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AD8" w:rsidRDefault="00F75429">
      <w:pPr>
        <w:pStyle w:val="Standard"/>
        <w:ind w:firstLine="709"/>
        <w:jc w:val="center"/>
        <w:rPr>
          <w:rFonts w:hint="eastAsia"/>
        </w:rPr>
      </w:pPr>
      <w:r>
        <w:object w:dxaOrig="870" w:dyaOrig="1050" w14:anchorId="5AD18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1" o:spid="_x0000_i1025" type="#_x0000_t75" alt="Объект OLE" style="width:43.5pt;height:52.5pt;visibility:visible;mso-wrap-style:square" o:ole="">
            <v:imagedata r:id="rId7" o:title="Объект OLE"/>
          </v:shape>
          <o:OLEObject Type="Embed" ProgID="Unknown" ShapeID="Объект1" DrawAspect="Content" ObjectID="_1834039053" r:id="rId8"/>
        </w:object>
      </w:r>
    </w:p>
    <w:p w:rsidR="00614AD8" w:rsidRDefault="00F75429">
      <w:pPr>
        <w:pStyle w:val="Standard"/>
        <w:rPr>
          <w:rFonts w:hint="eastAsia"/>
        </w:rPr>
      </w:pPr>
      <w:r>
        <w:rPr>
          <w:sz w:val="28"/>
          <w:szCs w:val="28"/>
        </w:rPr>
        <w:t xml:space="preserve"> </w:t>
      </w:r>
    </w:p>
    <w:p w:rsidR="00614AD8" w:rsidRDefault="00614AD8">
      <w:pPr>
        <w:pStyle w:val="Standard"/>
        <w:rPr>
          <w:rFonts w:hint="eastAsia"/>
          <w:i/>
          <w:sz w:val="28"/>
          <w:szCs w:val="28"/>
        </w:rPr>
      </w:pPr>
    </w:p>
    <w:p w:rsidR="00614AD8" w:rsidRDefault="00614AD8">
      <w:pPr>
        <w:pStyle w:val="Standard"/>
        <w:rPr>
          <w:rFonts w:hint="eastAsia"/>
          <w:i/>
          <w:sz w:val="28"/>
          <w:szCs w:val="28"/>
        </w:rPr>
      </w:pPr>
    </w:p>
    <w:p w:rsidR="00614AD8" w:rsidRDefault="00614AD8">
      <w:pPr>
        <w:pStyle w:val="Standard"/>
        <w:rPr>
          <w:rFonts w:hint="eastAsia"/>
          <w:i/>
          <w:sz w:val="28"/>
          <w:szCs w:val="28"/>
        </w:rPr>
      </w:pPr>
    </w:p>
    <w:p w:rsidR="00614AD8" w:rsidRDefault="00614AD8">
      <w:pPr>
        <w:pStyle w:val="Standard"/>
        <w:rPr>
          <w:rFonts w:hint="eastAsia"/>
          <w:i/>
          <w:sz w:val="28"/>
          <w:szCs w:val="28"/>
        </w:rPr>
      </w:pPr>
    </w:p>
    <w:p w:rsidR="00614AD8" w:rsidRDefault="00F75429">
      <w:pPr>
        <w:pStyle w:val="Standard"/>
        <w:rPr>
          <w:rFonts w:hint="eastAsia"/>
          <w:i/>
          <w:sz w:val="28"/>
          <w:szCs w:val="28"/>
        </w:rPr>
      </w:pPr>
      <w:r>
        <w:rPr>
          <w:i/>
          <w:noProof/>
          <w:sz w:val="28"/>
          <w:szCs w:val="28"/>
        </w:rPr>
        <mc:AlternateContent>
          <mc:Choice Requires="wps">
            <w:drawing>
              <wp:anchor distT="0" distB="0" distL="114300" distR="114300" simplePos="0" relativeHeight="251658240" behindDoc="0" locked="0" layoutInCell="1" allowOverlap="1">
                <wp:simplePos x="0" y="0"/>
                <wp:positionH relativeFrom="column">
                  <wp:posOffset>-119880</wp:posOffset>
                </wp:positionH>
                <wp:positionV relativeFrom="paragraph">
                  <wp:posOffset>198000</wp:posOffset>
                </wp:positionV>
                <wp:extent cx="6629399" cy="360"/>
                <wp:effectExtent l="0" t="19050" r="19051" b="3774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629399" cy="360"/>
                        </a:xfrm>
                        <a:prstGeom prst="line">
                          <a:avLst/>
                        </a:prstGeom>
                        <a:noFill/>
                        <a:ln w="38160">
                          <a:solidFill>
                            <a:srgbClr val="FFFF00"/>
                          </a:solidFill>
                          <a:prstDash val="solid"/>
                          <a:round/>
                        </a:ln>
                      </wps:spPr>
                      <wps:bodyPr/>
                    </wps:wsp>
                  </a:graphicData>
                </a:graphic>
              </wp:anchor>
            </w:drawing>
          </mc:Choice>
          <mc:Fallback>
            <w:pict>
              <v:line w14:anchorId="4AAC75FE" id="Прямая соединительная линия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45pt,15.6pt" to="512.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" strokecolor="yellow" strokeweight="1.06mm"/>
            </w:pict>
          </mc:Fallback>
        </mc:AlternateContent>
      </w:r>
    </w:p>
    <w:p w:rsidR="00614AD8" w:rsidRDefault="00F75429">
      <w:pPr>
        <w:pStyle w:val="Standard"/>
        <w:jc w:val="center"/>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-97200</wp:posOffset>
                </wp:positionH>
                <wp:positionV relativeFrom="paragraph">
                  <wp:posOffset>48960</wp:posOffset>
                </wp:positionV>
                <wp:extent cx="6629400" cy="720"/>
                <wp:effectExtent l="0" t="19050" r="19050" b="3738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629400" cy="720"/>
                        </a:xfrm>
                        <a:prstGeom prst="line">
                          <a:avLst/>
                        </a:prstGeom>
                        <a:noFill/>
                        <a:ln w="38160">
                          <a:solidFill>
                            <a:srgbClr val="00FFFF"/>
                          </a:solidFill>
                          <a:prstDash val="solid"/>
                          <a:round/>
                        </a:ln>
                      </wps:spPr>
                      <wps:bodyPr/>
                    </wps:wsp>
                  </a:graphicData>
                </a:graphic>
              </wp:anchor>
            </w:drawing>
          </mc:Choice>
          <mc:Fallback>
            <w:pict>
              <v:line w14:anchorId="089BAC35" id="Прямая соединительная лини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5pt,3.85pt" to="514.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" strokecolor="aqua" strokeweight="1.06mm"/>
            </w:pict>
          </mc:Fallback>
        </mc:AlternateContent>
      </w:r>
    </w:p>
    <w:p w:rsidR="00614AD8" w:rsidRDefault="00F75429">
      <w:pPr>
        <w:pStyle w:val="Standard"/>
        <w:jc w:val="center"/>
        <w:rPr>
          <w:rFonts w:ascii="Times New Roman" w:hAnsi="Times New Roman"/>
          <w:color w:val="000000"/>
        </w:rPr>
      </w:pPr>
      <w:r>
        <w:rPr>
          <w:rFonts w:ascii="Times New Roman" w:hAnsi="Times New Roman"/>
          <w:b/>
          <w:color w:val="000000"/>
          <w:sz w:val="26"/>
          <w:szCs w:val="26"/>
        </w:rPr>
        <w:t>Решение</w:t>
      </w:r>
    </w:p>
    <w:p w:rsidR="00614AD8" w:rsidRDefault="00F75429">
      <w:pPr>
        <w:pStyle w:val="Standard"/>
        <w:tabs>
          <w:tab w:val="left" w:pos="8222"/>
        </w:tabs>
        <w:rPr>
          <w:rFonts w:ascii="Times New Roman" w:hAnsi="Times New Roman"/>
          <w:color w:val="000000"/>
        </w:rPr>
      </w:pPr>
      <w:r>
        <w:rPr>
          <w:rFonts w:ascii="Times New Roman" w:hAnsi="Times New Roman"/>
          <w:b/>
          <w:color w:val="000000"/>
          <w:sz w:val="26"/>
          <w:szCs w:val="26"/>
        </w:rPr>
        <w:t xml:space="preserve">11.02.2026 г.                                                                                                              № </w:t>
      </w:r>
      <w:r>
        <w:rPr>
          <w:rFonts w:ascii="Times New Roman" w:hAnsi="Times New Roman"/>
          <w:b/>
          <w:color w:val="000000"/>
          <w:sz w:val="26"/>
          <w:szCs w:val="26"/>
        </w:rPr>
        <w:t>157-</w:t>
      </w:r>
      <w:r>
        <w:rPr>
          <w:rFonts w:ascii="Times New Roman" w:hAnsi="Times New Roman"/>
          <w:b/>
          <w:color w:val="000000"/>
          <w:sz w:val="26"/>
          <w:szCs w:val="26"/>
          <w:lang w:val="en-US"/>
        </w:rPr>
        <w:t>VII</w:t>
      </w:r>
    </w:p>
    <w:p w:rsidR="00614AD8" w:rsidRDefault="00614AD8">
      <w:pPr>
        <w:pStyle w:val="Standard"/>
        <w:tabs>
          <w:tab w:val="left" w:pos="8222"/>
        </w:tabs>
        <w:rPr>
          <w:rFonts w:ascii="Times New Roman" w:hAnsi="Times New Roman"/>
          <w:b/>
          <w:color w:val="000000"/>
          <w:sz w:val="26"/>
          <w:szCs w:val="26"/>
        </w:rPr>
      </w:pPr>
    </w:p>
    <w:p w:rsidR="00614AD8" w:rsidRDefault="00F75429">
      <w:pPr>
        <w:pStyle w:val="Standard"/>
        <w:tabs>
          <w:tab w:val="left" w:pos="8222"/>
        </w:tabs>
        <w:rPr>
          <w:rFonts w:ascii="Times New Roman" w:hAnsi="Times New Roman"/>
          <w:color w:val="000000"/>
        </w:rPr>
      </w:pPr>
      <w:r>
        <w:rPr>
          <w:rFonts w:ascii="Times New Roman" w:hAnsi="Times New Roman"/>
          <w:b/>
          <w:color w:val="000000"/>
          <w:sz w:val="26"/>
          <w:szCs w:val="26"/>
        </w:rPr>
        <w:t>Об утверждении Правил землепользования и застройки</w:t>
      </w:r>
    </w:p>
    <w:p w:rsidR="00614AD8" w:rsidRDefault="00F75429">
      <w:pPr>
        <w:pStyle w:val="Standard"/>
        <w:tabs>
          <w:tab w:val="left" w:pos="8222"/>
        </w:tabs>
        <w:rPr>
          <w:rFonts w:ascii="Times New Roman" w:hAnsi="Times New Roman"/>
          <w:color w:val="000000"/>
        </w:rPr>
      </w:pPr>
      <w:r>
        <w:rPr>
          <w:rFonts w:ascii="Times New Roman" w:hAnsi="Times New Roman"/>
          <w:b/>
          <w:color w:val="000000"/>
          <w:sz w:val="26"/>
          <w:szCs w:val="26"/>
        </w:rPr>
        <w:t>муниципального образования «Северо-Байкальский район»</w:t>
      </w:r>
    </w:p>
    <w:p w:rsidR="00614AD8" w:rsidRDefault="00614AD8">
      <w:pPr>
        <w:pStyle w:val="Standard"/>
        <w:widowControl w:val="0"/>
        <w:ind w:firstLine="720"/>
        <w:jc w:val="both"/>
        <w:rPr>
          <w:rFonts w:ascii="Times New Roman" w:hAnsi="Times New Roman"/>
          <w:color w:val="000000"/>
        </w:rPr>
      </w:pPr>
    </w:p>
    <w:p w:rsidR="00614AD8" w:rsidRDefault="00F75429">
      <w:pPr>
        <w:pStyle w:val="Standard"/>
        <w:widowControl w:val="0"/>
        <w:ind w:firstLine="720"/>
        <w:jc w:val="both"/>
        <w:rPr>
          <w:rFonts w:ascii="Times New Roman" w:hAnsi="Times New Roman"/>
          <w:color w:val="000000"/>
        </w:rPr>
      </w:pPr>
      <w:r>
        <w:rPr>
          <w:rFonts w:ascii="Times New Roman" w:hAnsi="Times New Roman"/>
          <w:color w:val="000000"/>
          <w:sz w:val="26"/>
          <w:szCs w:val="26"/>
        </w:rPr>
        <w:t xml:space="preserve">В соответствии со статьёй 32 Градостроительного кодекса Российской Федерации, Федеральным законом от 06.10.2003 № 131-ФЗ «Об общих принципах </w:t>
      </w:r>
      <w:r>
        <w:rPr>
          <w:rFonts w:ascii="Times New Roman" w:hAnsi="Times New Roman"/>
          <w:color w:val="000000"/>
          <w:sz w:val="26"/>
          <w:szCs w:val="26"/>
        </w:rPr>
        <w:t>организации местного самоуправления в Российской Федерации», Заключением по итогам проведения публичных слушаний по вопросу рассмотрения проекта правил землепользования и застройки</w:t>
      </w:r>
      <w:r>
        <w:rPr>
          <w:rFonts w:ascii="Times New Roman" w:eastAsia="Times New Roman CYR" w:hAnsi="Times New Roman"/>
          <w:color w:val="000000"/>
          <w:sz w:val="26"/>
          <w:szCs w:val="26"/>
          <w:lang w:bidi="ru-RU"/>
        </w:rPr>
        <w:t xml:space="preserve"> муниципального образования </w:t>
      </w:r>
      <w:r>
        <w:rPr>
          <w:rFonts w:ascii="Times New Roman" w:eastAsia="Times New Roman CYR" w:hAnsi="Times New Roman"/>
          <w:color w:val="000000"/>
          <w:sz w:val="26"/>
          <w:szCs w:val="26"/>
          <w:lang w:bidi="ru-RU"/>
        </w:rPr>
        <w:t>«Северо-Байкальский район»</w:t>
      </w:r>
      <w:r>
        <w:rPr>
          <w:rFonts w:ascii="Times New Roman" w:eastAsia="Times New Roman CYR" w:hAnsi="Times New Roman"/>
          <w:bCs/>
          <w:color w:val="000000"/>
          <w:sz w:val="26"/>
          <w:szCs w:val="26"/>
          <w:lang w:bidi="ru-RU"/>
        </w:rPr>
        <w:t xml:space="preserve"> от 06.02.2026 года, </w:t>
      </w:r>
      <w:r>
        <w:rPr>
          <w:rFonts w:ascii="Times New Roman" w:hAnsi="Times New Roman"/>
          <w:color w:val="000000"/>
          <w:sz w:val="26"/>
          <w:szCs w:val="26"/>
        </w:rPr>
        <w:t xml:space="preserve"> </w:t>
      </w:r>
      <w:r>
        <w:rPr>
          <w:rFonts w:ascii="Times New Roman" w:eastAsia="Times New Roman CYR" w:hAnsi="Times New Roman"/>
          <w:color w:val="000000"/>
          <w:sz w:val="26"/>
          <w:szCs w:val="26"/>
          <w:lang w:bidi="ru-RU"/>
        </w:rPr>
        <w:t xml:space="preserve">Совет депутатов муниципального образования «Северо-Байкальский район» </w:t>
      </w:r>
      <w:r>
        <w:rPr>
          <w:rFonts w:ascii="Times New Roman" w:hAnsi="Times New Roman"/>
          <w:color w:val="000000"/>
          <w:sz w:val="26"/>
          <w:szCs w:val="26"/>
          <w:lang w:val="en-US"/>
        </w:rPr>
        <w:t>VII</w:t>
      </w:r>
      <w:r>
        <w:rPr>
          <w:rFonts w:ascii="Times New Roman" w:hAnsi="Times New Roman"/>
          <w:color w:val="000000"/>
          <w:sz w:val="26"/>
          <w:szCs w:val="26"/>
        </w:rPr>
        <w:t xml:space="preserve"> созыва </w:t>
      </w:r>
      <w:r>
        <w:rPr>
          <w:rFonts w:ascii="Times New Roman" w:eastAsia="Times New Roman CYR" w:hAnsi="Times New Roman"/>
          <w:b/>
          <w:color w:val="000000"/>
          <w:sz w:val="26"/>
          <w:szCs w:val="26"/>
          <w:lang w:bidi="ru-RU"/>
        </w:rPr>
        <w:t xml:space="preserve">решил:  </w:t>
      </w:r>
    </w:p>
    <w:p w:rsidR="00614AD8" w:rsidRDefault="00F75429">
      <w:pPr>
        <w:pStyle w:val="a6"/>
        <w:widowControl w:val="0"/>
        <w:numPr>
          <w:ilvl w:val="0"/>
          <w:numId w:val="262"/>
        </w:numPr>
        <w:tabs>
          <w:tab w:val="left" w:pos="993"/>
        </w:tabs>
        <w:ind w:left="0" w:firstLine="567"/>
        <w:jc w:val="both"/>
        <w:rPr>
          <w:rFonts w:ascii="Times New Roman" w:hAnsi="Times New Roman"/>
          <w:color w:val="000000"/>
        </w:rPr>
      </w:pPr>
      <w:r>
        <w:rPr>
          <w:rFonts w:ascii="Times New Roman" w:eastAsia="Times New Roman CYR" w:hAnsi="Times New Roman"/>
          <w:color w:val="000000"/>
          <w:sz w:val="26"/>
          <w:szCs w:val="26"/>
          <w:lang w:bidi="ru-RU"/>
        </w:rPr>
        <w:t xml:space="preserve">Утвердить Правила землепользования и застройки муниципального образования </w:t>
      </w:r>
      <w:r>
        <w:rPr>
          <w:rFonts w:ascii="Times New Roman" w:eastAsia="Times New Roman CYR" w:hAnsi="Times New Roman"/>
          <w:color w:val="000000"/>
          <w:sz w:val="26"/>
          <w:szCs w:val="26"/>
          <w:lang w:bidi="ru-RU"/>
        </w:rPr>
        <w:t>«Северо-Байкальский район»</w:t>
      </w:r>
      <w:r>
        <w:rPr>
          <w:rFonts w:ascii="Times New Roman" w:eastAsia="Times New Roman CYR" w:hAnsi="Times New Roman"/>
          <w:color w:val="000000"/>
          <w:sz w:val="26"/>
          <w:szCs w:val="26"/>
          <w:lang w:bidi="ru-RU"/>
        </w:rPr>
        <w:t xml:space="preserve"> согласно приложению.</w:t>
      </w:r>
    </w:p>
    <w:p w:rsidR="00614AD8" w:rsidRDefault="00F75429">
      <w:pPr>
        <w:pStyle w:val="a6"/>
        <w:widowControl w:val="0"/>
        <w:numPr>
          <w:ilvl w:val="0"/>
          <w:numId w:val="1"/>
        </w:numPr>
        <w:tabs>
          <w:tab w:val="left" w:pos="993"/>
        </w:tabs>
        <w:ind w:left="0" w:firstLine="567"/>
        <w:jc w:val="both"/>
        <w:rPr>
          <w:rFonts w:ascii="Times New Roman" w:hAnsi="Times New Roman"/>
          <w:color w:val="000000"/>
        </w:rPr>
      </w:pPr>
      <w:r>
        <w:rPr>
          <w:rFonts w:ascii="Times New Roman" w:hAnsi="Times New Roman"/>
          <w:color w:val="000000"/>
          <w:sz w:val="26"/>
          <w:szCs w:val="26"/>
        </w:rPr>
        <w:t xml:space="preserve">Признать утратившим силу Правила </w:t>
      </w:r>
      <w:r>
        <w:rPr>
          <w:rFonts w:ascii="Times New Roman" w:hAnsi="Times New Roman"/>
          <w:color w:val="000000"/>
          <w:sz w:val="26"/>
          <w:szCs w:val="26"/>
        </w:rPr>
        <w:t xml:space="preserve">землепользования и застройки муниципального образования </w:t>
      </w:r>
      <w:r>
        <w:rPr>
          <w:rFonts w:ascii="Times New Roman" w:eastAsia="Times New Roman CYR" w:hAnsi="Times New Roman"/>
          <w:color w:val="000000"/>
          <w:sz w:val="26"/>
          <w:szCs w:val="26"/>
          <w:lang w:bidi="ru-RU"/>
        </w:rPr>
        <w:t>«Северо-Байкальский район»</w:t>
      </w:r>
      <w:r>
        <w:rPr>
          <w:rFonts w:ascii="Times New Roman" w:hAnsi="Times New Roman"/>
          <w:color w:val="000000"/>
          <w:sz w:val="26"/>
          <w:szCs w:val="26"/>
        </w:rPr>
        <w:t xml:space="preserve">, утвержденные решением Совета депутатов муниципального образования «Северо-Байкальский район» от </w:t>
      </w:r>
      <w:r>
        <w:rPr>
          <w:rFonts w:ascii="Times New Roman" w:eastAsia="Times New Roman CYR" w:hAnsi="Times New Roman"/>
          <w:color w:val="000000"/>
          <w:sz w:val="26"/>
          <w:szCs w:val="26"/>
          <w:lang w:bidi="ru-RU"/>
        </w:rPr>
        <w:t xml:space="preserve"> </w:t>
      </w:r>
      <w:r>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color w:val="000000"/>
          <w:lang w:eastAsia="ru-RU" w:bidi="ru-RU"/>
        </w:rPr>
        <w:t>26.10.2018 № 569-</w:t>
      </w:r>
      <w:r>
        <w:rPr>
          <w:rFonts w:ascii="Times New Roman" w:eastAsia="Times New Roman" w:hAnsi="Times New Roman" w:cs="Times New Roman"/>
          <w:color w:val="000000"/>
          <w:lang w:val="en-US" w:eastAsia="ru-RU" w:bidi="ru-RU"/>
        </w:rPr>
        <w:t>V</w:t>
      </w:r>
      <w:r>
        <w:rPr>
          <w:rFonts w:ascii="Times New Roman" w:eastAsia="Times New Roman" w:hAnsi="Times New Roman" w:cs="Times New Roman"/>
          <w:color w:val="000000"/>
          <w:lang w:eastAsia="ru-RU" w:bidi="ru-RU"/>
        </w:rPr>
        <w:t>.</w:t>
      </w:r>
    </w:p>
    <w:p w:rsidR="00614AD8" w:rsidRDefault="00F75429">
      <w:pPr>
        <w:pStyle w:val="a6"/>
        <w:numPr>
          <w:ilvl w:val="0"/>
          <w:numId w:val="1"/>
        </w:numPr>
        <w:tabs>
          <w:tab w:val="left" w:pos="993"/>
        </w:tabs>
        <w:ind w:left="0" w:firstLine="709"/>
        <w:jc w:val="both"/>
        <w:rPr>
          <w:rFonts w:ascii="Times New Roman" w:hAnsi="Times New Roman"/>
          <w:color w:val="000000"/>
          <w:sz w:val="26"/>
          <w:szCs w:val="26"/>
        </w:rPr>
      </w:pPr>
      <w:r>
        <w:rPr>
          <w:rFonts w:ascii="Times New Roman" w:hAnsi="Times New Roman"/>
          <w:color w:val="000000"/>
          <w:sz w:val="26"/>
          <w:szCs w:val="26"/>
        </w:rPr>
        <w:t>Настоящее решение вступает в силу после официального о</w:t>
      </w:r>
      <w:r>
        <w:rPr>
          <w:rFonts w:ascii="Times New Roman" w:hAnsi="Times New Roman"/>
          <w:color w:val="000000"/>
          <w:sz w:val="26"/>
          <w:szCs w:val="26"/>
        </w:rPr>
        <w:t>бнародования в средствах массовой информации.</w:t>
      </w:r>
    </w:p>
    <w:p w:rsidR="00614AD8" w:rsidRDefault="00614AD8">
      <w:pPr>
        <w:pStyle w:val="Standard"/>
        <w:ind w:firstLine="709"/>
        <w:jc w:val="both"/>
        <w:rPr>
          <w:rFonts w:ascii="Times New Roman" w:hAnsi="Times New Roman"/>
          <w:color w:val="000000"/>
          <w:sz w:val="26"/>
          <w:szCs w:val="26"/>
        </w:rPr>
      </w:pPr>
    </w:p>
    <w:p w:rsidR="00614AD8" w:rsidRDefault="00614AD8">
      <w:pPr>
        <w:pStyle w:val="Standard"/>
        <w:rPr>
          <w:rFonts w:hint="eastAsia"/>
          <w:b/>
          <w:sz w:val="26"/>
          <w:szCs w:val="26"/>
        </w:rPr>
      </w:pPr>
    </w:p>
    <w:p w:rsidR="00614AD8" w:rsidRDefault="00F75429">
      <w:pPr>
        <w:pStyle w:val="Standard"/>
        <w:rPr>
          <w:rFonts w:hint="eastAsia"/>
        </w:rPr>
      </w:pPr>
      <w:r>
        <w:rPr>
          <w:b/>
          <w:sz w:val="26"/>
          <w:szCs w:val="26"/>
        </w:rPr>
        <w:t>Председатель Совета депутатов</w:t>
      </w:r>
    </w:p>
    <w:p w:rsidR="00614AD8" w:rsidRDefault="00F75429">
      <w:pPr>
        <w:pStyle w:val="Standard"/>
        <w:rPr>
          <w:rFonts w:hint="eastAsia"/>
        </w:rPr>
      </w:pPr>
      <w:r>
        <w:rPr>
          <w:b/>
          <w:sz w:val="26"/>
          <w:szCs w:val="26"/>
        </w:rPr>
        <w:t xml:space="preserve">муниципального образования                                                                 </w:t>
      </w:r>
    </w:p>
    <w:p w:rsidR="00614AD8" w:rsidRDefault="00F75429">
      <w:pPr>
        <w:pStyle w:val="Standard"/>
        <w:rPr>
          <w:rFonts w:hint="eastAsia"/>
        </w:rPr>
      </w:pPr>
      <w:r>
        <w:rPr>
          <w:b/>
          <w:sz w:val="26"/>
          <w:szCs w:val="26"/>
        </w:rPr>
        <w:t xml:space="preserve">«Северо-Байкальский район» </w:t>
      </w:r>
      <w:r>
        <w:rPr>
          <w:b/>
          <w:sz w:val="26"/>
          <w:szCs w:val="26"/>
        </w:rPr>
        <w:t xml:space="preserve">                                                                Н.Н. Малахова</w:t>
      </w:r>
    </w:p>
    <w:p w:rsidR="00614AD8" w:rsidRDefault="00614AD8">
      <w:pPr>
        <w:pStyle w:val="Standard"/>
        <w:rPr>
          <w:rFonts w:hint="eastAsia"/>
          <w:b/>
          <w:sz w:val="26"/>
          <w:szCs w:val="26"/>
        </w:rPr>
      </w:pPr>
    </w:p>
    <w:p w:rsidR="00614AD8" w:rsidRDefault="00F75429">
      <w:pPr>
        <w:pStyle w:val="Standard"/>
        <w:rPr>
          <w:rFonts w:hint="eastAsia"/>
        </w:rPr>
      </w:pPr>
      <w:r>
        <w:rPr>
          <w:b/>
          <w:sz w:val="26"/>
          <w:szCs w:val="26"/>
        </w:rPr>
        <w:t xml:space="preserve">Глава муниципального образования                                                                 </w:t>
      </w:r>
    </w:p>
    <w:p w:rsidR="00614AD8" w:rsidRDefault="00F75429">
      <w:pPr>
        <w:pStyle w:val="Standard"/>
        <w:rPr>
          <w:rFonts w:hint="eastAsia"/>
        </w:rPr>
      </w:pPr>
      <w:r>
        <w:rPr>
          <w:b/>
          <w:sz w:val="26"/>
          <w:szCs w:val="26"/>
        </w:rPr>
        <w:t xml:space="preserve">«Северо-Байкальский район»                                                     </w:t>
      </w:r>
      <w:r>
        <w:rPr>
          <w:b/>
          <w:sz w:val="26"/>
          <w:szCs w:val="26"/>
        </w:rPr>
        <w:t xml:space="preserve">               И.В. Пухарев</w:t>
      </w:r>
    </w:p>
    <w:p w:rsidR="00614AD8" w:rsidRDefault="00614AD8">
      <w:pPr>
        <w:pStyle w:val="Standard"/>
        <w:rPr>
          <w:rFonts w:hint="eastAsia"/>
          <w:b/>
          <w:sz w:val="26"/>
          <w:szCs w:val="26"/>
        </w:rPr>
      </w:pPr>
    </w:p>
    <w:p w:rsidR="00614AD8" w:rsidRDefault="00F75429">
      <w:pPr>
        <w:pStyle w:val="Standard"/>
        <w:rPr>
          <w:rFonts w:hint="eastAsia"/>
        </w:rPr>
      </w:pPr>
      <w:r>
        <w:rPr>
          <w:sz w:val="20"/>
        </w:rPr>
        <w:t>_________________________</w:t>
      </w:r>
    </w:p>
    <w:p w:rsidR="00614AD8" w:rsidRDefault="00F75429">
      <w:pPr>
        <w:pStyle w:val="Standard"/>
        <w:rPr>
          <w:rFonts w:hint="eastAsia"/>
        </w:rPr>
      </w:pPr>
      <w:r>
        <w:rPr>
          <w:sz w:val="20"/>
        </w:rPr>
        <w:t>Проект подготовлен отделом ГЗИЖ МКУ КУМХ</w:t>
      </w:r>
    </w:p>
    <w:p w:rsidR="00614AD8" w:rsidRDefault="00F75429">
      <w:pPr>
        <w:pStyle w:val="Standard"/>
        <w:rPr>
          <w:rFonts w:hint="eastAsia"/>
        </w:rPr>
      </w:pPr>
      <w:r>
        <w:rPr>
          <w:sz w:val="20"/>
        </w:rPr>
        <w:t xml:space="preserve">исп. Федосеева Е.Ю., </w:t>
      </w:r>
      <w:r>
        <w:rPr>
          <w:rFonts w:ascii="Wingdings" w:hAnsi="Wingdings"/>
          <w:sz w:val="20"/>
        </w:rPr>
        <w:t></w:t>
      </w:r>
      <w:r>
        <w:rPr>
          <w:sz w:val="20"/>
        </w:rPr>
        <w:t>47124</w:t>
      </w:r>
    </w:p>
    <w:p w:rsidR="00614AD8" w:rsidRDefault="00614AD8">
      <w:pPr>
        <w:pStyle w:val="Standard"/>
        <w:rPr>
          <w:rFonts w:hint="eastAsia"/>
        </w:rPr>
      </w:pPr>
    </w:p>
    <w:p w:rsidR="00614AD8" w:rsidRDefault="00614AD8">
      <w:pPr>
        <w:pStyle w:val="Standard"/>
        <w:rPr>
          <w:rFonts w:hint="eastAsia"/>
        </w:rPr>
      </w:pPr>
    </w:p>
    <w:p w:rsidR="00614AD8" w:rsidRDefault="00614AD8">
      <w:pPr>
        <w:pStyle w:val="Standard"/>
        <w:rPr>
          <w:rFonts w:hint="eastAsia"/>
        </w:rPr>
      </w:pPr>
    </w:p>
    <w:p w:rsidR="00614AD8" w:rsidRDefault="00614AD8">
      <w:pPr>
        <w:pStyle w:val="Standard"/>
        <w:rPr>
          <w:rFonts w:hint="eastAsia"/>
        </w:rPr>
      </w:pPr>
    </w:p>
    <w:p w:rsidR="00614AD8" w:rsidRDefault="00614AD8">
      <w:pPr>
        <w:pStyle w:val="Standard"/>
        <w:jc w:val="right"/>
        <w:rPr>
          <w:rFonts w:ascii="Times New Roman" w:hAnsi="Times New Roman"/>
        </w:rPr>
      </w:pPr>
    </w:p>
    <w:p w:rsidR="00614AD8" w:rsidRDefault="00F75429">
      <w:pPr>
        <w:pStyle w:val="Standard"/>
        <w:jc w:val="right"/>
        <w:rPr>
          <w:rFonts w:ascii="Times New Roman" w:hAnsi="Times New Roman"/>
        </w:rPr>
      </w:pPr>
      <w:r>
        <w:rPr>
          <w:rFonts w:ascii="Times New Roman" w:hAnsi="Times New Roman"/>
        </w:rPr>
        <w:t>П</w:t>
      </w:r>
      <w:r>
        <w:rPr>
          <w:rFonts w:ascii="Times New Roman" w:hAnsi="Times New Roman"/>
          <w:sz w:val="18"/>
          <w:szCs w:val="18"/>
        </w:rPr>
        <w:t>риложение к Решению Совета депутатов</w:t>
      </w:r>
    </w:p>
    <w:p w:rsidR="00614AD8" w:rsidRDefault="00F75429">
      <w:pPr>
        <w:pStyle w:val="Standard"/>
        <w:jc w:val="right"/>
        <w:rPr>
          <w:rFonts w:ascii="Times New Roman" w:hAnsi="Times New Roman"/>
          <w:sz w:val="18"/>
          <w:szCs w:val="18"/>
        </w:rPr>
      </w:pPr>
      <w:r>
        <w:rPr>
          <w:rFonts w:ascii="Times New Roman" w:hAnsi="Times New Roman"/>
          <w:sz w:val="18"/>
          <w:szCs w:val="18"/>
        </w:rPr>
        <w:t>муниципального образования «Северо-Байкальский район»</w:t>
      </w:r>
    </w:p>
    <w:p w:rsidR="00614AD8" w:rsidRDefault="00F75429">
      <w:pPr>
        <w:pStyle w:val="Standard"/>
        <w:jc w:val="right"/>
        <w:rPr>
          <w:rFonts w:ascii="Times New Roman" w:hAnsi="Times New Roman"/>
          <w:sz w:val="18"/>
          <w:szCs w:val="18"/>
        </w:rPr>
      </w:pPr>
      <w:r>
        <w:rPr>
          <w:rFonts w:ascii="Times New Roman" w:hAnsi="Times New Roman"/>
          <w:sz w:val="18"/>
          <w:szCs w:val="18"/>
        </w:rPr>
        <w:lastRenderedPageBreak/>
        <w:t>от  11.02.2026 № 157-</w:t>
      </w:r>
      <w:r>
        <w:rPr>
          <w:rFonts w:ascii="Times New Roman" w:hAnsi="Times New Roman"/>
          <w:sz w:val="18"/>
          <w:szCs w:val="18"/>
          <w:lang w:val="en-US"/>
        </w:rPr>
        <w:t>VII</w:t>
      </w:r>
    </w:p>
    <w:p w:rsidR="00614AD8" w:rsidRDefault="00614AD8">
      <w:pPr>
        <w:pStyle w:val="Standard"/>
        <w:shd w:val="clear" w:color="auto" w:fill="FFFFFF"/>
        <w:ind w:left="24" w:right="-2"/>
        <w:jc w:val="right"/>
        <w:rPr>
          <w:rFonts w:ascii="Times New Roman" w:hAnsi="Times New Roman"/>
          <w:b/>
        </w:rPr>
      </w:pPr>
    </w:p>
    <w:p w:rsidR="00614AD8" w:rsidRDefault="00614AD8">
      <w:pPr>
        <w:pStyle w:val="Standard"/>
        <w:shd w:val="clear" w:color="auto" w:fill="FFFFFF"/>
        <w:ind w:left="24" w:right="850"/>
        <w:jc w:val="center"/>
        <w:rPr>
          <w:rFonts w:ascii="Times New Roman" w:hAnsi="Times New Roman"/>
          <w:b/>
        </w:rPr>
      </w:pPr>
    </w:p>
    <w:p w:rsidR="00614AD8" w:rsidRDefault="00614AD8">
      <w:pPr>
        <w:pStyle w:val="Standard"/>
        <w:shd w:val="clear" w:color="auto" w:fill="FFFFFF"/>
        <w:ind w:left="24" w:right="850"/>
        <w:jc w:val="center"/>
        <w:rPr>
          <w:rFonts w:ascii="Times New Roman" w:hAnsi="Times New Roman"/>
          <w:b/>
        </w:rPr>
      </w:pPr>
    </w:p>
    <w:p w:rsidR="00614AD8" w:rsidRDefault="00614AD8">
      <w:pPr>
        <w:pStyle w:val="Standard"/>
        <w:shd w:val="clear" w:color="auto" w:fill="FFFFFF"/>
        <w:ind w:left="24" w:right="850"/>
        <w:jc w:val="center"/>
        <w:rPr>
          <w:rFonts w:ascii="Times New Roman" w:hAnsi="Times New Roman"/>
          <w:b/>
        </w:rPr>
      </w:pPr>
    </w:p>
    <w:p w:rsidR="00614AD8" w:rsidRDefault="00614AD8">
      <w:pPr>
        <w:pStyle w:val="Standard"/>
        <w:shd w:val="clear" w:color="auto" w:fill="FFFFFF"/>
        <w:ind w:left="24" w:right="850"/>
        <w:jc w:val="center"/>
        <w:rPr>
          <w:rFonts w:ascii="Times New Roman" w:hAnsi="Times New Roman"/>
          <w:b/>
        </w:rPr>
      </w:pPr>
    </w:p>
    <w:p w:rsidR="00614AD8" w:rsidRDefault="00614AD8">
      <w:pPr>
        <w:pStyle w:val="Standard"/>
        <w:shd w:val="clear" w:color="auto" w:fill="FFFFFF"/>
        <w:ind w:left="24" w:right="850"/>
        <w:jc w:val="center"/>
        <w:rPr>
          <w:rFonts w:ascii="Times New Roman" w:hAnsi="Times New Roman"/>
          <w:b/>
        </w:rPr>
      </w:pPr>
    </w:p>
    <w:p w:rsidR="00614AD8" w:rsidRDefault="00614AD8">
      <w:pPr>
        <w:pStyle w:val="Standard"/>
        <w:shd w:val="clear" w:color="auto" w:fill="FFFFFF"/>
        <w:ind w:left="24" w:right="850"/>
        <w:jc w:val="center"/>
        <w:rPr>
          <w:rFonts w:ascii="Times New Roman" w:hAnsi="Times New Roman"/>
          <w:b/>
        </w:rPr>
      </w:pPr>
    </w:p>
    <w:p w:rsidR="00614AD8" w:rsidRDefault="00614AD8">
      <w:pPr>
        <w:pStyle w:val="Standard"/>
        <w:shd w:val="clear" w:color="auto" w:fill="FFFFFF"/>
        <w:ind w:left="24" w:right="850"/>
        <w:jc w:val="center"/>
        <w:rPr>
          <w:rFonts w:ascii="Times New Roman" w:hAnsi="Times New Roman"/>
          <w:b/>
        </w:rPr>
      </w:pPr>
    </w:p>
    <w:p w:rsidR="00614AD8" w:rsidRDefault="00614AD8">
      <w:pPr>
        <w:pStyle w:val="Standard"/>
        <w:shd w:val="clear" w:color="auto" w:fill="FFFFFF"/>
        <w:ind w:left="24" w:right="850"/>
        <w:jc w:val="center"/>
        <w:rPr>
          <w:rFonts w:ascii="Times New Roman" w:hAnsi="Times New Roman"/>
          <w:b/>
        </w:rPr>
      </w:pPr>
    </w:p>
    <w:p w:rsidR="00614AD8" w:rsidRDefault="00614AD8">
      <w:pPr>
        <w:pStyle w:val="Standard"/>
        <w:shd w:val="clear" w:color="auto" w:fill="FFFFFF"/>
        <w:ind w:left="24" w:right="850"/>
        <w:jc w:val="center"/>
        <w:rPr>
          <w:rFonts w:ascii="Times New Roman" w:hAnsi="Times New Roman"/>
          <w:b/>
        </w:rPr>
      </w:pPr>
    </w:p>
    <w:p w:rsidR="00614AD8" w:rsidRDefault="00614AD8">
      <w:pPr>
        <w:pStyle w:val="Standard"/>
        <w:shd w:val="clear" w:color="auto" w:fill="FFFFFF"/>
        <w:ind w:left="24" w:right="850"/>
        <w:jc w:val="center"/>
        <w:rPr>
          <w:rFonts w:ascii="Times New Roman" w:hAnsi="Times New Roman"/>
          <w:b/>
        </w:rPr>
      </w:pPr>
    </w:p>
    <w:p w:rsidR="00614AD8" w:rsidRDefault="00614AD8">
      <w:pPr>
        <w:pStyle w:val="Standard"/>
        <w:shd w:val="clear" w:color="auto" w:fill="FFFFFF"/>
        <w:ind w:left="24" w:right="850"/>
        <w:jc w:val="center"/>
        <w:rPr>
          <w:rFonts w:ascii="Times New Roman" w:hAnsi="Times New Roman"/>
          <w:b/>
        </w:rPr>
      </w:pPr>
    </w:p>
    <w:p w:rsidR="00614AD8" w:rsidRDefault="00614AD8">
      <w:pPr>
        <w:pStyle w:val="Standard"/>
        <w:shd w:val="clear" w:color="auto" w:fill="FFFFFF"/>
        <w:ind w:left="24" w:right="850"/>
        <w:jc w:val="center"/>
        <w:rPr>
          <w:rFonts w:ascii="Times New Roman" w:hAnsi="Times New Roman"/>
          <w:b/>
        </w:rPr>
      </w:pPr>
    </w:p>
    <w:p w:rsidR="00614AD8" w:rsidRDefault="00614AD8">
      <w:pPr>
        <w:pStyle w:val="Standard"/>
        <w:shd w:val="clear" w:color="auto" w:fill="FFFFFF"/>
        <w:ind w:left="24" w:right="850"/>
        <w:jc w:val="center"/>
        <w:rPr>
          <w:rFonts w:hint="eastAsia"/>
          <w:b/>
        </w:rPr>
      </w:pPr>
    </w:p>
    <w:p w:rsidR="00614AD8" w:rsidRDefault="00614AD8">
      <w:pPr>
        <w:pStyle w:val="Standard"/>
        <w:shd w:val="clear" w:color="auto" w:fill="FFFFFF"/>
        <w:ind w:left="24" w:right="850"/>
        <w:jc w:val="center"/>
        <w:rPr>
          <w:rFonts w:hint="eastAsia"/>
          <w:b/>
        </w:rPr>
      </w:pPr>
    </w:p>
    <w:p w:rsidR="00614AD8" w:rsidRDefault="00614AD8">
      <w:pPr>
        <w:pStyle w:val="Standard"/>
        <w:shd w:val="clear" w:color="auto" w:fill="FFFFFF"/>
        <w:ind w:left="24" w:right="850"/>
        <w:jc w:val="center"/>
        <w:rPr>
          <w:rFonts w:ascii="Times New Roman" w:hAnsi="Times New Roman"/>
        </w:rPr>
      </w:pPr>
    </w:p>
    <w:p w:rsidR="00614AD8" w:rsidRDefault="00F75429">
      <w:pPr>
        <w:pStyle w:val="Standard"/>
        <w:jc w:val="center"/>
        <w:rPr>
          <w:rFonts w:hint="eastAsia"/>
        </w:rPr>
      </w:pPr>
      <w:r>
        <w:rPr>
          <w:rFonts w:ascii="Times New Roman" w:hAnsi="Times New Roman"/>
          <w:b/>
          <w:sz w:val="36"/>
          <w:szCs w:val="36"/>
        </w:rPr>
        <w:t>ПРАВИЛА ЗЕМЛЕПОЛЬЗОВАНИЯ И ЗАСТРОЙКИ МУНИЦИПАЛЬНОГО ОБРАЗОВАНИЯ</w:t>
      </w:r>
    </w:p>
    <w:p w:rsidR="00614AD8" w:rsidRDefault="00F75429">
      <w:pPr>
        <w:pStyle w:val="Standard"/>
        <w:jc w:val="center"/>
        <w:rPr>
          <w:rFonts w:hint="eastAsia"/>
        </w:rPr>
      </w:pPr>
      <w:r>
        <w:rPr>
          <w:rFonts w:ascii="Times New Roman" w:hAnsi="Times New Roman"/>
          <w:b/>
          <w:sz w:val="36"/>
          <w:szCs w:val="36"/>
        </w:rPr>
        <w:t>«</w:t>
      </w:r>
      <w:r>
        <w:rPr>
          <w:rFonts w:ascii="Times New Roman" w:hAnsi="Times New Roman"/>
          <w:b/>
          <w:caps/>
          <w:sz w:val="36"/>
          <w:szCs w:val="36"/>
        </w:rPr>
        <w:t>Северо-Байкальский район</w:t>
      </w:r>
      <w:r>
        <w:rPr>
          <w:rFonts w:ascii="Times New Roman" w:hAnsi="Times New Roman"/>
          <w:b/>
          <w:sz w:val="36"/>
          <w:szCs w:val="36"/>
        </w:rPr>
        <w:t>»</w:t>
      </w:r>
    </w:p>
    <w:p w:rsidR="00614AD8" w:rsidRDefault="00F75429">
      <w:pPr>
        <w:pStyle w:val="S"/>
        <w:ind w:right="851" w:firstLine="0"/>
        <w:jc w:val="center"/>
        <w:rPr>
          <w:rFonts w:hint="eastAsia"/>
        </w:rPr>
      </w:pPr>
      <w:r>
        <w:rPr>
          <w:rFonts w:ascii="Times New Roman" w:hAnsi="Times New Roman"/>
          <w:b/>
          <w:sz w:val="36"/>
          <w:szCs w:val="36"/>
        </w:rPr>
        <w:t xml:space="preserve"> (далее - Правила)</w:t>
      </w:r>
    </w:p>
    <w:p w:rsidR="00614AD8" w:rsidRDefault="00F75429">
      <w:pPr>
        <w:pStyle w:val="S"/>
        <w:ind w:left="24" w:right="851" w:firstLine="0"/>
        <w:jc w:val="center"/>
        <w:rPr>
          <w:rFonts w:ascii="Times New Roman" w:hAnsi="Times New Roman"/>
        </w:rPr>
      </w:pPr>
      <w:r>
        <w:rPr>
          <w:rFonts w:ascii="Times New Roman" w:hAnsi="Times New Roman"/>
          <w:bCs/>
          <w:caps/>
          <w:sz w:val="28"/>
          <w:lang w:eastAsia="ru-RU"/>
        </w:rPr>
        <w:t>Порядок применения и внесения изменений</w:t>
      </w:r>
    </w:p>
    <w:p w:rsidR="00614AD8" w:rsidRDefault="00614AD8">
      <w:pPr>
        <w:pStyle w:val="S"/>
        <w:ind w:left="24" w:right="851" w:firstLine="0"/>
        <w:jc w:val="center"/>
        <w:rPr>
          <w:rFonts w:ascii="Times New Roman" w:hAnsi="Times New Roman"/>
        </w:rPr>
      </w:pPr>
    </w:p>
    <w:p w:rsidR="00614AD8" w:rsidRDefault="00614AD8">
      <w:pPr>
        <w:pStyle w:val="S"/>
        <w:ind w:left="24" w:right="851" w:firstLine="0"/>
        <w:jc w:val="center"/>
        <w:rPr>
          <w:rFonts w:ascii="Times New Roman" w:hAnsi="Times New Roman"/>
          <w:b/>
          <w:sz w:val="36"/>
          <w:szCs w:val="36"/>
        </w:rPr>
      </w:pPr>
    </w:p>
    <w:p w:rsidR="00614AD8" w:rsidRDefault="00614AD8">
      <w:pPr>
        <w:pStyle w:val="S"/>
        <w:ind w:left="24" w:right="851" w:firstLine="0"/>
        <w:jc w:val="center"/>
        <w:rPr>
          <w:rFonts w:ascii="Times New Roman" w:hAnsi="Times New Roman"/>
          <w:b/>
          <w:sz w:val="36"/>
          <w:szCs w:val="36"/>
        </w:rPr>
      </w:pPr>
    </w:p>
    <w:p w:rsidR="00614AD8" w:rsidRDefault="00614AD8">
      <w:pPr>
        <w:pStyle w:val="S"/>
        <w:ind w:left="24" w:right="851" w:firstLine="0"/>
        <w:jc w:val="center"/>
        <w:rPr>
          <w:rFonts w:ascii="Times New Roman" w:hAnsi="Times New Roman"/>
          <w:b/>
          <w:sz w:val="36"/>
          <w:szCs w:val="36"/>
        </w:rPr>
      </w:pPr>
    </w:p>
    <w:p w:rsidR="00614AD8" w:rsidRDefault="00614AD8">
      <w:pPr>
        <w:pStyle w:val="S"/>
        <w:ind w:left="24" w:right="851" w:firstLine="0"/>
        <w:jc w:val="center"/>
        <w:rPr>
          <w:rFonts w:ascii="Times New Roman" w:hAnsi="Times New Roman"/>
          <w:b/>
          <w:sz w:val="36"/>
          <w:szCs w:val="36"/>
        </w:rPr>
      </w:pPr>
    </w:p>
    <w:p w:rsidR="00614AD8" w:rsidRDefault="00614AD8">
      <w:pPr>
        <w:pStyle w:val="Standard"/>
        <w:ind w:right="-2"/>
        <w:jc w:val="center"/>
        <w:rPr>
          <w:rFonts w:ascii="Times New Roman" w:hAnsi="Times New Roman"/>
        </w:rPr>
      </w:pPr>
    </w:p>
    <w:p w:rsidR="00614AD8" w:rsidRDefault="00614AD8">
      <w:pPr>
        <w:pStyle w:val="Standard"/>
        <w:ind w:right="850"/>
        <w:jc w:val="center"/>
        <w:rPr>
          <w:rFonts w:ascii="Times New Roman" w:hAnsi="Times New Roman"/>
        </w:rPr>
      </w:pPr>
    </w:p>
    <w:p w:rsidR="00614AD8" w:rsidRDefault="00F75429">
      <w:pPr>
        <w:pStyle w:val="Standard"/>
        <w:ind w:right="850"/>
        <w:jc w:val="center"/>
        <w:rPr>
          <w:rFonts w:hint="eastAsia"/>
        </w:rPr>
      </w:pPr>
      <w:r>
        <w:rPr>
          <w:rFonts w:ascii="Times New Roman" w:hAnsi="Times New Roman"/>
        </w:rPr>
        <w:t xml:space="preserve">      </w:t>
      </w:r>
    </w:p>
    <w:p w:rsidR="00614AD8" w:rsidRDefault="00F75429">
      <w:pPr>
        <w:pStyle w:val="Standard"/>
        <w:ind w:right="850"/>
        <w:jc w:val="right"/>
        <w:outlineLvl w:val="0"/>
        <w:rPr>
          <w:rFonts w:hint="eastAsia"/>
        </w:rPr>
      </w:pPr>
      <w:r>
        <w:rPr>
          <w:rFonts w:ascii="Times New Roman" w:hAnsi="Times New Roman"/>
          <w:b/>
        </w:rPr>
        <w:t>УТВЕРЖДЕН</w:t>
      </w:r>
    </w:p>
    <w:p w:rsidR="00614AD8" w:rsidRDefault="00F75429">
      <w:pPr>
        <w:pStyle w:val="Standard"/>
        <w:tabs>
          <w:tab w:val="right" w:pos="4253"/>
        </w:tabs>
        <w:ind w:right="850"/>
        <w:jc w:val="right"/>
        <w:rPr>
          <w:rFonts w:hint="eastAsia"/>
        </w:rPr>
      </w:pPr>
      <w:r>
        <w:rPr>
          <w:rFonts w:ascii="Times New Roman" w:hAnsi="Times New Roman"/>
          <w:u w:val="single"/>
        </w:rPr>
        <w:tab/>
      </w:r>
    </w:p>
    <w:p w:rsidR="00614AD8" w:rsidRDefault="00F75429">
      <w:pPr>
        <w:pStyle w:val="Standard"/>
        <w:tabs>
          <w:tab w:val="right" w:pos="4253"/>
        </w:tabs>
        <w:ind w:right="850"/>
        <w:jc w:val="right"/>
        <w:rPr>
          <w:rFonts w:hint="eastAsia"/>
        </w:rPr>
      </w:pPr>
      <w:r>
        <w:rPr>
          <w:rFonts w:ascii="Times New Roman" w:hAnsi="Times New Roman"/>
          <w:u w:val="single"/>
        </w:rPr>
        <w:tab/>
      </w:r>
    </w:p>
    <w:p w:rsidR="00614AD8" w:rsidRDefault="00F75429">
      <w:pPr>
        <w:pStyle w:val="Standard"/>
        <w:tabs>
          <w:tab w:val="right" w:pos="4253"/>
        </w:tabs>
        <w:ind w:right="850"/>
        <w:jc w:val="right"/>
        <w:rPr>
          <w:rFonts w:hint="eastAsia"/>
        </w:rPr>
      </w:pPr>
      <w:r>
        <w:rPr>
          <w:rFonts w:ascii="Times New Roman" w:hAnsi="Times New Roman"/>
          <w:u w:val="single"/>
        </w:rPr>
        <w:tab/>
      </w:r>
    </w:p>
    <w:p w:rsidR="00614AD8" w:rsidRDefault="00F75429">
      <w:pPr>
        <w:pStyle w:val="Standard"/>
        <w:tabs>
          <w:tab w:val="right" w:pos="4253"/>
        </w:tabs>
        <w:ind w:right="850"/>
        <w:jc w:val="right"/>
        <w:rPr>
          <w:rFonts w:hint="eastAsia"/>
        </w:rPr>
      </w:pPr>
      <w:r>
        <w:rPr>
          <w:rFonts w:ascii="Times New Roman" w:hAnsi="Times New Roman"/>
          <w:u w:val="single"/>
        </w:rPr>
        <w:tab/>
      </w:r>
    </w:p>
    <w:p w:rsidR="00614AD8" w:rsidRDefault="00F75429">
      <w:pPr>
        <w:pStyle w:val="Standard"/>
        <w:tabs>
          <w:tab w:val="right" w:pos="4253"/>
        </w:tabs>
        <w:ind w:right="850"/>
        <w:jc w:val="right"/>
        <w:rPr>
          <w:rFonts w:hint="eastAsia"/>
        </w:rPr>
      </w:pPr>
      <w:r>
        <w:rPr>
          <w:rFonts w:ascii="Times New Roman" w:hAnsi="Times New Roman"/>
          <w:u w:val="single"/>
        </w:rPr>
        <w:tab/>
      </w:r>
    </w:p>
    <w:p w:rsidR="00614AD8" w:rsidRDefault="00614AD8">
      <w:pPr>
        <w:pStyle w:val="Standard"/>
        <w:ind w:left="4962" w:right="850" w:firstLine="720"/>
        <w:jc w:val="right"/>
        <w:rPr>
          <w:rFonts w:ascii="Times New Roman" w:hAnsi="Times New Roman"/>
        </w:rPr>
      </w:pPr>
    </w:p>
    <w:p w:rsidR="00614AD8" w:rsidRDefault="00614AD8">
      <w:pPr>
        <w:pStyle w:val="Standard"/>
        <w:ind w:left="4962" w:right="850" w:firstLine="720"/>
        <w:jc w:val="right"/>
        <w:rPr>
          <w:rFonts w:ascii="Times New Roman" w:hAnsi="Times New Roman"/>
        </w:rPr>
      </w:pPr>
    </w:p>
    <w:p w:rsidR="00614AD8" w:rsidRDefault="00F75429">
      <w:pPr>
        <w:pStyle w:val="Standard"/>
        <w:ind w:right="850" w:firstLine="720"/>
        <w:jc w:val="center"/>
        <w:outlineLvl w:val="0"/>
        <w:rPr>
          <w:rFonts w:hint="eastAsia"/>
        </w:rPr>
      </w:pPr>
      <w:r>
        <w:rPr>
          <w:rFonts w:ascii="Times New Roman" w:hAnsi="Times New Roman"/>
        </w:rPr>
        <w:t>Нижний Новгород</w:t>
      </w:r>
    </w:p>
    <w:p w:rsidR="00614AD8" w:rsidRDefault="00F75429">
      <w:pPr>
        <w:pStyle w:val="Standard"/>
        <w:ind w:right="850" w:firstLine="720"/>
        <w:jc w:val="center"/>
        <w:rPr>
          <w:rFonts w:hint="eastAsia"/>
        </w:rPr>
      </w:pPr>
      <w:r>
        <w:rPr>
          <w:rFonts w:ascii="Times New Roman" w:hAnsi="Times New Roman"/>
        </w:rPr>
        <w:t>2026 год</w:t>
      </w:r>
    </w:p>
    <w:p w:rsidR="00614AD8" w:rsidRDefault="00614AD8">
      <w:pPr>
        <w:pStyle w:val="Standard"/>
        <w:spacing w:after="200"/>
        <w:jc w:val="center"/>
        <w:rPr>
          <w:rFonts w:ascii="Times New Roman" w:hAnsi="Times New Roman"/>
          <w:sz w:val="22"/>
          <w:szCs w:val="22"/>
        </w:rPr>
      </w:pPr>
    </w:p>
    <w:p w:rsidR="00614AD8" w:rsidRDefault="00F75429">
      <w:pPr>
        <w:pStyle w:val="Standard"/>
        <w:spacing w:after="200"/>
        <w:jc w:val="center"/>
        <w:rPr>
          <w:rFonts w:hint="eastAsia"/>
        </w:rPr>
      </w:pPr>
      <w:r>
        <w:rPr>
          <w:rFonts w:ascii="Times New Roman" w:eastAsia="Symbol" w:hAnsi="Times New Roman" w:cs="Symbol"/>
          <w:b/>
          <w:bCs/>
          <w:sz w:val="28"/>
          <w:szCs w:val="28"/>
        </w:rPr>
        <w:t>Содержание</w:t>
      </w:r>
    </w:p>
    <w:tbl>
      <w:tblPr>
        <w:tblW w:w="9541" w:type="dxa"/>
        <w:tblInd w:w="-23" w:type="dxa"/>
        <w:tblLayout w:type="fixed"/>
        <w:tblCellMar>
          <w:left w:w="10" w:type="dxa"/>
          <w:right w:w="10" w:type="dxa"/>
        </w:tblCellMar>
        <w:tblLook w:val="0000" w:firstRow="0" w:lastRow="0" w:firstColumn="0" w:lastColumn="0" w:noHBand="0" w:noVBand="0"/>
      </w:tblPr>
      <w:tblGrid>
        <w:gridCol w:w="454"/>
        <w:gridCol w:w="424"/>
        <w:gridCol w:w="56"/>
        <w:gridCol w:w="8166"/>
        <w:gridCol w:w="441"/>
      </w:tblGrid>
      <w:tr w:rsidR="00614AD8">
        <w:tblPrEx>
          <w:tblCellMar>
            <w:top w:w="0" w:type="dxa"/>
            <w:bottom w:w="0" w:type="dxa"/>
          </w:tblCellMar>
        </w:tblPrEx>
        <w:tc>
          <w:tcPr>
            <w:tcW w:w="91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tabs>
                <w:tab w:val="left" w:pos="993"/>
                <w:tab w:val="left" w:pos="9923"/>
              </w:tabs>
              <w:ind w:left="567" w:hanging="567"/>
              <w:jc w:val="both"/>
              <w:rPr>
                <w:rFonts w:hint="eastAsia"/>
              </w:rPr>
            </w:pPr>
            <w:r>
              <w:rPr>
                <w:rFonts w:ascii="Times New Roman" w:hAnsi="Times New Roman"/>
              </w:rPr>
              <w:lastRenderedPageBreak/>
              <w:t xml:space="preserve">Перечень </w:t>
            </w:r>
            <w:r>
              <w:rPr>
                <w:rFonts w:ascii="Times New Roman" w:hAnsi="Times New Roman"/>
              </w:rPr>
              <w:t xml:space="preserve">законодательных и нормативных документов </w:t>
            </w:r>
            <w:r>
              <w:rPr>
                <w:rFonts w:ascii="Times New Roman" w:hAnsi="Times New Roman"/>
                <w:b/>
              </w:rPr>
              <w:t>___________________________</w:t>
            </w:r>
          </w:p>
          <w:p w:rsidR="00614AD8" w:rsidRDefault="00F75429">
            <w:pPr>
              <w:pStyle w:val="Standard"/>
              <w:tabs>
                <w:tab w:val="left" w:pos="993"/>
                <w:tab w:val="left" w:pos="9923"/>
              </w:tabs>
              <w:ind w:left="567" w:hanging="567"/>
              <w:jc w:val="both"/>
              <w:rPr>
                <w:rFonts w:hint="eastAsia"/>
              </w:rPr>
            </w:pPr>
            <w:r>
              <w:rPr>
                <w:rFonts w:ascii="Times New Roman" w:hAnsi="Times New Roman"/>
                <w:b/>
                <w:iCs/>
              </w:rPr>
              <w:t>ЧАСТЬ</w:t>
            </w:r>
            <w:r>
              <w:rPr>
                <w:rFonts w:ascii="Times New Roman" w:hAnsi="Times New Roman"/>
                <w:b/>
              </w:rPr>
              <w:t> I.  ПОРЯДОК ПРИМЕНЕНИЯ ПРАВИЛ И ВНЕСЕНИЯ В НИХ</w:t>
            </w:r>
          </w:p>
          <w:p w:rsidR="00614AD8" w:rsidRDefault="00F75429">
            <w:pPr>
              <w:pStyle w:val="Standard"/>
              <w:rPr>
                <w:rFonts w:ascii="Times New Roman" w:hAnsi="Times New Roman"/>
                <w:b/>
              </w:rPr>
            </w:pPr>
            <w:r>
              <w:rPr>
                <w:rFonts w:ascii="Times New Roman" w:hAnsi="Times New Roman"/>
                <w:b/>
              </w:rPr>
              <w:t>ИЗМЕНЕНИЙ _____________________________________________________________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hint="eastAsia"/>
              </w:rPr>
            </w:pPr>
            <w:r>
              <w:rPr>
                <w:rFonts w:ascii="Times New Roman" w:hAnsi="Times New Roman"/>
              </w:rPr>
              <w:t>5</w:t>
            </w:r>
          </w:p>
          <w:p w:rsidR="00614AD8" w:rsidRDefault="00614AD8">
            <w:pPr>
              <w:pStyle w:val="Standard"/>
              <w:jc w:val="center"/>
              <w:rPr>
                <w:rFonts w:ascii="Times New Roman" w:hAnsi="Times New Roman"/>
              </w:rPr>
            </w:pPr>
          </w:p>
          <w:p w:rsidR="00614AD8" w:rsidRDefault="00F75429">
            <w:pPr>
              <w:pStyle w:val="Standard"/>
              <w:jc w:val="center"/>
              <w:rPr>
                <w:rFonts w:ascii="Times New Roman" w:hAnsi="Times New Roman"/>
              </w:rPr>
            </w:pPr>
            <w:r>
              <w:rPr>
                <w:rFonts w:ascii="Times New Roman" w:hAnsi="Times New Roman"/>
              </w:rPr>
              <w:t>6</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6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b/>
              </w:rPr>
            </w:pPr>
            <w:r>
              <w:rPr>
                <w:rFonts w:ascii="Times New Roman" w:hAnsi="Times New Roman"/>
                <w:b/>
              </w:rPr>
              <w:t xml:space="preserve">Глава 1. Общие </w:t>
            </w:r>
            <w:r>
              <w:rPr>
                <w:rFonts w:ascii="Times New Roman" w:hAnsi="Times New Roman"/>
                <w:b/>
              </w:rPr>
              <w:t>положения______________________________________________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6</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1. Основные понятия, используемые в Правилах 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6</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2. Назначение и содержание Правил землепользования и застройки 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9</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3. Субъекты и объекты </w:t>
            </w:r>
            <w:r>
              <w:rPr>
                <w:rFonts w:ascii="Times New Roman" w:hAnsi="Times New Roman"/>
              </w:rPr>
              <w:t>градостроительных отношений______________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10</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4. Открытость и доступность информации о землепользовании и застройке___________________________________________________________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10</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5. Права, возникшие до введения в действие </w:t>
            </w:r>
            <w:r>
              <w:rPr>
                <w:rFonts w:ascii="Times New Roman" w:hAnsi="Times New Roman"/>
              </w:rPr>
              <w:t>Правил________________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tabs>
                <w:tab w:val="left" w:pos="242"/>
              </w:tabs>
              <w:jc w:val="center"/>
              <w:rPr>
                <w:rFonts w:ascii="Times New Roman" w:hAnsi="Times New Roman"/>
              </w:rPr>
            </w:pPr>
            <w:r>
              <w:rPr>
                <w:rFonts w:ascii="Times New Roman" w:hAnsi="Times New Roman"/>
              </w:rPr>
              <w:t>11</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6. Особые положения__________________________________________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11</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6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b/>
              </w:rPr>
            </w:pPr>
            <w:r>
              <w:rPr>
                <w:rFonts w:ascii="Times New Roman" w:hAnsi="Times New Roman"/>
                <w:b/>
              </w:rPr>
              <w:t>Глава 2. Положение о регулировании землепользования и застройки органами местного самоуправления______________________________________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12</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7. Полномочия органов местного самоуправления в области градостроительной деятельности 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12</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8. Комиссия по подготовке проекта Правил землепользования и застройки </w:t>
            </w:r>
            <w:r>
              <w:rPr>
                <w:rFonts w:ascii="Times New Roman" w:hAnsi="Times New Roman"/>
              </w:rPr>
              <w:t>__________________________________________________________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12</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9.  Землепользование и застройка земельных участков на территории сельского поселения _______________________________________________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13</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10. Осуществление строительства и </w:t>
            </w:r>
            <w:r>
              <w:rPr>
                <w:rFonts w:ascii="Times New Roman" w:hAnsi="Times New Roman"/>
              </w:rPr>
              <w:t>реконструкции объектов капитального строительства на территории сельского поселения 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14</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hint="eastAsia"/>
              </w:rPr>
            </w:pPr>
            <w:r>
              <w:rPr>
                <w:rFonts w:ascii="Times New Roman" w:hAnsi="Times New Roman"/>
              </w:rPr>
              <w:t>Статья 11. Изменение вида разрешенного использования земельных участков и объектов капитального строительства физическими и юридическими лицами____________</w:t>
            </w:r>
            <w:r>
              <w:rPr>
                <w:rFonts w:ascii="Times New Roman" w:hAnsi="Times New Roman"/>
              </w:rPr>
              <w:t>_________________________________________________</w:t>
            </w:r>
          </w:p>
          <w:p w:rsidR="00614AD8" w:rsidRDefault="00F75429">
            <w:pPr>
              <w:pStyle w:val="Standard"/>
              <w:rPr>
                <w:rFonts w:ascii="Times New Roman" w:hAnsi="Times New Roman"/>
              </w:rPr>
            </w:pPr>
            <w:r>
              <w:rPr>
                <w:rFonts w:ascii="Times New Roman" w:hAnsi="Times New Roman"/>
              </w:rPr>
              <w:t>Статья 12.  Порядок предоставления разрешения на условно разрешенный вид использования земельного участка или объекта капитального строительства__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hint="eastAsia"/>
              </w:rPr>
            </w:pPr>
            <w:r>
              <w:rPr>
                <w:rFonts w:ascii="Times New Roman" w:hAnsi="Times New Roman"/>
              </w:rPr>
              <w:t>15</w:t>
            </w:r>
          </w:p>
          <w:p w:rsidR="00614AD8" w:rsidRDefault="00614AD8">
            <w:pPr>
              <w:pStyle w:val="Standard"/>
              <w:jc w:val="center"/>
              <w:rPr>
                <w:rFonts w:ascii="Times New Roman" w:hAnsi="Times New Roman"/>
              </w:rPr>
            </w:pPr>
          </w:p>
          <w:p w:rsidR="00614AD8" w:rsidRDefault="00F75429">
            <w:pPr>
              <w:pStyle w:val="Standard"/>
              <w:jc w:val="center"/>
              <w:rPr>
                <w:rFonts w:ascii="Times New Roman" w:hAnsi="Times New Roman"/>
              </w:rPr>
            </w:pPr>
            <w:r>
              <w:rPr>
                <w:rFonts w:ascii="Times New Roman" w:hAnsi="Times New Roman"/>
              </w:rPr>
              <w:t>16</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13.  Порядок предоставления разрешения на</w:t>
            </w:r>
            <w:r>
              <w:rPr>
                <w:rFonts w:ascii="Times New Roman" w:hAnsi="Times New Roman"/>
              </w:rPr>
              <w:t xml:space="preserve"> отклонение от предельных параметров разрешенного строительства, реконструкции объектов капитального строительства 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17</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hint="eastAsia"/>
              </w:rPr>
            </w:pPr>
            <w:r>
              <w:rPr>
                <w:rFonts w:ascii="Times New Roman" w:hAnsi="Times New Roman"/>
              </w:rPr>
              <w:t xml:space="preserve">Статья 14.  </w:t>
            </w:r>
            <w:r>
              <w:rPr>
                <w:rFonts w:ascii="Times New Roman" w:eastAsia="Calibri" w:hAnsi="Times New Roman"/>
                <w:lang w:eastAsia="en-US"/>
              </w:rPr>
              <w:t>Порядок</w:t>
            </w:r>
            <w:r>
              <w:rPr>
                <w:rFonts w:ascii="Times New Roman" w:hAnsi="Times New Roman"/>
              </w:rPr>
              <w:t xml:space="preserve"> </w:t>
            </w:r>
            <w:r>
              <w:rPr>
                <w:rFonts w:ascii="Times New Roman" w:eastAsia="Calibri" w:hAnsi="Times New Roman"/>
                <w:lang w:eastAsia="en-US"/>
              </w:rPr>
              <w:t>изъятия</w:t>
            </w:r>
            <w:r>
              <w:rPr>
                <w:rFonts w:ascii="Times New Roman" w:hAnsi="Times New Roman"/>
              </w:rPr>
              <w:t xml:space="preserve"> </w:t>
            </w:r>
            <w:r>
              <w:rPr>
                <w:rFonts w:ascii="Times New Roman" w:eastAsia="Calibri" w:hAnsi="Times New Roman"/>
                <w:lang w:eastAsia="en-US"/>
              </w:rPr>
              <w:t>земельных участков для государственных или муниципальных нужд</w:t>
            </w:r>
            <w:r>
              <w:rPr>
                <w:rFonts w:ascii="Times New Roman" w:hAnsi="Times New Roman"/>
              </w:rPr>
              <w:t xml:space="preserve"> __</w:t>
            </w:r>
            <w:r>
              <w:rPr>
                <w:rFonts w:ascii="Times New Roman" w:hAnsi="Times New Roman"/>
              </w:rPr>
              <w:t>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18</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6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ind w:firstLine="547"/>
              <w:rPr>
                <w:rFonts w:hint="eastAsia"/>
              </w:rPr>
            </w:pPr>
            <w:r>
              <w:rPr>
                <w:rFonts w:ascii="Times New Roman" w:hAnsi="Times New Roman"/>
              </w:rPr>
              <w:t>14.1. Органы, принимающие решения об изъятии земельных участков для</w:t>
            </w:r>
          </w:p>
          <w:p w:rsidR="00614AD8" w:rsidRDefault="00F75429">
            <w:pPr>
              <w:pStyle w:val="Standard"/>
              <w:ind w:right="-156" w:firstLine="547"/>
              <w:rPr>
                <w:rFonts w:hint="eastAsia"/>
              </w:rPr>
            </w:pPr>
            <w:r>
              <w:rPr>
                <w:rFonts w:ascii="Times New Roman" w:hAnsi="Times New Roman"/>
              </w:rPr>
              <w:t xml:space="preserve">государственных или муниципальных нужд ____________________________   </w:t>
            </w:r>
          </w:p>
          <w:p w:rsidR="00614AD8" w:rsidRDefault="00F75429">
            <w:pPr>
              <w:pStyle w:val="Standard"/>
              <w:ind w:firstLine="547"/>
              <w:rPr>
                <w:rFonts w:hint="eastAsia"/>
              </w:rPr>
            </w:pPr>
            <w:r>
              <w:rPr>
                <w:rFonts w:ascii="Times New Roman" w:hAnsi="Times New Roman"/>
              </w:rPr>
              <w:t xml:space="preserve">14.2 Условия изъятия земельных участков для государственных или </w:t>
            </w:r>
            <w:r>
              <w:rPr>
                <w:rFonts w:ascii="Times New Roman" w:hAnsi="Times New Roman"/>
              </w:rPr>
              <w:t xml:space="preserve"> </w:t>
            </w:r>
          </w:p>
          <w:p w:rsidR="00614AD8" w:rsidRDefault="00F75429">
            <w:pPr>
              <w:pStyle w:val="Standard"/>
              <w:ind w:firstLine="547"/>
              <w:rPr>
                <w:rFonts w:hint="eastAsia"/>
              </w:rPr>
            </w:pPr>
            <w:r>
              <w:rPr>
                <w:rFonts w:ascii="Times New Roman" w:hAnsi="Times New Roman"/>
              </w:rPr>
              <w:t>муниципальных нужд _______________________________________________</w:t>
            </w:r>
          </w:p>
          <w:p w:rsidR="00614AD8" w:rsidRDefault="00F75429">
            <w:pPr>
              <w:pStyle w:val="Standard"/>
              <w:ind w:firstLine="547"/>
              <w:rPr>
                <w:rFonts w:hint="eastAsia"/>
              </w:rPr>
            </w:pPr>
            <w:r>
              <w:rPr>
                <w:rFonts w:ascii="Times New Roman" w:hAnsi="Times New Roman"/>
              </w:rPr>
              <w:t>14.3. Ходатайство об изъятии земельного участка для государственных или</w:t>
            </w:r>
          </w:p>
          <w:p w:rsidR="00614AD8" w:rsidRDefault="00F75429">
            <w:pPr>
              <w:pStyle w:val="Standard"/>
              <w:ind w:firstLine="547"/>
              <w:rPr>
                <w:rFonts w:hint="eastAsia"/>
              </w:rPr>
            </w:pPr>
            <w:r>
              <w:rPr>
                <w:rFonts w:ascii="Times New Roman" w:hAnsi="Times New Roman"/>
              </w:rPr>
              <w:t>муниципальных нужд _______________________________________________</w:t>
            </w:r>
          </w:p>
          <w:p w:rsidR="00614AD8" w:rsidRDefault="00F75429">
            <w:pPr>
              <w:pStyle w:val="Standard"/>
              <w:ind w:firstLine="547"/>
              <w:rPr>
                <w:rFonts w:hint="eastAsia"/>
              </w:rPr>
            </w:pPr>
            <w:r>
              <w:rPr>
                <w:rFonts w:ascii="Times New Roman" w:eastAsia="Calibri" w:hAnsi="Times New Roman"/>
                <w:lang w:eastAsia="en-US"/>
              </w:rPr>
              <w:t xml:space="preserve">14.4. Выявление лиц, земельные участки и (или) </w:t>
            </w:r>
            <w:r>
              <w:rPr>
                <w:rFonts w:ascii="Times New Roman" w:eastAsia="Calibri" w:hAnsi="Times New Roman"/>
                <w:lang w:eastAsia="en-US"/>
              </w:rPr>
              <w:t>расположенные на них</w:t>
            </w:r>
          </w:p>
          <w:p w:rsidR="00614AD8" w:rsidRDefault="00F75429">
            <w:pPr>
              <w:pStyle w:val="Standard"/>
              <w:ind w:firstLine="547"/>
              <w:rPr>
                <w:rFonts w:hint="eastAsia"/>
              </w:rPr>
            </w:pPr>
            <w:r>
              <w:rPr>
                <w:rFonts w:ascii="Times New Roman" w:eastAsia="Calibri" w:hAnsi="Times New Roman"/>
                <w:lang w:eastAsia="en-US"/>
              </w:rPr>
              <w:t>объекты недвижимого имущества, которых подлежат изъятию для</w:t>
            </w:r>
          </w:p>
          <w:p w:rsidR="00614AD8" w:rsidRDefault="00F75429">
            <w:pPr>
              <w:pStyle w:val="Standard"/>
              <w:ind w:firstLine="547"/>
              <w:rPr>
                <w:rFonts w:hint="eastAsia"/>
              </w:rPr>
            </w:pPr>
            <w:r>
              <w:rPr>
                <w:rFonts w:ascii="Times New Roman" w:eastAsia="Calibri" w:hAnsi="Times New Roman"/>
                <w:lang w:eastAsia="en-US"/>
              </w:rPr>
              <w:t>государственных или муниципальных нужд ____________________________</w:t>
            </w:r>
          </w:p>
          <w:p w:rsidR="00614AD8" w:rsidRDefault="00F75429">
            <w:pPr>
              <w:pStyle w:val="Standard"/>
              <w:ind w:firstLine="547"/>
              <w:rPr>
                <w:rFonts w:hint="eastAsia"/>
              </w:rPr>
            </w:pPr>
            <w:r>
              <w:rPr>
                <w:rFonts w:ascii="Times New Roman" w:hAnsi="Times New Roman"/>
              </w:rPr>
              <w:t>14.5. Решение об изъятии земельных участков для государственных или</w:t>
            </w:r>
          </w:p>
          <w:p w:rsidR="00614AD8" w:rsidRDefault="00F75429">
            <w:pPr>
              <w:pStyle w:val="Standard"/>
              <w:ind w:firstLine="547"/>
              <w:rPr>
                <w:rFonts w:hint="eastAsia"/>
              </w:rPr>
            </w:pPr>
            <w:r>
              <w:rPr>
                <w:rFonts w:ascii="Times New Roman" w:hAnsi="Times New Roman"/>
              </w:rPr>
              <w:t>муниципальных нужд _________________</w:t>
            </w:r>
            <w:r>
              <w:rPr>
                <w:rFonts w:ascii="Times New Roman" w:hAnsi="Times New Roman"/>
              </w:rPr>
              <w:t>______________________________</w:t>
            </w:r>
          </w:p>
          <w:p w:rsidR="00614AD8" w:rsidRDefault="00F75429">
            <w:pPr>
              <w:pStyle w:val="Standard"/>
              <w:ind w:firstLine="547"/>
              <w:rPr>
                <w:rFonts w:hint="eastAsia"/>
              </w:rPr>
            </w:pPr>
            <w:r>
              <w:rPr>
                <w:rFonts w:ascii="Times New Roman" w:hAnsi="Times New Roman"/>
              </w:rPr>
              <w:t>14.6. Подготовка соглашения об изъятии земельных участков и (или)</w:t>
            </w:r>
          </w:p>
          <w:p w:rsidR="00614AD8" w:rsidRDefault="00F75429">
            <w:pPr>
              <w:pStyle w:val="Standard"/>
              <w:ind w:firstLine="547"/>
              <w:rPr>
                <w:rFonts w:hint="eastAsia"/>
              </w:rPr>
            </w:pPr>
            <w:r>
              <w:rPr>
                <w:rFonts w:ascii="Times New Roman" w:hAnsi="Times New Roman"/>
              </w:rPr>
              <w:t>расположенных на них объектов недвижимого имущества для</w:t>
            </w:r>
          </w:p>
          <w:p w:rsidR="00614AD8" w:rsidRDefault="00F75429">
            <w:pPr>
              <w:pStyle w:val="Standard"/>
              <w:ind w:firstLine="547"/>
              <w:rPr>
                <w:rFonts w:hint="eastAsia"/>
              </w:rPr>
            </w:pPr>
            <w:r>
              <w:rPr>
                <w:rFonts w:ascii="Times New Roman" w:hAnsi="Times New Roman"/>
              </w:rPr>
              <w:t>государственных или муниципальных нужд ____________________________</w:t>
            </w:r>
          </w:p>
          <w:p w:rsidR="00614AD8" w:rsidRDefault="00F75429">
            <w:pPr>
              <w:pStyle w:val="Standard"/>
              <w:ind w:firstLine="547"/>
              <w:rPr>
                <w:rFonts w:hint="eastAsia"/>
              </w:rPr>
            </w:pPr>
            <w:r>
              <w:rPr>
                <w:rFonts w:ascii="Times New Roman" w:hAnsi="Times New Roman"/>
              </w:rPr>
              <w:t>14.7. Особенности определения ра</w:t>
            </w:r>
            <w:r>
              <w:rPr>
                <w:rFonts w:ascii="Times New Roman" w:hAnsi="Times New Roman"/>
              </w:rPr>
              <w:t>змера возмещения в связи с изъятием</w:t>
            </w:r>
          </w:p>
          <w:p w:rsidR="00614AD8" w:rsidRDefault="00F75429">
            <w:pPr>
              <w:pStyle w:val="Standard"/>
              <w:ind w:firstLine="547"/>
              <w:rPr>
                <w:rFonts w:hint="eastAsia"/>
              </w:rPr>
            </w:pPr>
            <w:r>
              <w:rPr>
                <w:rFonts w:ascii="Times New Roman" w:hAnsi="Times New Roman"/>
              </w:rPr>
              <w:t>земельных участков для государственных или муниципальных нужд _______</w:t>
            </w:r>
          </w:p>
          <w:p w:rsidR="00614AD8" w:rsidRDefault="00F75429">
            <w:pPr>
              <w:pStyle w:val="Standard"/>
              <w:ind w:firstLine="547"/>
              <w:rPr>
                <w:rFonts w:hint="eastAsia"/>
              </w:rPr>
            </w:pPr>
            <w:r>
              <w:rPr>
                <w:rFonts w:ascii="Times New Roman" w:hAnsi="Times New Roman"/>
              </w:rPr>
              <w:t>14.8. Соглашение об изъятии недвижимости для государственных или</w:t>
            </w:r>
          </w:p>
          <w:p w:rsidR="00614AD8" w:rsidRDefault="00F75429">
            <w:pPr>
              <w:pStyle w:val="Standard"/>
              <w:ind w:firstLine="547"/>
              <w:rPr>
                <w:rFonts w:hint="eastAsia"/>
              </w:rPr>
            </w:pPr>
            <w:r>
              <w:rPr>
                <w:rFonts w:ascii="Times New Roman" w:hAnsi="Times New Roman"/>
              </w:rPr>
              <w:t>муниципальных нужд _______________________________________________</w:t>
            </w:r>
          </w:p>
          <w:p w:rsidR="00614AD8" w:rsidRDefault="00F75429">
            <w:pPr>
              <w:pStyle w:val="Standard"/>
              <w:ind w:firstLine="547"/>
              <w:rPr>
                <w:rFonts w:hint="eastAsia"/>
              </w:rPr>
            </w:pPr>
            <w:r>
              <w:rPr>
                <w:rFonts w:ascii="Times New Roman" w:hAnsi="Times New Roman"/>
              </w:rPr>
              <w:t>14.9. Заключен</w:t>
            </w:r>
            <w:r>
              <w:rPr>
                <w:rFonts w:ascii="Times New Roman" w:hAnsi="Times New Roman"/>
              </w:rPr>
              <w:t>ие соглашения об изъятии недвижимости для государственных</w:t>
            </w:r>
          </w:p>
          <w:p w:rsidR="00614AD8" w:rsidRDefault="00F75429">
            <w:pPr>
              <w:pStyle w:val="Standard"/>
              <w:ind w:firstLine="547"/>
              <w:rPr>
                <w:rFonts w:hint="eastAsia"/>
              </w:rPr>
            </w:pPr>
            <w:r>
              <w:rPr>
                <w:rFonts w:ascii="Times New Roman" w:hAnsi="Times New Roman"/>
              </w:rPr>
              <w:t>или муниципальных нужд ____________________________________________</w:t>
            </w:r>
          </w:p>
          <w:p w:rsidR="00614AD8" w:rsidRDefault="00F75429">
            <w:pPr>
              <w:pStyle w:val="Standard"/>
              <w:ind w:firstLine="547"/>
              <w:rPr>
                <w:rFonts w:hint="eastAsia"/>
              </w:rPr>
            </w:pPr>
            <w:r>
              <w:rPr>
                <w:rFonts w:ascii="Times New Roman" w:hAnsi="Times New Roman"/>
              </w:rPr>
              <w:t>14.10. Прекращение и переход прав на земельный участок и (или)</w:t>
            </w:r>
          </w:p>
          <w:p w:rsidR="00614AD8" w:rsidRDefault="00F75429">
            <w:pPr>
              <w:pStyle w:val="Standard"/>
              <w:ind w:firstLine="547"/>
              <w:rPr>
                <w:rFonts w:hint="eastAsia"/>
              </w:rPr>
            </w:pPr>
            <w:r>
              <w:rPr>
                <w:rFonts w:ascii="Times New Roman" w:hAnsi="Times New Roman"/>
              </w:rPr>
              <w:lastRenderedPageBreak/>
              <w:t>расположенные на нем объекты недвижимого имущества в связи с их</w:t>
            </w:r>
          </w:p>
          <w:p w:rsidR="00614AD8" w:rsidRDefault="00F75429">
            <w:pPr>
              <w:pStyle w:val="Standard"/>
              <w:ind w:firstLine="547"/>
              <w:rPr>
                <w:rFonts w:hint="eastAsia"/>
              </w:rPr>
            </w:pPr>
            <w:r>
              <w:rPr>
                <w:rFonts w:ascii="Times New Roman" w:hAnsi="Times New Roman"/>
              </w:rPr>
              <w:t>изъятием для государственных или муниципальных нужд ________________</w:t>
            </w:r>
          </w:p>
          <w:p w:rsidR="00614AD8" w:rsidRDefault="00F75429">
            <w:pPr>
              <w:pStyle w:val="Standard"/>
              <w:rPr>
                <w:rFonts w:ascii="Times New Roman" w:hAnsi="Times New Roman"/>
                <w:b/>
              </w:rPr>
            </w:pPr>
            <w:r>
              <w:rPr>
                <w:rFonts w:ascii="Times New Roman" w:hAnsi="Times New Roman"/>
                <w:b/>
              </w:rPr>
              <w:t>Глава 3. Положение о подготовке документации по планировке территории органами местного самоуправления 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614AD8">
            <w:pPr>
              <w:pStyle w:val="Standard"/>
              <w:jc w:val="center"/>
              <w:rPr>
                <w:rFonts w:ascii="Times New Roman" w:hAnsi="Times New Roman"/>
              </w:rPr>
            </w:pPr>
          </w:p>
          <w:p w:rsidR="00614AD8" w:rsidRDefault="00F75429">
            <w:pPr>
              <w:pStyle w:val="Standard"/>
              <w:jc w:val="center"/>
              <w:rPr>
                <w:rFonts w:hint="eastAsia"/>
              </w:rPr>
            </w:pPr>
            <w:r>
              <w:rPr>
                <w:rFonts w:ascii="Times New Roman" w:hAnsi="Times New Roman"/>
              </w:rPr>
              <w:t>18</w:t>
            </w:r>
          </w:p>
          <w:p w:rsidR="00614AD8" w:rsidRDefault="00614AD8">
            <w:pPr>
              <w:pStyle w:val="Standard"/>
              <w:jc w:val="center"/>
              <w:rPr>
                <w:rFonts w:ascii="Times New Roman" w:hAnsi="Times New Roman"/>
              </w:rPr>
            </w:pPr>
          </w:p>
          <w:p w:rsidR="00614AD8" w:rsidRDefault="00F75429">
            <w:pPr>
              <w:pStyle w:val="Standard"/>
              <w:jc w:val="center"/>
              <w:rPr>
                <w:rFonts w:hint="eastAsia"/>
              </w:rPr>
            </w:pPr>
            <w:r>
              <w:rPr>
                <w:rFonts w:ascii="Times New Roman" w:hAnsi="Times New Roman"/>
              </w:rPr>
              <w:t>19</w:t>
            </w:r>
          </w:p>
          <w:p w:rsidR="00614AD8" w:rsidRDefault="00614AD8">
            <w:pPr>
              <w:pStyle w:val="Standard"/>
              <w:jc w:val="center"/>
              <w:rPr>
                <w:rFonts w:ascii="Times New Roman" w:hAnsi="Times New Roman"/>
              </w:rPr>
            </w:pPr>
          </w:p>
          <w:p w:rsidR="00614AD8" w:rsidRDefault="00F75429">
            <w:pPr>
              <w:pStyle w:val="Standard"/>
              <w:jc w:val="center"/>
              <w:rPr>
                <w:rFonts w:hint="eastAsia"/>
              </w:rPr>
            </w:pPr>
            <w:r>
              <w:rPr>
                <w:rFonts w:ascii="Times New Roman" w:hAnsi="Times New Roman"/>
              </w:rPr>
              <w:t>20</w:t>
            </w:r>
          </w:p>
          <w:p w:rsidR="00614AD8" w:rsidRDefault="00614AD8">
            <w:pPr>
              <w:pStyle w:val="Standard"/>
              <w:jc w:val="center"/>
              <w:rPr>
                <w:rFonts w:ascii="Times New Roman" w:hAnsi="Times New Roman"/>
              </w:rPr>
            </w:pPr>
          </w:p>
          <w:p w:rsidR="00614AD8" w:rsidRDefault="00614AD8">
            <w:pPr>
              <w:pStyle w:val="Standard"/>
              <w:jc w:val="center"/>
              <w:rPr>
                <w:rFonts w:ascii="Times New Roman" w:hAnsi="Times New Roman"/>
              </w:rPr>
            </w:pPr>
          </w:p>
          <w:p w:rsidR="00614AD8" w:rsidRDefault="00F75429">
            <w:pPr>
              <w:pStyle w:val="Standard"/>
              <w:jc w:val="center"/>
              <w:rPr>
                <w:rFonts w:hint="eastAsia"/>
              </w:rPr>
            </w:pPr>
            <w:r>
              <w:rPr>
                <w:rFonts w:ascii="Times New Roman" w:hAnsi="Times New Roman"/>
              </w:rPr>
              <w:t>21</w:t>
            </w:r>
          </w:p>
          <w:p w:rsidR="00614AD8" w:rsidRDefault="00614AD8">
            <w:pPr>
              <w:pStyle w:val="Standard"/>
              <w:jc w:val="center"/>
              <w:rPr>
                <w:rFonts w:ascii="Times New Roman" w:hAnsi="Times New Roman"/>
              </w:rPr>
            </w:pPr>
          </w:p>
          <w:p w:rsidR="00614AD8" w:rsidRDefault="00F75429">
            <w:pPr>
              <w:pStyle w:val="Standard"/>
              <w:jc w:val="center"/>
              <w:rPr>
                <w:rFonts w:hint="eastAsia"/>
              </w:rPr>
            </w:pPr>
            <w:r>
              <w:rPr>
                <w:rFonts w:ascii="Times New Roman" w:hAnsi="Times New Roman"/>
              </w:rPr>
              <w:t>24</w:t>
            </w:r>
          </w:p>
          <w:p w:rsidR="00614AD8" w:rsidRDefault="00614AD8">
            <w:pPr>
              <w:pStyle w:val="Standard"/>
              <w:jc w:val="center"/>
              <w:rPr>
                <w:rFonts w:ascii="Times New Roman" w:hAnsi="Times New Roman"/>
              </w:rPr>
            </w:pPr>
          </w:p>
          <w:p w:rsidR="00614AD8" w:rsidRDefault="00614AD8">
            <w:pPr>
              <w:pStyle w:val="Standard"/>
              <w:jc w:val="center"/>
              <w:rPr>
                <w:rFonts w:ascii="Times New Roman" w:hAnsi="Times New Roman"/>
              </w:rPr>
            </w:pPr>
          </w:p>
          <w:p w:rsidR="00614AD8" w:rsidRDefault="00F75429">
            <w:pPr>
              <w:pStyle w:val="Standard"/>
              <w:jc w:val="center"/>
              <w:rPr>
                <w:rFonts w:hint="eastAsia"/>
              </w:rPr>
            </w:pPr>
            <w:r>
              <w:rPr>
                <w:rFonts w:ascii="Times New Roman" w:hAnsi="Times New Roman"/>
              </w:rPr>
              <w:t>26</w:t>
            </w:r>
          </w:p>
          <w:p w:rsidR="00614AD8" w:rsidRDefault="00614AD8">
            <w:pPr>
              <w:pStyle w:val="Standard"/>
              <w:jc w:val="center"/>
              <w:rPr>
                <w:rFonts w:ascii="Times New Roman" w:hAnsi="Times New Roman"/>
              </w:rPr>
            </w:pPr>
          </w:p>
          <w:p w:rsidR="00614AD8" w:rsidRDefault="00F75429">
            <w:pPr>
              <w:pStyle w:val="Standard"/>
              <w:jc w:val="center"/>
              <w:rPr>
                <w:rFonts w:hint="eastAsia"/>
              </w:rPr>
            </w:pPr>
            <w:r>
              <w:rPr>
                <w:rFonts w:ascii="Times New Roman" w:hAnsi="Times New Roman"/>
              </w:rPr>
              <w:t>27</w:t>
            </w:r>
          </w:p>
          <w:p w:rsidR="00614AD8" w:rsidRDefault="00614AD8">
            <w:pPr>
              <w:pStyle w:val="Standard"/>
              <w:jc w:val="center"/>
              <w:rPr>
                <w:rFonts w:ascii="Times New Roman" w:hAnsi="Times New Roman"/>
              </w:rPr>
            </w:pPr>
          </w:p>
          <w:p w:rsidR="00614AD8" w:rsidRDefault="00F75429">
            <w:pPr>
              <w:pStyle w:val="Standard"/>
              <w:rPr>
                <w:rFonts w:hint="eastAsia"/>
              </w:rPr>
            </w:pPr>
            <w:r>
              <w:rPr>
                <w:rFonts w:ascii="Times New Roman" w:hAnsi="Times New Roman"/>
              </w:rPr>
              <w:t xml:space="preserve"> 29</w:t>
            </w:r>
          </w:p>
          <w:p w:rsidR="00614AD8" w:rsidRDefault="00614AD8">
            <w:pPr>
              <w:pStyle w:val="Standard"/>
              <w:rPr>
                <w:rFonts w:ascii="Times New Roman" w:hAnsi="Times New Roman"/>
              </w:rPr>
            </w:pPr>
          </w:p>
          <w:p w:rsidR="00614AD8" w:rsidRDefault="00F75429">
            <w:pPr>
              <w:pStyle w:val="Standard"/>
              <w:rPr>
                <w:rFonts w:hint="eastAsia"/>
              </w:rPr>
            </w:pPr>
            <w:r>
              <w:rPr>
                <w:rFonts w:ascii="Times New Roman" w:hAnsi="Times New Roman"/>
              </w:rPr>
              <w:t xml:space="preserve"> 31</w:t>
            </w:r>
          </w:p>
          <w:p w:rsidR="00614AD8" w:rsidRDefault="00F75429">
            <w:pPr>
              <w:pStyle w:val="Standard"/>
              <w:rPr>
                <w:rFonts w:hint="eastAsia"/>
              </w:rPr>
            </w:pPr>
            <w:r>
              <w:rPr>
                <w:rFonts w:ascii="Times New Roman" w:hAnsi="Times New Roman"/>
              </w:rPr>
              <w:t xml:space="preserve"> </w:t>
            </w:r>
          </w:p>
          <w:p w:rsidR="00614AD8" w:rsidRDefault="00614AD8">
            <w:pPr>
              <w:pStyle w:val="Standard"/>
              <w:rPr>
                <w:rFonts w:ascii="Times New Roman" w:hAnsi="Times New Roman"/>
              </w:rPr>
            </w:pPr>
          </w:p>
          <w:p w:rsidR="00614AD8" w:rsidRDefault="00F75429">
            <w:pPr>
              <w:pStyle w:val="Standard"/>
              <w:rPr>
                <w:rFonts w:hint="eastAsia"/>
              </w:rPr>
            </w:pPr>
            <w:r>
              <w:rPr>
                <w:rFonts w:ascii="Times New Roman" w:hAnsi="Times New Roman"/>
              </w:rPr>
              <w:t xml:space="preserve"> 33</w:t>
            </w:r>
          </w:p>
          <w:p w:rsidR="00614AD8" w:rsidRDefault="00614AD8">
            <w:pPr>
              <w:pStyle w:val="Standard"/>
              <w:rPr>
                <w:rFonts w:ascii="Times New Roman" w:hAnsi="Times New Roman"/>
              </w:rPr>
            </w:pPr>
          </w:p>
          <w:p w:rsidR="00614AD8" w:rsidRDefault="00F75429">
            <w:pPr>
              <w:pStyle w:val="Standard"/>
              <w:rPr>
                <w:rFonts w:ascii="Times New Roman" w:hAnsi="Times New Roman"/>
              </w:rPr>
            </w:pPr>
            <w:r>
              <w:rPr>
                <w:rFonts w:ascii="Times New Roman" w:hAnsi="Times New Roman"/>
              </w:rPr>
              <w:t xml:space="preserve"> 35</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15. Назначение и виды по планировке территории__________________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35</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16. Подготовка и утверждение проектов по планировке территории_________________________________________________________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35</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17. Проекты межевания </w:t>
            </w:r>
            <w:r>
              <w:rPr>
                <w:rFonts w:ascii="Times New Roman" w:hAnsi="Times New Roman"/>
              </w:rPr>
              <w:t>территорий______________________________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36</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18. Подготовка и утверждение градостроительных планов земельных участков____________________________________________________________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36</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6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b/>
              </w:rPr>
            </w:pPr>
            <w:r>
              <w:rPr>
                <w:rFonts w:ascii="Times New Roman" w:hAnsi="Times New Roman"/>
                <w:b/>
              </w:rPr>
              <w:t xml:space="preserve">Глава 4. Положение о порядке организации и проведения публичных </w:t>
            </w:r>
            <w:r>
              <w:rPr>
                <w:rFonts w:ascii="Times New Roman" w:hAnsi="Times New Roman"/>
                <w:b/>
              </w:rPr>
              <w:t xml:space="preserve">слушаний по вопросам землепользования и застройки _____________________  </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38</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19. Общие положения о публичных слушаниях____________________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38</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20. Особенности проведения публичных слушаний по проекту Правил землепользования и застройки </w:t>
            </w:r>
            <w:r>
              <w:rPr>
                <w:rFonts w:ascii="Times New Roman" w:hAnsi="Times New Roman"/>
              </w:rPr>
              <w:t>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39</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21. Особенности проведения публичных слушаний по проекту планировки территории и проекту межевания территории__________________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39</w:t>
            </w:r>
          </w:p>
        </w:tc>
      </w:tr>
      <w:tr w:rsidR="00614AD8">
        <w:tblPrEx>
          <w:tblCellMar>
            <w:top w:w="0" w:type="dxa"/>
            <w:bottom w:w="0" w:type="dxa"/>
          </w:tblCellMar>
        </w:tblPrEx>
        <w:trPr>
          <w:trHeight w:val="611"/>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22. Особенности проведения публичных слушаний по вопросу пред</w:t>
            </w:r>
            <w:r>
              <w:rPr>
                <w:rFonts w:ascii="Times New Roman" w:hAnsi="Times New Roman"/>
              </w:rPr>
              <w:t>оставления разрешений на условно разрешенный вид использования и по вопросу предоставления разрешений на отклонения от предельных параметров разрешенного строительства реконструкции объектов капитального строительства ______________________________________</w:t>
            </w:r>
            <w:r>
              <w:rPr>
                <w:rFonts w:ascii="Times New Roman" w:hAnsi="Times New Roman"/>
              </w:rPr>
              <w:t>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614AD8">
            <w:pPr>
              <w:pStyle w:val="Standard"/>
              <w:jc w:val="center"/>
              <w:rPr>
                <w:rFonts w:ascii="Times New Roman" w:hAnsi="Times New Roman"/>
              </w:rPr>
            </w:pPr>
          </w:p>
          <w:p w:rsidR="00614AD8" w:rsidRDefault="00614AD8">
            <w:pPr>
              <w:pStyle w:val="Standard"/>
              <w:jc w:val="center"/>
              <w:rPr>
                <w:rFonts w:ascii="Times New Roman" w:hAnsi="Times New Roman"/>
              </w:rPr>
            </w:pPr>
          </w:p>
          <w:p w:rsidR="00614AD8" w:rsidRDefault="00614AD8">
            <w:pPr>
              <w:pStyle w:val="Standard"/>
              <w:jc w:val="center"/>
              <w:rPr>
                <w:rFonts w:ascii="Times New Roman" w:hAnsi="Times New Roman"/>
              </w:rPr>
            </w:pPr>
          </w:p>
          <w:p w:rsidR="00614AD8" w:rsidRDefault="00614AD8">
            <w:pPr>
              <w:pStyle w:val="Standard"/>
              <w:jc w:val="center"/>
              <w:rPr>
                <w:rFonts w:ascii="Times New Roman" w:hAnsi="Times New Roman"/>
              </w:rPr>
            </w:pPr>
          </w:p>
          <w:p w:rsidR="00614AD8" w:rsidRDefault="00F75429">
            <w:pPr>
              <w:pStyle w:val="Standard"/>
              <w:jc w:val="center"/>
              <w:rPr>
                <w:rFonts w:ascii="Times New Roman" w:hAnsi="Times New Roman"/>
              </w:rPr>
            </w:pPr>
            <w:r>
              <w:rPr>
                <w:rFonts w:ascii="Times New Roman" w:hAnsi="Times New Roman"/>
              </w:rPr>
              <w:t>40</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64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b/>
              </w:rPr>
            </w:pPr>
            <w:r>
              <w:rPr>
                <w:rFonts w:ascii="Times New Roman" w:hAnsi="Times New Roman"/>
                <w:b/>
              </w:rPr>
              <w:t>Глава 5. Положение о внесении изменений в Правила землепользования и застройки______________________________________________________________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41</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23. Основания для внесения изменений в Правила землепользования и </w:t>
            </w:r>
            <w:r>
              <w:rPr>
                <w:rFonts w:ascii="Times New Roman" w:hAnsi="Times New Roman"/>
              </w:rPr>
              <w:t>застройки___________________________________________________________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41</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1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24. Порядок внесения изменений в Правила землепользования и застройки __________________________________________________________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41</w:t>
            </w:r>
          </w:p>
        </w:tc>
      </w:tr>
      <w:tr w:rsidR="00614AD8">
        <w:tblPrEx>
          <w:tblCellMar>
            <w:top w:w="0" w:type="dxa"/>
            <w:bottom w:w="0" w:type="dxa"/>
          </w:tblCellMar>
        </w:tblPrEx>
        <w:tc>
          <w:tcPr>
            <w:tcW w:w="91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tabs>
                <w:tab w:val="left" w:pos="993"/>
                <w:tab w:val="left" w:pos="9923"/>
              </w:tabs>
              <w:ind w:left="567" w:hanging="567"/>
              <w:jc w:val="both"/>
              <w:rPr>
                <w:rFonts w:ascii="Times New Roman" w:hAnsi="Times New Roman"/>
                <w:b/>
              </w:rPr>
            </w:pPr>
            <w:r>
              <w:rPr>
                <w:rFonts w:ascii="Times New Roman" w:hAnsi="Times New Roman"/>
                <w:b/>
              </w:rPr>
              <w:t xml:space="preserve">ЧАСТЬ II. КАРТА ГРАДОСТРОИТЕЛЬНОГО </w:t>
            </w:r>
            <w:r>
              <w:rPr>
                <w:rFonts w:ascii="Times New Roman" w:hAnsi="Times New Roman"/>
                <w:b/>
              </w:rPr>
              <w:t>ЗОНИРОВАНИЯ________________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43</w:t>
            </w:r>
          </w:p>
        </w:tc>
      </w:tr>
      <w:tr w:rsidR="00614AD8">
        <w:tblPrEx>
          <w:tblCellMar>
            <w:top w:w="0" w:type="dxa"/>
            <w:bottom w:w="0" w:type="dxa"/>
          </w:tblCellMar>
        </w:tblPrEx>
        <w:tc>
          <w:tcPr>
            <w:tcW w:w="91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tabs>
                <w:tab w:val="left" w:pos="993"/>
                <w:tab w:val="left" w:pos="9923"/>
              </w:tabs>
              <w:ind w:left="567" w:hanging="141"/>
              <w:jc w:val="both"/>
              <w:rPr>
                <w:rFonts w:ascii="Times New Roman" w:hAnsi="Times New Roman"/>
                <w:b/>
              </w:rPr>
            </w:pPr>
            <w:r>
              <w:rPr>
                <w:rFonts w:ascii="Times New Roman" w:hAnsi="Times New Roman"/>
                <w:b/>
              </w:rPr>
              <w:t>Глава 6. Карта градостроительного зонирования 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43</w:t>
            </w:r>
          </w:p>
        </w:tc>
      </w:tr>
      <w:tr w:rsidR="00614AD8">
        <w:tblPrEx>
          <w:tblCellMar>
            <w:top w:w="0" w:type="dxa"/>
            <w:bottom w:w="0" w:type="dxa"/>
          </w:tblCellMar>
        </w:tblPrEx>
        <w:trPr>
          <w:trHeight w:val="506"/>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25. Карта градостроительного зонирования территории Северо-Байкальского муниципального района Республики Бурятия_________________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rPr>
                <w:rFonts w:ascii="Times New Roman" w:hAnsi="Times New Roman"/>
              </w:rPr>
            </w:pPr>
            <w:r>
              <w:rPr>
                <w:rFonts w:ascii="Times New Roman" w:hAnsi="Times New Roman"/>
              </w:rPr>
              <w:t xml:space="preserve"> 43</w:t>
            </w:r>
          </w:p>
        </w:tc>
      </w:tr>
      <w:tr w:rsidR="00614AD8">
        <w:tblPrEx>
          <w:tblCellMar>
            <w:top w:w="0" w:type="dxa"/>
            <w:bottom w:w="0" w:type="dxa"/>
          </w:tblCellMar>
        </w:tblPrEx>
        <w:trPr>
          <w:trHeight w:val="276"/>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26. Перечень территориальных зон, выделенных на карте градостроительного зонирования территории и на карте зон с особыми условиями использования территории Северо-Байкальского муниципального района Республики Бурятия_________________________________</w:t>
            </w:r>
            <w:r>
              <w:rPr>
                <w:rFonts w:ascii="Times New Roman" w:hAnsi="Times New Roman"/>
              </w:rPr>
              <w:t>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43</w:t>
            </w:r>
          </w:p>
        </w:tc>
      </w:tr>
      <w:tr w:rsidR="00614AD8">
        <w:tblPrEx>
          <w:tblCellMar>
            <w:top w:w="0" w:type="dxa"/>
            <w:bottom w:w="0" w:type="dxa"/>
          </w:tblCellMar>
        </w:tblPrEx>
        <w:trPr>
          <w:trHeight w:val="276"/>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27. Порядок установления территориальных зон 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color w:val="000000"/>
              </w:rPr>
            </w:pPr>
            <w:r>
              <w:rPr>
                <w:rFonts w:ascii="Times New Roman" w:hAnsi="Times New Roman"/>
                <w:color w:val="000000"/>
              </w:rPr>
              <w:t>44</w:t>
            </w:r>
          </w:p>
        </w:tc>
      </w:tr>
      <w:tr w:rsidR="00614AD8">
        <w:tblPrEx>
          <w:tblCellMar>
            <w:top w:w="0" w:type="dxa"/>
            <w:bottom w:w="0" w:type="dxa"/>
          </w:tblCellMar>
        </w:tblPrEx>
        <w:tc>
          <w:tcPr>
            <w:tcW w:w="91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ind w:firstLine="426"/>
              <w:rPr>
                <w:rFonts w:ascii="Times New Roman" w:hAnsi="Times New Roman"/>
                <w:b/>
              </w:rPr>
            </w:pPr>
            <w:r>
              <w:rPr>
                <w:rFonts w:ascii="Times New Roman" w:hAnsi="Times New Roman"/>
                <w:b/>
              </w:rPr>
              <w:t>Глава 7. Зоны с особыми условиями использования территории____________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44</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28. Осуществление землепользования и застройки в зонах с особыми условиями </w:t>
            </w:r>
            <w:r>
              <w:rPr>
                <w:rFonts w:ascii="Times New Roman" w:hAnsi="Times New Roman"/>
              </w:rPr>
              <w:t>использования территории___________________________________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44</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29. Охранные зоны_____________________________________________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45</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30. Санитарно-защитные зоны___________________________________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46</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31. Водоохранные зоны, </w:t>
            </w:r>
            <w:r>
              <w:rPr>
                <w:rFonts w:ascii="Times New Roman" w:hAnsi="Times New Roman"/>
              </w:rPr>
              <w:t>рыбоохранная зона озера Байкал____________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47</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32. Зоны санитарной охраны источников питьевого водоснабжения____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49</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33. Охранные зоны особо охраняемых природных территорий 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50</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34. Зоны охраны объектов культурного </w:t>
            </w:r>
            <w:r>
              <w:rPr>
                <w:rFonts w:ascii="Times New Roman" w:hAnsi="Times New Roman"/>
              </w:rPr>
              <w:t>наследия (памятников истории и культуры) народов Российской Федерации 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51</w:t>
            </w:r>
          </w:p>
        </w:tc>
      </w:tr>
      <w:tr w:rsidR="00614AD8">
        <w:tblPrEx>
          <w:tblCellMar>
            <w:top w:w="0" w:type="dxa"/>
            <w:bottom w:w="0" w:type="dxa"/>
          </w:tblCellMar>
        </w:tblPrEx>
        <w:trPr>
          <w:trHeight w:val="511"/>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35. Приаэродромная территория аэродрома гражданской авиации «Нижнеангарск»_____________________________________________________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52</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w:t>
            </w:r>
            <w:r>
              <w:rPr>
                <w:rFonts w:ascii="Times New Roman" w:hAnsi="Times New Roman"/>
              </w:rPr>
              <w:t>36. Зона ограничения от передающих радиотехнических объектов_____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53</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b/>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37. Охранные зоны стационарных пунктов наблюдения за состоянием окружающей среды___________________________________________________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54</w:t>
            </w:r>
          </w:p>
        </w:tc>
      </w:tr>
      <w:tr w:rsidR="00614AD8">
        <w:tblPrEx>
          <w:tblCellMar>
            <w:top w:w="0" w:type="dxa"/>
            <w:bottom w:w="0" w:type="dxa"/>
          </w:tblCellMar>
        </w:tblPrEx>
        <w:tc>
          <w:tcPr>
            <w:tcW w:w="910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b/>
              </w:rPr>
            </w:pPr>
            <w:r>
              <w:rPr>
                <w:rFonts w:ascii="Times New Roman" w:hAnsi="Times New Roman"/>
                <w:b/>
              </w:rPr>
              <w:t>ЧАСТЬ III.  ГРАДОСТРОИТЕЛЬНЫЕ РЕГЛАМЕНТЫ_</w:t>
            </w:r>
            <w:r>
              <w:rPr>
                <w:rFonts w:ascii="Times New Roman" w:hAnsi="Times New Roman"/>
                <w:b/>
              </w:rPr>
              <w:t>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54</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38. Порядок установления градостроительных регламентов 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54</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39. Состав градостроительных регламентов 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55</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40. Предельные (минимальные и/или максимальные) размеры </w:t>
            </w:r>
            <w:r>
              <w:rPr>
                <w:rFonts w:ascii="Times New Roman" w:hAnsi="Times New Roman"/>
              </w:rPr>
              <w:t>земельных участков и предельные параметры разрешенного строительства, реконструкции объектов капитального строительства______________________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55</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41. Общие требования к видам разрешенного использования земельных участков и объектов капитального ст</w:t>
            </w:r>
            <w:r>
              <w:rPr>
                <w:rFonts w:ascii="Times New Roman" w:hAnsi="Times New Roman"/>
              </w:rPr>
              <w:t>роительства 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56</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42. Градостроительные регламенты. Рекреационные зоны____________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75</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43. Градостроительные регламенты. Зоны инженерно-транспортной </w:t>
            </w:r>
            <w:r>
              <w:rPr>
                <w:rFonts w:ascii="Times New Roman" w:hAnsi="Times New Roman"/>
              </w:rPr>
              <w:t>инфраструктуры_____________________________________________________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81</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44. Градостроительные регламенты. Зоны сельскохозяйственного использования ______________________________________________________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93</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45. Градостроительные регламенты</w:t>
            </w:r>
            <w:r>
              <w:rPr>
                <w:rFonts w:ascii="Times New Roman" w:hAnsi="Times New Roman"/>
              </w:rPr>
              <w:t>. Зоны специального назначения___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ascii="Times New Roman" w:hAnsi="Times New Roman"/>
              </w:rPr>
            </w:pPr>
            <w:r>
              <w:rPr>
                <w:rFonts w:ascii="Times New Roman" w:hAnsi="Times New Roman"/>
              </w:rPr>
              <w:t>100</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Статья 46. Вспомогательные виды разрешенного использования земельных участков и объектов капитального строительства__________________________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F75429">
            <w:pPr>
              <w:pStyle w:val="Standard"/>
              <w:jc w:val="center"/>
              <w:rPr>
                <w:rFonts w:hint="eastAsia"/>
              </w:rPr>
            </w:pPr>
            <w:r>
              <w:rPr>
                <w:rFonts w:ascii="Times New Roman" w:hAnsi="Times New Roman"/>
              </w:rPr>
              <w:t>102</w:t>
            </w:r>
          </w:p>
          <w:p w:rsidR="00614AD8" w:rsidRDefault="00614AD8">
            <w:pPr>
              <w:pStyle w:val="Standard"/>
              <w:jc w:val="center"/>
              <w:rPr>
                <w:rFonts w:ascii="Times New Roman" w:hAnsi="Times New Roman"/>
              </w:rPr>
            </w:pP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rPr>
                <w:rFonts w:ascii="Times New Roman" w:hAnsi="Times New Roman"/>
              </w:rPr>
            </w:pPr>
            <w:r>
              <w:rPr>
                <w:rFonts w:ascii="Times New Roman" w:hAnsi="Times New Roman"/>
              </w:rPr>
              <w:t xml:space="preserve">Статья 47. Территории, на которые не распространяется действие </w:t>
            </w:r>
            <w:r>
              <w:rPr>
                <w:rFonts w:ascii="Times New Roman" w:hAnsi="Times New Roman"/>
              </w:rPr>
              <w:t>градостроительного регламента________________________________________</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jc w:val="center"/>
              <w:rPr>
                <w:rFonts w:ascii="Times New Roman" w:hAnsi="Times New Roman"/>
              </w:rPr>
            </w:pPr>
            <w:r>
              <w:rPr>
                <w:rFonts w:ascii="Times New Roman" w:hAnsi="Times New Roman"/>
              </w:rPr>
              <w:t>102</w:t>
            </w:r>
          </w:p>
        </w:tc>
      </w:tr>
      <w:tr w:rsidR="00614AD8">
        <w:tblPrEx>
          <w:tblCellMar>
            <w:top w:w="0" w:type="dxa"/>
            <w:bottom w:w="0" w:type="dxa"/>
          </w:tblCellMar>
        </w:tblPrEx>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614AD8">
            <w:pPr>
              <w:pStyle w:val="Standard"/>
              <w:rPr>
                <w:rFonts w:ascii="Times New Roman" w:hAnsi="Times New Roman"/>
              </w:rPr>
            </w:pP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jc w:val="both"/>
              <w:rPr>
                <w:rFonts w:hint="eastAsia"/>
              </w:rPr>
            </w:pPr>
            <w:r>
              <w:rPr>
                <w:rFonts w:ascii="Times New Roman" w:hAnsi="Times New Roman"/>
                <w:b/>
              </w:rPr>
              <w:t>Приложение:</w:t>
            </w:r>
            <w:r>
              <w:rPr>
                <w:rFonts w:ascii="Times New Roman" w:hAnsi="Times New Roman"/>
              </w:rPr>
              <w:t xml:space="preserve"> Карта градостроительного зонирования территории. Карта зон с особыми условиями использования территории Северо-Байкальского муниципального района Республики Бурятия (М 1:150 000, 1:20 000)</w:t>
            </w:r>
          </w:p>
        </w:tc>
        <w:tc>
          <w:tcPr>
            <w:tcW w:w="4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14AD8" w:rsidRDefault="00614AD8">
            <w:pPr>
              <w:pStyle w:val="Standard"/>
              <w:rPr>
                <w:rFonts w:ascii="Times New Roman" w:hAnsi="Times New Roman"/>
              </w:rPr>
            </w:pPr>
          </w:p>
        </w:tc>
      </w:tr>
    </w:tbl>
    <w:p w:rsidR="00614AD8" w:rsidRDefault="00F75429">
      <w:pPr>
        <w:pStyle w:val="heading11111111111"/>
        <w:spacing w:before="360" w:after="520"/>
      </w:pPr>
      <w:bookmarkStart w:id="0" w:name="_Toc292374575"/>
      <w:bookmarkStart w:id="1" w:name="_Hlk216721471_Копия_1"/>
      <w:r>
        <w:rPr>
          <w:rFonts w:ascii="Times New Roman" w:hAnsi="Times New Roman"/>
        </w:rPr>
        <w:t>Перечень законодательных и нормативных документов</w:t>
      </w:r>
    </w:p>
    <w:p w:rsidR="00614AD8" w:rsidRDefault="00F75429">
      <w:pPr>
        <w:pStyle w:val="Standard"/>
        <w:keepNext/>
        <w:numPr>
          <w:ilvl w:val="0"/>
          <w:numId w:val="263"/>
        </w:numPr>
        <w:tabs>
          <w:tab w:val="left" w:pos="284"/>
          <w:tab w:val="left" w:pos="426"/>
        </w:tabs>
        <w:spacing w:before="360" w:after="520"/>
        <w:jc w:val="both"/>
        <w:outlineLvl w:val="0"/>
        <w:rPr>
          <w:rFonts w:hint="eastAsia"/>
        </w:rPr>
      </w:pPr>
      <w:bookmarkStart w:id="2" w:name="_Hlk216721471"/>
      <w:r>
        <w:rPr>
          <w:rFonts w:ascii="Times New Roman" w:hAnsi="Times New Roman"/>
        </w:rPr>
        <w:t>Градостроительный кодекс Российской Федерации от 29.12.2004 г. № 190-ФЗ.</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Земельный кодекс Российской Федерации от 25.10.2001 г. № 136-ФЗ.</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Водный кодекс Российской Федерации от 03.06.2006 г. № 74-ФЗ.</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Федеральный закон от 25.12.2004 г. № 191-ФЗ «О введении в</w:t>
      </w:r>
      <w:r>
        <w:rPr>
          <w:rFonts w:ascii="Times New Roman" w:hAnsi="Times New Roman"/>
        </w:rPr>
        <w:t xml:space="preserve"> действие Градостроительного кодекса Российской Федерации».</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Федеральный закон от 25.10.2001 г. № 137-ФЗ «О введении в действие Земельного кодекса Российской Федерации».</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Федеральный закон от 06.10.2003 г. № 131-ФЗ «Об общих принципах организации местного са</w:t>
      </w:r>
      <w:r>
        <w:rPr>
          <w:rFonts w:ascii="Times New Roman" w:hAnsi="Times New Roman"/>
        </w:rPr>
        <w:t>моуправления в Российской Федерации».</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Федеральный закон от 22.07.2008 г. № 123-ФЗ «Технический регламент о требованиях пожарной безопасности».</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Приказ Министерства экономического развития Российской Федерации от 01.09.2014 г. № 540 «Об утверждении классифик</w:t>
      </w:r>
      <w:r>
        <w:rPr>
          <w:rFonts w:ascii="Times New Roman" w:hAnsi="Times New Roman"/>
        </w:rPr>
        <w:t>атора видов разрешенного использования земельных участков».</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shd w:val="clear" w:color="auto" w:fill="FFFFFF"/>
        </w:rPr>
        <w:t>Постановление Правительства РФ от 24 февраля 2009 г. № 160</w:t>
      </w:r>
      <w:r>
        <w:rPr>
          <w:rFonts w:ascii="Times New Roman" w:hAnsi="Times New Roman"/>
        </w:rPr>
        <w:br/>
      </w:r>
      <w:r>
        <w:rPr>
          <w:rFonts w:ascii="Times New Roman" w:hAnsi="Times New Roman"/>
          <w:shd w:val="clear" w:color="auto" w:fill="FFFFFF"/>
        </w:rPr>
        <w:t xml:space="preserve">"О порядке установления охранных зон объектов электросетевого хозяйства и особых условий использования земельных участков, расположенных </w:t>
      </w:r>
      <w:r>
        <w:rPr>
          <w:rFonts w:ascii="Times New Roman" w:hAnsi="Times New Roman"/>
          <w:shd w:val="clear" w:color="auto" w:fill="FFFFFF"/>
        </w:rPr>
        <w:t>в границах таких зон".</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shd w:val="clear" w:color="auto" w:fill="FFFFFF"/>
        </w:rPr>
        <w:t>Постановление Правительства РФ от 9 июня 1995г. № 578</w:t>
      </w:r>
      <w:r>
        <w:rPr>
          <w:rFonts w:ascii="Times New Roman" w:hAnsi="Times New Roman"/>
        </w:rPr>
        <w:br/>
      </w:r>
      <w:r>
        <w:rPr>
          <w:rFonts w:ascii="Times New Roman" w:hAnsi="Times New Roman"/>
          <w:shd w:val="clear" w:color="auto" w:fill="FFFFFF"/>
        </w:rPr>
        <w:t>"Об утверждении Правил охраны линий и сооружений связи Российской Федерации".</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lastRenderedPageBreak/>
        <w:t>Закон Республики Бурятия №896-</w:t>
      </w:r>
      <w:r>
        <w:rPr>
          <w:rFonts w:ascii="Times New Roman" w:hAnsi="Times New Roman"/>
          <w:lang w:val="en-US"/>
        </w:rPr>
        <w:t>III</w:t>
      </w:r>
      <w:r>
        <w:rPr>
          <w:rFonts w:ascii="Times New Roman" w:hAnsi="Times New Roman"/>
        </w:rPr>
        <w:t xml:space="preserve"> от 07.12.2004 г. «Об организации местного самоуправления в Республи</w:t>
      </w:r>
      <w:r>
        <w:rPr>
          <w:rFonts w:ascii="Times New Roman" w:hAnsi="Times New Roman"/>
        </w:rPr>
        <w:t>ке Бурятия».</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СанПиН 2.2.1/2.1.1.1200-03 «Санитарно-защитные зоны и санитарная классификация предприятий, сооружений и иных объектов», приняты и введены в действие</w:t>
      </w:r>
      <w:r>
        <w:rPr>
          <w:rFonts w:ascii="Times New Roman" w:hAnsi="Times New Roman"/>
          <w:shd w:val="clear" w:color="auto" w:fill="FFFFFF"/>
        </w:rPr>
        <w:t xml:space="preserve"> Постановлением Главного государственного санитарного врача РФ от 25.09.2007 № 74</w:t>
      </w:r>
      <w:r>
        <w:rPr>
          <w:rFonts w:ascii="Times New Roman" w:hAnsi="Times New Roman"/>
        </w:rPr>
        <w:t>.</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СанПиН 2.1.</w:t>
      </w:r>
      <w:r>
        <w:rPr>
          <w:rFonts w:ascii="Times New Roman" w:hAnsi="Times New Roman"/>
        </w:rPr>
        <w:t>4.3684-21 «</w:t>
      </w:r>
      <w:r>
        <w:rPr>
          <w:rStyle w:val="StrongEmphasis"/>
          <w:rFonts w:ascii="Times New Roman" w:hAnsi="Times New Roman"/>
          <w:b w:val="0"/>
          <w:shd w:val="clear" w:color="auto" w:fill="FFFFFF"/>
          <w:lang w:eastAsia="ru-RU" w:bidi="ar-SA"/>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w:t>
      </w:r>
      <w:r>
        <w:rPr>
          <w:rStyle w:val="StrongEmphasis"/>
          <w:rFonts w:ascii="Times New Roman" w:hAnsi="Times New Roman"/>
          <w:b w:val="0"/>
          <w:shd w:val="clear" w:color="auto" w:fill="FFFFFF"/>
          <w:lang w:eastAsia="ru-RU" w:bidi="ar-SA"/>
        </w:rPr>
        <w:t>ых помещений, организации и проведению санитарно-противоэпидемических (профилактических) мероприятий</w:t>
      </w:r>
      <w:r>
        <w:rPr>
          <w:rFonts w:ascii="Times New Roman" w:hAnsi="Times New Roman"/>
        </w:rPr>
        <w:t>», приняты и введены в действие</w:t>
      </w:r>
      <w:r>
        <w:rPr>
          <w:rFonts w:ascii="Times New Roman" w:hAnsi="Times New Roman"/>
          <w:shd w:val="clear" w:color="auto" w:fill="FFFFFF"/>
        </w:rPr>
        <w:t xml:space="preserve"> Постановлением Главного государственного санитарного врача РФ от 28 января 2021 г. № 3</w:t>
      </w:r>
      <w:r>
        <w:rPr>
          <w:rFonts w:ascii="Times New Roman" w:hAnsi="Times New Roman"/>
        </w:rPr>
        <w:t>.</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СП 34.13330.2021 «Автомобильные доро</w:t>
      </w:r>
      <w:r>
        <w:rPr>
          <w:rFonts w:ascii="Times New Roman" w:hAnsi="Times New Roman"/>
        </w:rPr>
        <w:t xml:space="preserve">ги», </w:t>
      </w:r>
      <w:r>
        <w:rPr>
          <w:rFonts w:ascii="Times New Roman" w:hAnsi="Times New Roman"/>
          <w:spacing w:val="2"/>
          <w:shd w:val="clear" w:color="auto" w:fill="FFFFFF"/>
        </w:rPr>
        <w:t>утвержден</w:t>
      </w:r>
      <w:r>
        <w:rPr>
          <w:rStyle w:val="apple-converted-space"/>
          <w:rFonts w:ascii="Times New Roman" w:hAnsi="Times New Roman"/>
          <w:spacing w:val="2"/>
          <w:shd w:val="clear" w:color="auto" w:fill="FFFFFF"/>
          <w:lang w:eastAsia="ru-RU" w:bidi="ar-SA"/>
        </w:rPr>
        <w:t> </w:t>
      </w:r>
      <w:hyperlink r:id="rId9" w:history="1">
        <w:r>
          <w:rPr>
            <w:rStyle w:val="Internetlink"/>
            <w:rFonts w:ascii="Times New Roman" w:hAnsi="Times New Roman"/>
            <w:spacing w:val="2"/>
            <w:shd w:val="clear" w:color="auto" w:fill="FFFFFF"/>
            <w:lang w:eastAsia="ru-RU" w:bidi="ar-SA"/>
          </w:rPr>
          <w:t>приказом Министерства строительства и жилищно-коммунального хозяйства Российской Федерации от 09 февраля 2021 г. № 53/пр</w:t>
        </w:r>
      </w:hyperlink>
      <w:r>
        <w:rPr>
          <w:rFonts w:ascii="Times New Roman" w:hAnsi="Times New Roman"/>
          <w:spacing w:val="2"/>
          <w:shd w:val="clear" w:color="auto" w:fill="FFFFFF"/>
        </w:rPr>
        <w:t>.</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Приказ Минстроя РФ от 17.08.1992 № 197 "О типовых правилах</w:t>
      </w:r>
      <w:r>
        <w:rPr>
          <w:rFonts w:ascii="Times New Roman" w:hAnsi="Times New Roman"/>
          <w:bCs/>
        </w:rPr>
        <w:t xml:space="preserve"> охраны коммунальных тепловых сетей".</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 xml:space="preserve">СП 51.13330.2011 «Защита от шума», </w:t>
      </w:r>
      <w:r>
        <w:rPr>
          <w:rFonts w:ascii="Times New Roman" w:hAnsi="Times New Roman"/>
          <w:spacing w:val="2"/>
          <w:shd w:val="clear" w:color="auto" w:fill="FFFFFF"/>
        </w:rPr>
        <w:t>утвержден</w:t>
      </w:r>
      <w:r>
        <w:rPr>
          <w:rStyle w:val="apple-converted-space"/>
          <w:rFonts w:ascii="Times New Roman" w:hAnsi="Times New Roman"/>
          <w:spacing w:val="2"/>
          <w:shd w:val="clear" w:color="auto" w:fill="FFFFFF"/>
          <w:lang w:eastAsia="ru-RU" w:bidi="ar-SA"/>
        </w:rPr>
        <w:t> </w:t>
      </w:r>
      <w:hyperlink r:id="rId10" w:history="1">
        <w:r>
          <w:rPr>
            <w:rStyle w:val="Internetlink"/>
            <w:rFonts w:ascii="Times New Roman" w:hAnsi="Times New Roman"/>
            <w:spacing w:val="2"/>
            <w:shd w:val="clear" w:color="auto" w:fill="FFFFFF"/>
            <w:lang w:eastAsia="ru-RU" w:bidi="ar-SA"/>
          </w:rPr>
          <w:t>приказом Министерства регионального развития Российской Федерации (Минрегион России) от 28 декабря 2010 г. № 825</w:t>
        </w:r>
      </w:hyperlink>
      <w:r>
        <w:rPr>
          <w:rStyle w:val="apple-converted-space"/>
          <w:rFonts w:ascii="Times New Roman" w:hAnsi="Times New Roman"/>
          <w:spacing w:val="2"/>
          <w:shd w:val="clear" w:color="auto" w:fill="FFFFFF"/>
          <w:lang w:eastAsia="ru-RU" w:bidi="ar-SA"/>
        </w:rPr>
        <w:t> </w:t>
      </w:r>
      <w:r>
        <w:rPr>
          <w:rFonts w:ascii="Times New Roman" w:hAnsi="Times New Roman"/>
          <w:spacing w:val="2"/>
          <w:shd w:val="clear" w:color="auto" w:fill="FFFFFF"/>
        </w:rPr>
        <w:t>и вв</w:t>
      </w:r>
      <w:r>
        <w:rPr>
          <w:rFonts w:ascii="Times New Roman" w:hAnsi="Times New Roman"/>
          <w:spacing w:val="2"/>
          <w:shd w:val="clear" w:color="auto" w:fill="FFFFFF"/>
        </w:rPr>
        <w:t>еден в действие с 20 мая 2011 г</w:t>
      </w:r>
      <w:r>
        <w:rPr>
          <w:rFonts w:ascii="Times New Roman" w:hAnsi="Times New Roman"/>
        </w:rPr>
        <w:t>.</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 xml:space="preserve">СП 52.13330.2016 «Естественное и искусственное освещение», </w:t>
      </w:r>
      <w:r>
        <w:rPr>
          <w:rFonts w:ascii="Times New Roman" w:hAnsi="Times New Roman"/>
          <w:spacing w:val="2"/>
          <w:shd w:val="clear" w:color="auto" w:fill="FFFFFF"/>
        </w:rPr>
        <w:t>утвержден</w:t>
      </w:r>
      <w:r>
        <w:rPr>
          <w:rStyle w:val="apple-converted-space"/>
          <w:rFonts w:ascii="Times New Roman" w:hAnsi="Times New Roman"/>
          <w:spacing w:val="2"/>
          <w:shd w:val="clear" w:color="auto" w:fill="FFFFFF"/>
          <w:lang w:eastAsia="ru-RU" w:bidi="ar-SA"/>
        </w:rPr>
        <w:t> </w:t>
      </w:r>
      <w:r>
        <w:rPr>
          <w:rFonts w:ascii="Times New Roman" w:hAnsi="Times New Roman"/>
          <w:shd w:val="clear" w:color="auto" w:fill="FFFFFF"/>
        </w:rPr>
        <w:t>Утверждён приказом Министерства строительства и жилищно-коммунального хозяйства РФ от 7 ноября 2016 года №777/пр</w:t>
      </w:r>
      <w:r>
        <w:rPr>
          <w:rFonts w:ascii="Times New Roman" w:hAnsi="Times New Roman"/>
        </w:rPr>
        <w:t>.</w:t>
      </w:r>
    </w:p>
    <w:p w:rsidR="00614AD8" w:rsidRDefault="00F75429">
      <w:pPr>
        <w:pStyle w:val="Standard"/>
        <w:numPr>
          <w:ilvl w:val="0"/>
          <w:numId w:val="211"/>
        </w:numPr>
        <w:tabs>
          <w:tab w:val="left" w:pos="284"/>
          <w:tab w:val="left" w:pos="426"/>
        </w:tabs>
        <w:ind w:left="0" w:firstLine="0"/>
        <w:jc w:val="both"/>
        <w:rPr>
          <w:rFonts w:hint="eastAsia"/>
        </w:rPr>
      </w:pPr>
      <w:r>
        <w:rPr>
          <w:rFonts w:ascii="Times New Roman" w:hAnsi="Times New Roman"/>
        </w:rPr>
        <w:t>СП 42.13330.2016 «Градостроительство. Пл</w:t>
      </w:r>
      <w:r>
        <w:rPr>
          <w:rFonts w:ascii="Times New Roman" w:hAnsi="Times New Roman"/>
        </w:rPr>
        <w:t xml:space="preserve">анировка и застройка городских и сельских поселений», </w:t>
      </w:r>
      <w:r>
        <w:rPr>
          <w:rFonts w:ascii="Times New Roman" w:hAnsi="Times New Roman"/>
          <w:spacing w:val="2"/>
          <w:shd w:val="clear" w:color="auto" w:fill="FFFFFF"/>
        </w:rPr>
        <w:t>утвержден</w:t>
      </w:r>
      <w:r>
        <w:rPr>
          <w:rStyle w:val="apple-converted-space"/>
          <w:rFonts w:ascii="Times New Roman" w:hAnsi="Times New Roman"/>
          <w:spacing w:val="2"/>
          <w:shd w:val="clear" w:color="auto" w:fill="FFFFFF"/>
          <w:lang w:eastAsia="ru-RU" w:bidi="ar-SA"/>
        </w:rPr>
        <w:t> </w:t>
      </w:r>
      <w:hyperlink r:id="rId11" w:history="1">
        <w:r>
          <w:rPr>
            <w:rStyle w:val="Internetlink"/>
            <w:rFonts w:ascii="Times New Roman" w:hAnsi="Times New Roman"/>
            <w:spacing w:val="2"/>
            <w:shd w:val="clear" w:color="auto" w:fill="FFFFFF"/>
            <w:lang w:eastAsia="ru-RU" w:bidi="ar-SA"/>
          </w:rPr>
          <w:t>приказом Министерства строительства и жилищно-коммунального хозяйства Российской Федерации от 30 декабря 2016 г. № 1034/пр</w:t>
        </w:r>
      </w:hyperlink>
      <w:r>
        <w:rPr>
          <w:rFonts w:ascii="Times New Roman" w:hAnsi="Times New Roman"/>
          <w:color w:val="000000"/>
          <w:spacing w:val="2"/>
          <w:shd w:val="clear" w:color="auto" w:fill="FFFFFF"/>
        </w:rPr>
        <w:t>.</w:t>
      </w:r>
    </w:p>
    <w:p w:rsidR="00614AD8" w:rsidRDefault="00614AD8">
      <w:pPr>
        <w:pStyle w:val="Standard"/>
        <w:rPr>
          <w:rFonts w:hint="eastAsia"/>
        </w:rPr>
      </w:pPr>
    </w:p>
    <w:p w:rsidR="00614AD8" w:rsidRDefault="00F75429">
      <w:pPr>
        <w:pStyle w:val="heading11111111111"/>
        <w:spacing w:before="360" w:after="520"/>
      </w:pPr>
      <w:r>
        <w:rPr>
          <w:rFonts w:ascii="Times New Roman" w:hAnsi="Times New Roman"/>
          <w:sz w:val="36"/>
          <w:szCs w:val="36"/>
        </w:rPr>
        <w:t>ЧАСТЬ </w:t>
      </w:r>
      <w:r>
        <w:rPr>
          <w:rFonts w:ascii="Times New Roman" w:hAnsi="Times New Roman"/>
          <w:sz w:val="36"/>
          <w:szCs w:val="36"/>
          <w:lang w:val="en-US" w:eastAsia="ru-RU"/>
        </w:rPr>
        <w:t>I</w:t>
      </w:r>
      <w:r>
        <w:rPr>
          <w:rFonts w:ascii="Times New Roman" w:hAnsi="Times New Roman"/>
          <w:sz w:val="36"/>
          <w:szCs w:val="36"/>
        </w:rPr>
        <w:t>. </w:t>
      </w:r>
      <w:r>
        <w:rPr>
          <w:rFonts w:ascii="Times New Roman" w:hAnsi="Times New Roman"/>
          <w:sz w:val="36"/>
          <w:szCs w:val="36"/>
        </w:rPr>
        <w:br/>
      </w:r>
      <w:r>
        <w:rPr>
          <w:rFonts w:ascii="Times New Roman" w:hAnsi="Times New Roman"/>
          <w:sz w:val="36"/>
          <w:szCs w:val="36"/>
        </w:rPr>
        <w:t>ПОРЯДОК ПРИМЕНЕНИЯ ПРАВИЛ</w:t>
      </w:r>
      <w:r>
        <w:rPr>
          <w:rFonts w:ascii="Times New Roman" w:hAnsi="Times New Roman"/>
          <w:sz w:val="36"/>
          <w:szCs w:val="36"/>
        </w:rPr>
        <w:br/>
      </w:r>
      <w:r>
        <w:rPr>
          <w:rFonts w:ascii="Times New Roman" w:hAnsi="Times New Roman"/>
          <w:sz w:val="36"/>
          <w:szCs w:val="36"/>
        </w:rPr>
        <w:t>И ВНЕСЕНИЯ В НИХ ИЗМЕНЕНИЙ.</w:t>
      </w:r>
    </w:p>
    <w:p w:rsidR="00614AD8" w:rsidRDefault="00F75429">
      <w:pPr>
        <w:pStyle w:val="2"/>
        <w:spacing w:before="120" w:after="360" w:line="0" w:lineRule="atLeast"/>
        <w:jc w:val="both"/>
        <w:rPr>
          <w:rFonts w:hint="eastAsia"/>
        </w:rPr>
      </w:pPr>
      <w:bookmarkStart w:id="3" w:name="_Toc257821064"/>
      <w:bookmarkStart w:id="4" w:name="_Toc292374576"/>
      <w:r>
        <w:rPr>
          <w:rFonts w:ascii="Times New Roman" w:hAnsi="Times New Roman"/>
        </w:rPr>
        <w:t>Глава</w:t>
      </w:r>
      <w:r>
        <w:rPr>
          <w:rFonts w:ascii="Times New Roman" w:hAnsi="Times New Roman"/>
          <w:caps/>
        </w:rPr>
        <w:t> 1.</w:t>
      </w:r>
      <w:r>
        <w:rPr>
          <w:rFonts w:ascii="Times New Roman" w:hAnsi="Times New Roman"/>
        </w:rPr>
        <w:t xml:space="preserve"> Общие положения</w:t>
      </w:r>
    </w:p>
    <w:p w:rsidR="00614AD8" w:rsidRDefault="00F75429">
      <w:pPr>
        <w:pStyle w:val="Standard"/>
        <w:ind w:firstLine="851"/>
        <w:jc w:val="both"/>
        <w:rPr>
          <w:rFonts w:hint="eastAsia"/>
        </w:rPr>
      </w:pPr>
      <w:r>
        <w:rPr>
          <w:rFonts w:ascii="Times New Roman" w:hAnsi="Times New Roman"/>
        </w:rPr>
        <w:t xml:space="preserve">Внесение изменений в Правила землепользования и застройки муниципального образования «Северо-Байкальский район» Республики Бурятия (далее – Правила) являются нормативным </w:t>
      </w:r>
      <w:r>
        <w:rPr>
          <w:rFonts w:ascii="Times New Roman" w:hAnsi="Times New Roman"/>
        </w:rPr>
        <w:t>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w:t>
      </w:r>
      <w:r>
        <w:rPr>
          <w:rFonts w:ascii="Times New Roman" w:hAnsi="Times New Roman"/>
        </w:rPr>
        <w:t>», иными законами и иными нормативными правовыми актами Российской Федерации, законами и иными нормативными правовыми актами Республики Бурятия, Уставом муниципального образования «Северо-Байкальский район» Республики Бурятия, а также с учетом положений ин</w:t>
      </w:r>
      <w:r>
        <w:rPr>
          <w:rFonts w:ascii="Times New Roman" w:hAnsi="Times New Roman"/>
        </w:rPr>
        <w:t>ых актов и документов, определяющих основные направления социально-экономического и градостроительного развития муниципального образования «Северо-Байкальский район» Республики Бурятия, охраны его культурного наследия, окружающей среды и рационального испо</w:t>
      </w:r>
      <w:r>
        <w:rPr>
          <w:rFonts w:ascii="Times New Roman" w:hAnsi="Times New Roman"/>
        </w:rPr>
        <w:t>льзования природных ресурсов.</w:t>
      </w:r>
    </w:p>
    <w:p w:rsidR="00614AD8" w:rsidRDefault="00F75429">
      <w:pPr>
        <w:pStyle w:val="2"/>
        <w:spacing w:before="240" w:after="240" w:line="0" w:lineRule="atLeast"/>
        <w:jc w:val="both"/>
        <w:rPr>
          <w:rFonts w:hint="eastAsia"/>
        </w:rPr>
      </w:pPr>
      <w:bookmarkStart w:id="5" w:name="_Toc257821065"/>
      <w:bookmarkStart w:id="6" w:name="_Toc292374577"/>
      <w:r>
        <w:rPr>
          <w:rFonts w:ascii="Times New Roman" w:hAnsi="Times New Roman"/>
          <w:sz w:val="28"/>
          <w:szCs w:val="28"/>
        </w:rPr>
        <w:lastRenderedPageBreak/>
        <w:t>Статья 1. Основные понятия, используемые в Правилах</w:t>
      </w:r>
    </w:p>
    <w:p w:rsidR="00614AD8" w:rsidRDefault="00F75429">
      <w:pPr>
        <w:pStyle w:val="Standard"/>
        <w:ind w:firstLine="851"/>
        <w:jc w:val="both"/>
        <w:rPr>
          <w:rFonts w:hint="eastAsia"/>
        </w:rPr>
      </w:pPr>
      <w:r>
        <w:rPr>
          <w:rFonts w:ascii="Times New Roman" w:hAnsi="Times New Roman"/>
        </w:rPr>
        <w:t>Понятия, используемые в Правилах, применяются в следующем значении в соответствии с действующим законодательством, СНиПами, ГОСТами, СанПиНами и иными нормативными документам</w:t>
      </w:r>
      <w:r>
        <w:rPr>
          <w:rFonts w:ascii="Times New Roman" w:hAnsi="Times New Roman"/>
        </w:rPr>
        <w:t>и.</w:t>
      </w:r>
    </w:p>
    <w:p w:rsidR="00614AD8" w:rsidRDefault="00F75429">
      <w:pPr>
        <w:pStyle w:val="Standard"/>
        <w:ind w:firstLine="851"/>
        <w:jc w:val="both"/>
        <w:rPr>
          <w:rFonts w:hint="eastAsia"/>
        </w:rPr>
      </w:pPr>
      <w:r>
        <w:rPr>
          <w:rFonts w:ascii="Times New Roman" w:hAnsi="Times New Roman"/>
          <w:b/>
        </w:rPr>
        <w:t>Арендаторы земельных участков</w:t>
      </w:r>
      <w:r>
        <w:rPr>
          <w:rFonts w:ascii="Times New Roman" w:hAnsi="Times New Roman"/>
        </w:rPr>
        <w:t xml:space="preserve"> – лица, владеющие и пользующиеся земельными участками по договору аренды, договору субаренды.</w:t>
      </w:r>
    </w:p>
    <w:p w:rsidR="00614AD8" w:rsidRDefault="00F75429">
      <w:pPr>
        <w:pStyle w:val="Standard"/>
        <w:ind w:firstLine="851"/>
        <w:jc w:val="both"/>
        <w:rPr>
          <w:rFonts w:hint="eastAsia"/>
        </w:rPr>
      </w:pPr>
      <w:r>
        <w:rPr>
          <w:rFonts w:ascii="Times New Roman" w:hAnsi="Times New Roman"/>
          <w:b/>
        </w:rPr>
        <w:t>Водоохранная зона</w:t>
      </w:r>
      <w:r>
        <w:rPr>
          <w:rFonts w:ascii="Times New Roman" w:hAnsi="Times New Roman"/>
        </w:rPr>
        <w:t xml:space="preserve"> </w:t>
      </w:r>
      <w:bookmarkStart w:id="7" w:name="OLE_LINK5"/>
      <w:r>
        <w:rPr>
          <w:rFonts w:ascii="Times New Roman" w:hAnsi="Times New Roman"/>
        </w:rPr>
        <w:t xml:space="preserve"> территория, примыкающая к береговой линии рек, ручьев, каналов, озер, водохранилищ, на которой устанавливается</w:t>
      </w:r>
      <w:r>
        <w:rPr>
          <w:rFonts w:ascii="Times New Roman" w:hAnsi="Times New Roman"/>
        </w:rPr>
        <w:t xml:space="preserve">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w:t>
      </w:r>
      <w:r>
        <w:rPr>
          <w:rFonts w:ascii="Times New Roman" w:hAnsi="Times New Roman"/>
        </w:rPr>
        <w:t>ного и растительного мира.</w:t>
      </w:r>
    </w:p>
    <w:p w:rsidR="00614AD8" w:rsidRDefault="00F75429">
      <w:pPr>
        <w:pStyle w:val="Standard"/>
        <w:ind w:firstLine="851"/>
        <w:jc w:val="both"/>
        <w:rPr>
          <w:rFonts w:hint="eastAsia"/>
        </w:rPr>
      </w:pPr>
      <w:r>
        <w:rPr>
          <w:rFonts w:ascii="Times New Roman" w:hAnsi="Times New Roman"/>
          <w:b/>
        </w:rPr>
        <w:t>Высота здания, строения, сооружения</w:t>
      </w:r>
      <w:r>
        <w:rPr>
          <w:rFonts w:ascii="Times New Roman" w:hAnsi="Times New Roman"/>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w:t>
      </w:r>
      <w:r>
        <w:rPr>
          <w:rFonts w:ascii="Times New Roman" w:hAnsi="Times New Roman"/>
        </w:rPr>
        <w:t>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14AD8" w:rsidRDefault="00F75429">
      <w:pPr>
        <w:pStyle w:val="Standard"/>
        <w:ind w:firstLine="851"/>
        <w:jc w:val="both"/>
        <w:rPr>
          <w:rFonts w:hint="eastAsia"/>
        </w:rPr>
      </w:pPr>
      <w:r>
        <w:rPr>
          <w:rFonts w:ascii="Times New Roman" w:hAnsi="Times New Roman"/>
          <w:b/>
        </w:rPr>
        <w:t>Градостроительная деятельность</w:t>
      </w:r>
      <w:r>
        <w:rPr>
          <w:rFonts w:ascii="Times New Roman" w:hAnsi="Times New Roman"/>
        </w:rPr>
        <w:t xml:space="preserve"> - деятельность по развитию территорий, в том числе</w:t>
      </w:r>
      <w:r>
        <w:rPr>
          <w:rFonts w:ascii="Times New Roman" w:hAnsi="Times New Roman"/>
        </w:rPr>
        <w:t xml:space="preserve">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w:t>
      </w:r>
      <w:r>
        <w:rPr>
          <w:rFonts w:ascii="Times New Roman" w:hAnsi="Times New Roman"/>
        </w:rPr>
        <w:t>тельства, эксплуатации зданий, сооружений.</w:t>
      </w:r>
    </w:p>
    <w:p w:rsidR="00614AD8" w:rsidRDefault="00F75429">
      <w:pPr>
        <w:pStyle w:val="Standard"/>
        <w:ind w:firstLine="851"/>
        <w:jc w:val="both"/>
        <w:rPr>
          <w:rFonts w:hint="eastAsia"/>
        </w:rPr>
      </w:pPr>
      <w:r>
        <w:rPr>
          <w:rFonts w:ascii="Times New Roman" w:hAnsi="Times New Roman"/>
          <w:b/>
        </w:rPr>
        <w:t xml:space="preserve">Градостроительный регламент - </w:t>
      </w:r>
      <w:r>
        <w:rPr>
          <w:rFonts w:ascii="Times New Roman" w:hAnsi="Times New Roman"/>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w:t>
      </w:r>
      <w:r>
        <w:rPr>
          <w:rFonts w:ascii="Times New Roman" w:hAnsi="Times New Roman"/>
        </w:rPr>
        <w:t>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w:t>
      </w:r>
      <w:r>
        <w:rPr>
          <w:rFonts w:ascii="Times New Roman" w:hAnsi="Times New Roman"/>
        </w:rPr>
        <w:t>ъектов капитального строительства, а также ограничения использования земельных участков и объектов капитального строительства.</w:t>
      </w:r>
    </w:p>
    <w:p w:rsidR="00614AD8" w:rsidRDefault="00F75429">
      <w:pPr>
        <w:pStyle w:val="Standard"/>
        <w:ind w:firstLine="851"/>
        <w:jc w:val="both"/>
        <w:rPr>
          <w:rFonts w:hint="eastAsia"/>
        </w:rPr>
      </w:pPr>
      <w:r>
        <w:rPr>
          <w:rFonts w:ascii="Times New Roman" w:hAnsi="Times New Roman"/>
          <w:b/>
        </w:rPr>
        <w:t>Застройщик</w:t>
      </w:r>
      <w:r>
        <w:rPr>
          <w:rFonts w:ascii="Times New Roman" w:hAnsi="Times New Roman"/>
        </w:rPr>
        <w:t> – физическое или юридическое лицо, обеспечивающее на принадлежащем ему земельном участке строительство, реконструкцию,</w:t>
      </w:r>
      <w:r>
        <w:rPr>
          <w:rFonts w:ascii="Times New Roman" w:hAnsi="Times New Roman"/>
        </w:rPr>
        <w:t xml:space="preserve">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614AD8" w:rsidRDefault="00F75429">
      <w:pPr>
        <w:pStyle w:val="Standard"/>
        <w:ind w:firstLine="851"/>
        <w:jc w:val="both"/>
        <w:rPr>
          <w:rFonts w:hint="eastAsia"/>
        </w:rPr>
      </w:pPr>
      <w:r>
        <w:rPr>
          <w:rFonts w:ascii="Times New Roman" w:hAnsi="Times New Roman"/>
          <w:b/>
        </w:rPr>
        <w:t xml:space="preserve">Земельные участки общего пользования – </w:t>
      </w:r>
      <w:r>
        <w:rPr>
          <w:rFonts w:ascii="Times New Roman" w:hAnsi="Times New Roman"/>
        </w:rPr>
        <w:t>участки, занятые площадями</w:t>
      </w:r>
      <w:r>
        <w:rPr>
          <w:rFonts w:ascii="Times New Roman" w:hAnsi="Times New Roman"/>
        </w:rPr>
        <w:t>,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регламенты территориальных зон не распространяются на земельные участ</w:t>
      </w:r>
      <w:r>
        <w:rPr>
          <w:rFonts w:ascii="Times New Roman" w:hAnsi="Times New Roman"/>
        </w:rPr>
        <w:t>ки общего пользования.</w:t>
      </w:r>
    </w:p>
    <w:p w:rsidR="00614AD8" w:rsidRDefault="00F75429">
      <w:pPr>
        <w:pStyle w:val="Standard"/>
        <w:ind w:firstLine="851"/>
        <w:jc w:val="both"/>
        <w:rPr>
          <w:rFonts w:hint="eastAsia"/>
        </w:rPr>
      </w:pPr>
      <w:r>
        <w:rPr>
          <w:rFonts w:ascii="Times New Roman" w:hAnsi="Times New Roman"/>
          <w:b/>
        </w:rPr>
        <w:t>Земельный участок</w:t>
      </w:r>
      <w:r>
        <w:rPr>
          <w:rFonts w:ascii="Times New Roman" w:hAnsi="Times New Roman"/>
        </w:rPr>
        <w:t xml:space="preserve"> – часть земной поверхности, границы которой определены в соответствии с федеральными законами.  Земельный участок как объект права собственности и иных предусмотренных Земельным кодексом Российской Федерации прав на</w:t>
      </w:r>
      <w:r>
        <w:rPr>
          <w:rFonts w:ascii="Times New Roman" w:hAnsi="Times New Roman"/>
        </w:rPr>
        <w:t xml:space="preserve">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w:t>
      </w:r>
      <w:r>
        <w:rPr>
          <w:rFonts w:ascii="Times New Roman" w:hAnsi="Times New Roman"/>
        </w:rPr>
        <w:t>аться искусственные земельные участки.</w:t>
      </w:r>
    </w:p>
    <w:p w:rsidR="00614AD8" w:rsidRDefault="00F75429">
      <w:pPr>
        <w:pStyle w:val="Standard"/>
        <w:ind w:firstLine="851"/>
        <w:jc w:val="both"/>
        <w:rPr>
          <w:rFonts w:hint="eastAsia"/>
        </w:rPr>
      </w:pPr>
      <w:r>
        <w:rPr>
          <w:rFonts w:ascii="Times New Roman" w:hAnsi="Times New Roman"/>
          <w:b/>
        </w:rPr>
        <w:t>Сервитут</w:t>
      </w:r>
      <w:r>
        <w:rPr>
          <w:rFonts w:ascii="Times New Roman" w:hAnsi="Times New Roman"/>
        </w:rPr>
        <w:t xml:space="preserve"> – </w:t>
      </w:r>
      <w:r>
        <w:rPr>
          <w:rFonts w:ascii="Times New Roman" w:hAnsi="Times New Roman"/>
          <w:shd w:val="clear" w:color="auto" w:fill="FFFFFF"/>
        </w:rPr>
        <w:t>право ограниченного пользования чужим</w:t>
      </w:r>
      <w:r>
        <w:rPr>
          <w:rStyle w:val="apple-converted-space"/>
          <w:rFonts w:ascii="Times New Roman" w:hAnsi="Times New Roman"/>
          <w:shd w:val="clear" w:color="auto" w:fill="FFFFFF"/>
          <w:lang w:eastAsia="ru-RU" w:bidi="ar-SA"/>
        </w:rPr>
        <w:t> </w:t>
      </w:r>
      <w:hyperlink r:id="rId12" w:history="1">
        <w:r>
          <w:rPr>
            <w:rStyle w:val="Internetlink"/>
            <w:rFonts w:ascii="Times New Roman" w:hAnsi="Times New Roman"/>
            <w:shd w:val="clear" w:color="auto" w:fill="FFFFFF"/>
            <w:lang w:eastAsia="ru-RU" w:bidi="ar-SA"/>
          </w:rPr>
          <w:t>земельным участком</w:t>
        </w:r>
      </w:hyperlink>
      <w:r>
        <w:rPr>
          <w:rFonts w:ascii="Times New Roman" w:hAnsi="Times New Roman"/>
          <w:shd w:val="clear" w:color="auto" w:fill="FFFFFF"/>
        </w:rPr>
        <w:t>, зданием, сооружением и другим недвижимым имуществом</w:t>
      </w:r>
      <w:r>
        <w:rPr>
          <w:rFonts w:ascii="Times New Roman" w:hAnsi="Times New Roman"/>
        </w:rPr>
        <w:t>. В</w:t>
      </w:r>
      <w:r>
        <w:rPr>
          <w:rFonts w:ascii="Times New Roman" w:hAnsi="Times New Roman"/>
          <w:shd w:val="clear" w:color="auto" w:fill="FFFFFF"/>
        </w:rPr>
        <w:t>ыделяют</w:t>
      </w:r>
      <w:r>
        <w:rPr>
          <w:rStyle w:val="apple-converted-space"/>
          <w:rFonts w:ascii="Times New Roman" w:hAnsi="Times New Roman"/>
          <w:shd w:val="clear" w:color="auto" w:fill="FFFFFF"/>
          <w:lang w:eastAsia="ru-RU" w:bidi="ar-SA"/>
        </w:rPr>
        <w:t> </w:t>
      </w:r>
      <w:hyperlink r:id="rId13" w:history="1">
        <w:r>
          <w:rPr>
            <w:rStyle w:val="Internetlink"/>
            <w:rFonts w:ascii="Times New Roman" w:hAnsi="Times New Roman"/>
            <w:shd w:val="clear" w:color="auto" w:fill="FFFFFF"/>
            <w:lang w:eastAsia="ru-RU" w:bidi="ar-SA"/>
          </w:rPr>
          <w:t>частный сервитут</w:t>
        </w:r>
      </w:hyperlink>
      <w:r>
        <w:rPr>
          <w:rStyle w:val="apple-converted-space"/>
          <w:rFonts w:ascii="Times New Roman" w:hAnsi="Times New Roman"/>
          <w:shd w:val="clear" w:color="auto" w:fill="FFFFFF"/>
          <w:lang w:eastAsia="ru-RU" w:bidi="ar-SA"/>
        </w:rPr>
        <w:t> </w:t>
      </w:r>
      <w:r>
        <w:rPr>
          <w:rFonts w:ascii="Times New Roman" w:hAnsi="Times New Roman"/>
          <w:shd w:val="clear" w:color="auto" w:fill="FFFFFF"/>
        </w:rPr>
        <w:t>и</w:t>
      </w:r>
      <w:r>
        <w:rPr>
          <w:rStyle w:val="apple-converted-space"/>
          <w:rFonts w:ascii="Times New Roman" w:hAnsi="Times New Roman"/>
          <w:shd w:val="clear" w:color="auto" w:fill="FFFFFF"/>
          <w:lang w:eastAsia="ru-RU" w:bidi="ar-SA"/>
        </w:rPr>
        <w:t> </w:t>
      </w:r>
      <w:hyperlink r:id="rId14" w:history="1">
        <w:r>
          <w:rPr>
            <w:rStyle w:val="Internetlink"/>
            <w:rFonts w:ascii="Times New Roman" w:hAnsi="Times New Roman"/>
            <w:shd w:val="clear" w:color="auto" w:fill="FFFFFF"/>
            <w:lang w:eastAsia="ru-RU" w:bidi="ar-SA"/>
          </w:rPr>
          <w:t>публичный сервитут</w:t>
        </w:r>
      </w:hyperlink>
      <w:r>
        <w:rPr>
          <w:rFonts w:ascii="Times New Roman" w:hAnsi="Times New Roman"/>
          <w:shd w:val="clear" w:color="auto" w:fill="FFFFFF"/>
        </w:rPr>
        <w:t xml:space="preserve">. </w:t>
      </w:r>
      <w:r>
        <w:rPr>
          <w:rFonts w:ascii="Times New Roman" w:hAnsi="Times New Roman"/>
          <w:b/>
          <w:shd w:val="clear" w:color="auto" w:fill="FFFFFF"/>
        </w:rPr>
        <w:t>Частный сервитут</w:t>
      </w:r>
      <w:r>
        <w:rPr>
          <w:rFonts w:ascii="Times New Roman" w:hAnsi="Times New Roman"/>
          <w:shd w:val="clear" w:color="auto" w:fill="FFFFFF"/>
        </w:rPr>
        <w:t xml:space="preserve"> устанавливается на основании</w:t>
      </w:r>
      <w:r>
        <w:rPr>
          <w:rStyle w:val="apple-converted-space"/>
          <w:rFonts w:ascii="Times New Roman" w:hAnsi="Times New Roman"/>
          <w:shd w:val="clear" w:color="auto" w:fill="FFFFFF"/>
          <w:lang w:eastAsia="ru-RU" w:bidi="ar-SA"/>
        </w:rPr>
        <w:t> </w:t>
      </w:r>
      <w:hyperlink r:id="rId15" w:history="1">
        <w:r>
          <w:rPr>
            <w:rStyle w:val="Internetlink"/>
            <w:rFonts w:ascii="Times New Roman" w:hAnsi="Times New Roman"/>
            <w:shd w:val="clear" w:color="auto" w:fill="FFFFFF"/>
            <w:lang w:eastAsia="ru-RU" w:bidi="ar-SA"/>
          </w:rPr>
          <w:t>договора</w:t>
        </w:r>
      </w:hyperlink>
      <w:r>
        <w:rPr>
          <w:rStyle w:val="apple-converted-space"/>
          <w:rFonts w:ascii="Times New Roman" w:hAnsi="Times New Roman"/>
          <w:shd w:val="clear" w:color="auto" w:fill="FFFFFF"/>
          <w:lang w:eastAsia="ru-RU" w:bidi="ar-SA"/>
        </w:rPr>
        <w:t> </w:t>
      </w:r>
      <w:r>
        <w:rPr>
          <w:rFonts w:ascii="Times New Roman" w:hAnsi="Times New Roman"/>
          <w:shd w:val="clear" w:color="auto" w:fill="FFFFFF"/>
        </w:rPr>
        <w:t xml:space="preserve">между собственником земельного участка и пользователем сервитута. </w:t>
      </w:r>
      <w:r>
        <w:rPr>
          <w:rFonts w:ascii="Times New Roman" w:hAnsi="Times New Roman"/>
          <w:b/>
          <w:bCs/>
          <w:shd w:val="clear" w:color="auto" w:fill="FFFFFF"/>
        </w:rPr>
        <w:t>Публичный сервитут</w:t>
      </w:r>
      <w:r>
        <w:rPr>
          <w:rStyle w:val="apple-converted-space"/>
          <w:rFonts w:ascii="Times New Roman" w:hAnsi="Times New Roman"/>
          <w:shd w:val="clear" w:color="auto" w:fill="FFFFFF"/>
          <w:lang w:eastAsia="ru-RU" w:bidi="ar-SA"/>
        </w:rPr>
        <w:t> </w:t>
      </w:r>
      <w:r>
        <w:rPr>
          <w:rFonts w:ascii="Times New Roman" w:hAnsi="Times New Roman"/>
          <w:shd w:val="clear" w:color="auto" w:fill="FFFFFF"/>
        </w:rPr>
        <w:t>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w:t>
      </w:r>
      <w:r>
        <w:rPr>
          <w:rFonts w:ascii="Times New Roman" w:hAnsi="Times New Roman"/>
          <w:shd w:val="clear" w:color="auto" w:fill="FFFFFF"/>
        </w:rPr>
        <w:t>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r>
        <w:rPr>
          <w:rStyle w:val="apple-converted-space"/>
          <w:rFonts w:ascii="Times New Roman" w:hAnsi="Times New Roman"/>
          <w:shd w:val="clear" w:color="auto" w:fill="FFFFFF"/>
          <w:lang w:eastAsia="ru-RU" w:bidi="ar-SA"/>
        </w:rPr>
        <w:t> </w:t>
      </w:r>
      <w:r>
        <w:rPr>
          <w:rFonts w:ascii="Times New Roman" w:hAnsi="Times New Roman"/>
          <w:bCs/>
          <w:shd w:val="clear" w:color="auto" w:fill="FFFFFF"/>
        </w:rPr>
        <w:t xml:space="preserve">Установление публичного сервитута </w:t>
      </w:r>
      <w:r>
        <w:rPr>
          <w:rFonts w:ascii="Times New Roman" w:hAnsi="Times New Roman"/>
          <w:bCs/>
          <w:shd w:val="clear" w:color="auto" w:fill="FFFFFF"/>
        </w:rPr>
        <w:lastRenderedPageBreak/>
        <w:t xml:space="preserve">осуществляется с учетом </w:t>
      </w:r>
      <w:r>
        <w:rPr>
          <w:rFonts w:ascii="Times New Roman" w:hAnsi="Times New Roman"/>
          <w:bCs/>
          <w:shd w:val="clear" w:color="auto" w:fill="FFFFFF"/>
        </w:rPr>
        <w:t>результатов общественных слушаний.</w:t>
      </w:r>
      <w:r>
        <w:rPr>
          <w:rStyle w:val="apple-converted-space"/>
          <w:rFonts w:ascii="Times New Roman" w:hAnsi="Times New Roman"/>
          <w:shd w:val="clear" w:color="auto" w:fill="FFFFFF"/>
          <w:lang w:eastAsia="ru-RU" w:bidi="ar-SA"/>
        </w:rPr>
        <w:t> </w:t>
      </w:r>
      <w:r>
        <w:rPr>
          <w:rFonts w:ascii="Times New Roman" w:hAnsi="Times New Roman"/>
          <w:shd w:val="clear" w:color="auto" w:fill="FFFFFF"/>
        </w:rPr>
        <w:t>Сервитуты подлежат обязательной государственной регистрации.</w:t>
      </w:r>
    </w:p>
    <w:p w:rsidR="00614AD8" w:rsidRDefault="00F75429">
      <w:pPr>
        <w:pStyle w:val="Standard"/>
        <w:ind w:firstLine="851"/>
        <w:jc w:val="both"/>
        <w:rPr>
          <w:rFonts w:hint="eastAsia"/>
        </w:rPr>
      </w:pPr>
      <w:r>
        <w:rPr>
          <w:rFonts w:ascii="Times New Roman" w:hAnsi="Times New Roman"/>
          <w:b/>
        </w:rPr>
        <w:t xml:space="preserve">Землепользователи </w:t>
      </w:r>
      <w:r>
        <w:rPr>
          <w:rFonts w:ascii="Times New Roman" w:hAnsi="Times New Roman"/>
        </w:rPr>
        <w:t>– лица, владеющие и пользующиеся земельными участками на праве постоянного (бессрочного) пользования или на праве безвозмездного срочного поль</w:t>
      </w:r>
      <w:r>
        <w:rPr>
          <w:rFonts w:ascii="Times New Roman" w:hAnsi="Times New Roman"/>
        </w:rPr>
        <w:t>зования.</w:t>
      </w:r>
    </w:p>
    <w:p w:rsidR="00614AD8" w:rsidRDefault="00F75429">
      <w:pPr>
        <w:pStyle w:val="Standard"/>
        <w:ind w:firstLine="851"/>
        <w:jc w:val="both"/>
        <w:rPr>
          <w:rFonts w:hint="eastAsia"/>
        </w:rPr>
      </w:pPr>
      <w:r>
        <w:rPr>
          <w:rFonts w:ascii="Times New Roman" w:hAnsi="Times New Roman"/>
          <w:b/>
        </w:rPr>
        <w:t>Землевладельцы</w:t>
      </w:r>
      <w:r>
        <w:rPr>
          <w:rFonts w:ascii="Times New Roman" w:hAnsi="Times New Roman"/>
        </w:rPr>
        <w:t xml:space="preserve"> – лица, владеющие и пользующиеся земельными участками на праве пожизненного наследуемого владения.</w:t>
      </w:r>
    </w:p>
    <w:p w:rsidR="00614AD8" w:rsidRDefault="00F75429">
      <w:pPr>
        <w:pStyle w:val="Standard"/>
        <w:ind w:firstLine="851"/>
        <w:jc w:val="both"/>
        <w:rPr>
          <w:rFonts w:hint="eastAsia"/>
        </w:rPr>
      </w:pPr>
      <w:r>
        <w:rPr>
          <w:rFonts w:ascii="Times New Roman" w:hAnsi="Times New Roman"/>
          <w:b/>
        </w:rPr>
        <w:t>Зоны с особыми условиями использования территорий</w:t>
      </w:r>
      <w:r>
        <w:rPr>
          <w:rFonts w:ascii="Times New Roman" w:hAnsi="Times New Roman"/>
        </w:rPr>
        <w:t xml:space="preserve"> – охранные, санитарно-защитные зоны, зоны охраны объектов культурного наследия (пам</w:t>
      </w:r>
      <w:r>
        <w:rPr>
          <w:rFonts w:ascii="Times New Roman" w:hAnsi="Times New Roman"/>
        </w:rPr>
        <w:t>ятников истории и культуры) народов Российской Федерации,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w:t>
      </w:r>
      <w:r>
        <w:rPr>
          <w:rFonts w:ascii="Times New Roman" w:hAnsi="Times New Roman"/>
        </w:rPr>
        <w:t>ой Федерации.</w:t>
      </w:r>
    </w:p>
    <w:p w:rsidR="00614AD8" w:rsidRDefault="00F75429">
      <w:pPr>
        <w:pStyle w:val="Standard"/>
        <w:ind w:firstLine="851"/>
        <w:jc w:val="both"/>
        <w:rPr>
          <w:rFonts w:hint="eastAsia"/>
        </w:rPr>
      </w:pPr>
      <w:r>
        <w:rPr>
          <w:rFonts w:ascii="Times New Roman" w:hAnsi="Times New Roman"/>
          <w:b/>
        </w:rPr>
        <w:t>Инженерные изыскания</w:t>
      </w:r>
      <w:r>
        <w:rPr>
          <w:rFonts w:ascii="Times New Roman" w:hAnsi="Times New Roman"/>
        </w:rPr>
        <w:t xml:space="preserve"> –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w:t>
      </w:r>
      <w:r>
        <w:rPr>
          <w:rFonts w:ascii="Times New Roman" w:hAnsi="Times New Roman"/>
        </w:rPr>
        <w:t>ального планирования, планировки территории и архитектурно-строительного проектирования.</w:t>
      </w:r>
    </w:p>
    <w:p w:rsidR="00614AD8" w:rsidRDefault="00F75429">
      <w:pPr>
        <w:pStyle w:val="Standard"/>
        <w:ind w:firstLine="851"/>
        <w:jc w:val="both"/>
        <w:rPr>
          <w:rFonts w:hint="eastAsia"/>
        </w:rPr>
      </w:pPr>
      <w:r>
        <w:rPr>
          <w:rFonts w:ascii="Times New Roman" w:hAnsi="Times New Roman"/>
          <w:b/>
        </w:rPr>
        <w:t>Красные линии –</w:t>
      </w:r>
      <w:r>
        <w:rPr>
          <w:rFonts w:ascii="Times New Roman" w:hAnsi="Times New Roman"/>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w:t>
      </w:r>
      <w:r>
        <w:rPr>
          <w:rFonts w:ascii="Times New Roman" w:hAnsi="Times New Roman"/>
        </w:rPr>
        <w:t>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614AD8" w:rsidRDefault="00F75429">
      <w:pPr>
        <w:pStyle w:val="Standard"/>
        <w:ind w:firstLine="851"/>
        <w:jc w:val="both"/>
        <w:rPr>
          <w:rFonts w:hint="eastAsia"/>
        </w:rPr>
      </w:pPr>
      <w:r>
        <w:rPr>
          <w:rFonts w:ascii="Times New Roman" w:hAnsi="Times New Roman"/>
          <w:b/>
        </w:rPr>
        <w:t>Максимальный процент застройки</w:t>
      </w:r>
      <w:r>
        <w:t xml:space="preserve"> </w:t>
      </w:r>
      <w:r>
        <w:rPr>
          <w:rFonts w:ascii="Times New Roman" w:hAnsi="Times New Roman"/>
          <w:b/>
        </w:rPr>
        <w:t>в граница</w:t>
      </w:r>
      <w:r>
        <w:rPr>
          <w:rFonts w:ascii="Times New Roman" w:hAnsi="Times New Roman"/>
          <w:b/>
        </w:rPr>
        <w:t xml:space="preserve">х земельного участка - </w:t>
      </w:r>
      <w:r>
        <w:rPr>
          <w:rFonts w:ascii="Times New Roman" w:hAnsi="Times New Roman"/>
        </w:rPr>
        <w:t>процент, определяемый как отношение суммарной площади земельного участка, которая может быть застроена, ко всей площади земельного участка.</w:t>
      </w:r>
    </w:p>
    <w:p w:rsidR="00614AD8" w:rsidRDefault="00F75429">
      <w:pPr>
        <w:pStyle w:val="Standard"/>
        <w:ind w:firstLine="851"/>
        <w:jc w:val="both"/>
        <w:rPr>
          <w:rFonts w:hint="eastAsia"/>
        </w:rPr>
      </w:pPr>
      <w:r>
        <w:rPr>
          <w:rFonts w:ascii="Times New Roman" w:hAnsi="Times New Roman"/>
          <w:b/>
        </w:rPr>
        <w:t>Объект капитального строительства</w:t>
      </w:r>
      <w:r>
        <w:rPr>
          <w:rFonts w:ascii="Times New Roman" w:hAnsi="Times New Roman"/>
        </w:rPr>
        <w:t xml:space="preserve"> – объект капитального строительства - здание, строение, соо</w:t>
      </w:r>
      <w:r>
        <w:rPr>
          <w:rFonts w:ascii="Times New Roman" w:hAnsi="Times New Roman"/>
        </w:rPr>
        <w:t>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614AD8" w:rsidRDefault="00F75429">
      <w:pPr>
        <w:pStyle w:val="Standard"/>
        <w:ind w:firstLine="851"/>
        <w:jc w:val="both"/>
        <w:rPr>
          <w:rFonts w:hint="eastAsia"/>
        </w:rPr>
      </w:pPr>
      <w:r>
        <w:rPr>
          <w:rFonts w:ascii="Times New Roman" w:hAnsi="Times New Roman"/>
          <w:b/>
        </w:rPr>
        <w:t>Правила землепользования и застройки</w:t>
      </w:r>
      <w:r>
        <w:rPr>
          <w:rFonts w:ascii="Times New Roman" w:hAnsi="Times New Roman"/>
        </w:rPr>
        <w:t xml:space="preserve"> – документ градостроительного зонирова</w:t>
      </w:r>
      <w:r>
        <w:rPr>
          <w:rFonts w:ascii="Times New Roman" w:hAnsi="Times New Roman"/>
        </w:rPr>
        <w:t>ния, который утверждается нормативными правовыми актами органов местного самоуправления,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14AD8" w:rsidRDefault="00F75429">
      <w:pPr>
        <w:pStyle w:val="Standard"/>
        <w:ind w:firstLine="851"/>
        <w:jc w:val="both"/>
        <w:rPr>
          <w:rFonts w:hint="eastAsia"/>
        </w:rPr>
      </w:pPr>
      <w:r>
        <w:rPr>
          <w:rFonts w:ascii="Times New Roman" w:hAnsi="Times New Roman"/>
          <w:b/>
        </w:rPr>
        <w:t>Подрядчик</w:t>
      </w:r>
      <w:r>
        <w:rPr>
          <w:rFonts w:ascii="Times New Roman" w:hAnsi="Times New Roman"/>
        </w:rPr>
        <w:t xml:space="preserve"> – физи</w:t>
      </w:r>
      <w:r>
        <w:rPr>
          <w:rFonts w:ascii="Times New Roman" w:hAnsi="Times New Roman"/>
        </w:rPr>
        <w:t>ческое или юридическое лицо, осуществляющее по договору с застройщиком (техническим заказчиком) работы по строительству, реконструкции, капитальному ремонту объектов капитального строительства, их частей.</w:t>
      </w:r>
    </w:p>
    <w:p w:rsidR="00614AD8" w:rsidRDefault="00F75429">
      <w:pPr>
        <w:pStyle w:val="Standard"/>
        <w:ind w:firstLine="851"/>
        <w:jc w:val="both"/>
        <w:rPr>
          <w:rFonts w:hint="eastAsia"/>
        </w:rPr>
      </w:pPr>
      <w:r>
        <w:rPr>
          <w:rFonts w:ascii="Times New Roman" w:hAnsi="Times New Roman"/>
          <w:b/>
        </w:rPr>
        <w:t xml:space="preserve">Помещение </w:t>
      </w:r>
      <w:r>
        <w:rPr>
          <w:rFonts w:ascii="Times New Roman" w:hAnsi="Times New Roman"/>
        </w:rPr>
        <w:t>– пространство внутри объекта капитальног</w:t>
      </w:r>
      <w:r>
        <w:rPr>
          <w:rFonts w:ascii="Times New Roman" w:hAnsi="Times New Roman"/>
        </w:rPr>
        <w:t>о строительства, имеющее определенное функциональное назначение и ограниченное строительными конструкциями.</w:t>
      </w:r>
    </w:p>
    <w:p w:rsidR="00614AD8" w:rsidRDefault="00F75429">
      <w:pPr>
        <w:pStyle w:val="Standard"/>
        <w:ind w:firstLine="851"/>
        <w:jc w:val="both"/>
        <w:rPr>
          <w:rFonts w:hint="eastAsia"/>
        </w:rPr>
      </w:pPr>
      <w:r>
        <w:rPr>
          <w:rFonts w:ascii="Times New Roman" w:hAnsi="Times New Roman"/>
          <w:b/>
        </w:rPr>
        <w:t>Правообладатели земельных участков</w:t>
      </w:r>
      <w:r>
        <w:rPr>
          <w:rFonts w:ascii="Times New Roman" w:hAnsi="Times New Roman"/>
        </w:rPr>
        <w:t xml:space="preserve"> – собственники земельных участков, арендаторы, землепользователи и землевладельцы.</w:t>
      </w:r>
    </w:p>
    <w:p w:rsidR="00614AD8" w:rsidRDefault="00F75429">
      <w:pPr>
        <w:pStyle w:val="Standard"/>
        <w:ind w:firstLine="851"/>
        <w:jc w:val="both"/>
        <w:rPr>
          <w:rFonts w:hint="eastAsia"/>
        </w:rPr>
      </w:pPr>
      <w:r>
        <w:rPr>
          <w:rFonts w:ascii="Times New Roman" w:hAnsi="Times New Roman"/>
          <w:b/>
        </w:rPr>
        <w:t>Прибрежная защитная полоса</w:t>
      </w:r>
      <w:r>
        <w:rPr>
          <w:rFonts w:ascii="Times New Roman" w:hAnsi="Times New Roman"/>
        </w:rPr>
        <w:t xml:space="preserve"> – ч</w:t>
      </w:r>
      <w:r>
        <w:rPr>
          <w:rFonts w:ascii="Times New Roman" w:hAnsi="Times New Roman"/>
        </w:rPr>
        <w:t>асть водоохранной зоны, для которой вводятся дополнительные ограничения землепользования, застройки и природопользования.</w:t>
      </w:r>
    </w:p>
    <w:p w:rsidR="00614AD8" w:rsidRDefault="00F75429">
      <w:pPr>
        <w:pStyle w:val="Standard"/>
        <w:ind w:firstLine="851"/>
        <w:jc w:val="both"/>
        <w:rPr>
          <w:rFonts w:hint="eastAsia"/>
        </w:rPr>
      </w:pPr>
      <w:r>
        <w:rPr>
          <w:rFonts w:ascii="Times New Roman" w:hAnsi="Times New Roman"/>
          <w:b/>
        </w:rPr>
        <w:t xml:space="preserve">Проектная документация - </w:t>
      </w:r>
      <w:r>
        <w:rPr>
          <w:rFonts w:ascii="Times New Roman" w:hAnsi="Times New Roman"/>
        </w:rPr>
        <w:t>документация, содержащая материалы в текстовой форме и в виде карт (схем) и определяющая архитектурные, функц</w:t>
      </w:r>
      <w:r>
        <w:rPr>
          <w:rFonts w:ascii="Times New Roman" w:hAnsi="Times New Roman"/>
        </w:rPr>
        <w:t>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w:t>
      </w:r>
    </w:p>
    <w:p w:rsidR="00614AD8" w:rsidRDefault="00F75429">
      <w:pPr>
        <w:pStyle w:val="ConsPlusNormal"/>
        <w:ind w:firstLine="851"/>
        <w:jc w:val="both"/>
      </w:pPr>
      <w:r>
        <w:rPr>
          <w:rFonts w:ascii="Times New Roman" w:hAnsi="Times New Roman"/>
          <w:b/>
          <w:sz w:val="24"/>
          <w:szCs w:val="24"/>
        </w:rPr>
        <w:t>Разрешение на строительство</w:t>
      </w:r>
      <w:r>
        <w:rPr>
          <w:rFonts w:ascii="Times New Roman" w:hAnsi="Times New Roman"/>
          <w:sz w:val="24"/>
          <w:szCs w:val="24"/>
        </w:rPr>
        <w:t xml:space="preserve"> – </w:t>
      </w:r>
      <w:r>
        <w:rPr>
          <w:rFonts w:ascii="Times New Roman" w:hAnsi="Times New Roman" w:cs="Times New Roman"/>
          <w:sz w:val="24"/>
          <w:szCs w:val="24"/>
        </w:rPr>
        <w:t>документ, подтверждающий соответствие п</w:t>
      </w:r>
      <w:r>
        <w:rPr>
          <w:rFonts w:ascii="Times New Roman" w:hAnsi="Times New Roman" w:cs="Times New Roman"/>
          <w:sz w:val="24"/>
          <w:szCs w:val="24"/>
        </w:rPr>
        <w:t xml:space="preserve">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w:t>
      </w:r>
      <w:r>
        <w:rPr>
          <w:rFonts w:ascii="Times New Roman" w:hAnsi="Times New Roman" w:cs="Times New Roman"/>
          <w:sz w:val="24"/>
          <w:szCs w:val="24"/>
        </w:rPr>
        <w:t>реконструкцию объектов капитального строительства, за исключением случаев, предусмотренных настоящим Кодексом Российской Федерации.</w:t>
      </w:r>
    </w:p>
    <w:p w:rsidR="00614AD8" w:rsidRDefault="00F75429">
      <w:pPr>
        <w:pStyle w:val="Standard"/>
        <w:ind w:firstLine="851"/>
        <w:jc w:val="both"/>
        <w:rPr>
          <w:rFonts w:hint="eastAsia"/>
        </w:rPr>
      </w:pPr>
      <w:r>
        <w:rPr>
          <w:rFonts w:ascii="Times New Roman" w:hAnsi="Times New Roman"/>
          <w:b/>
        </w:rPr>
        <w:lastRenderedPageBreak/>
        <w:t>Разрешение на ввод объекта в эксплуатацию</w:t>
      </w:r>
      <w:r>
        <w:rPr>
          <w:rFonts w:ascii="Times New Roman" w:hAnsi="Times New Roman"/>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w:t>
      </w:r>
      <w:r>
        <w:rPr>
          <w:rFonts w:ascii="Times New Roman" w:hAnsi="Times New Roman"/>
        </w:rPr>
        <w:t>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614AD8" w:rsidRDefault="00F75429">
      <w:pPr>
        <w:pStyle w:val="Standard"/>
        <w:ind w:firstLine="851"/>
        <w:jc w:val="both"/>
        <w:rPr>
          <w:rFonts w:hint="eastAsia"/>
        </w:rPr>
      </w:pPr>
      <w:r>
        <w:rPr>
          <w:rFonts w:ascii="Times New Roman" w:hAnsi="Times New Roman"/>
          <w:b/>
        </w:rPr>
        <w:t>Реконструкция объектов капительного строительства (за исключ</w:t>
      </w:r>
      <w:r>
        <w:rPr>
          <w:rFonts w:ascii="Times New Roman" w:hAnsi="Times New Roman"/>
          <w:b/>
        </w:rPr>
        <w:t>ением линейных объектов)</w:t>
      </w:r>
      <w:r>
        <w:rPr>
          <w:rFonts w:ascii="Times New Roman" w:hAnsi="Times New Roman"/>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w:t>
      </w:r>
      <w:r>
        <w:rPr>
          <w:rFonts w:ascii="Times New Roman" w:hAnsi="Times New Roman"/>
        </w:rPr>
        <w:t>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614AD8" w:rsidRDefault="00F75429">
      <w:pPr>
        <w:pStyle w:val="ConsPlusNormal"/>
        <w:ind w:firstLine="851"/>
        <w:jc w:val="both"/>
      </w:pPr>
      <w:r>
        <w:rPr>
          <w:rFonts w:ascii="Times New Roman" w:hAnsi="Times New Roman" w:cs="Times New Roman"/>
          <w:b/>
          <w:sz w:val="24"/>
          <w:szCs w:val="24"/>
        </w:rPr>
        <w:t>Рек</w:t>
      </w:r>
      <w:r>
        <w:rPr>
          <w:rFonts w:ascii="Times New Roman" w:hAnsi="Times New Roman" w:cs="Times New Roman"/>
          <w:b/>
          <w:sz w:val="24"/>
          <w:szCs w:val="24"/>
        </w:rPr>
        <w:t>онструкция линейных объектов</w:t>
      </w:r>
      <w:r>
        <w:t xml:space="preserve"> </w:t>
      </w:r>
      <w:r>
        <w:rPr>
          <w:rFonts w:ascii="Times New Roman" w:hAnsi="Times New Roman" w:cs="Times New Roman"/>
          <w:sz w:val="24"/>
          <w:szCs w:val="24"/>
        </w:rPr>
        <w:t xml:space="preserve">-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w:t>
      </w:r>
      <w:r>
        <w:rPr>
          <w:rFonts w:ascii="Times New Roman" w:hAnsi="Times New Roman" w:cs="Times New Roman"/>
          <w:sz w:val="24"/>
          <w:szCs w:val="24"/>
        </w:rPr>
        <w:t>и других) или при котором требуется изменение границ полос отвода и (или) охранных зон таких объектов.</w:t>
      </w:r>
    </w:p>
    <w:p w:rsidR="00614AD8" w:rsidRDefault="00F75429">
      <w:pPr>
        <w:pStyle w:val="Standard"/>
        <w:ind w:firstLine="851"/>
        <w:jc w:val="both"/>
        <w:rPr>
          <w:rFonts w:hint="eastAsia"/>
        </w:rPr>
      </w:pPr>
      <w:r>
        <w:rPr>
          <w:rFonts w:ascii="Times New Roman" w:hAnsi="Times New Roman"/>
          <w:b/>
        </w:rPr>
        <w:t>Саморегулируемые организации в области инженерных изысканий, архитектурно-строительного проектирования, строительства, реконструкции, капитального ремонт</w:t>
      </w:r>
      <w:r>
        <w:rPr>
          <w:rFonts w:ascii="Times New Roman" w:hAnsi="Times New Roman"/>
          <w:b/>
        </w:rPr>
        <w:t>а объектов капитального строительства (далее  саморегулируемые организации)</w:t>
      </w:r>
      <w:r>
        <w:rPr>
          <w:rFonts w:ascii="Times New Roman" w:hAnsi="Times New Roman"/>
        </w:rPr>
        <w:t xml:space="preserve"> – некоммерческие организации, сведения о которых внесены в государственный реестр саморегулируемых организаций и которые основаны на членстве индивидуальных предпринимателей и/или </w:t>
      </w:r>
      <w:r>
        <w:rPr>
          <w:rFonts w:ascii="Times New Roman" w:hAnsi="Times New Roman"/>
        </w:rPr>
        <w:t>юридических лиц, выполняющих инженерные изыскания или осуществляющих архитектурно-строительное проектирование, строительство, реконструкцию, капитальный ремонт объектов капитального строительства.</w:t>
      </w:r>
    </w:p>
    <w:p w:rsidR="00614AD8" w:rsidRDefault="00F75429">
      <w:pPr>
        <w:pStyle w:val="Standard"/>
        <w:ind w:firstLine="851"/>
        <w:jc w:val="both"/>
        <w:rPr>
          <w:rFonts w:hint="eastAsia"/>
        </w:rPr>
      </w:pPr>
      <w:r>
        <w:rPr>
          <w:rFonts w:ascii="Times New Roman" w:hAnsi="Times New Roman"/>
          <w:b/>
        </w:rPr>
        <w:t>Строительство</w:t>
      </w:r>
      <w:r>
        <w:rPr>
          <w:rFonts w:ascii="Times New Roman" w:hAnsi="Times New Roman"/>
        </w:rPr>
        <w:t xml:space="preserve">  создание зданий, строений, сооружений (в том</w:t>
      </w:r>
      <w:r>
        <w:rPr>
          <w:rFonts w:ascii="Times New Roman" w:hAnsi="Times New Roman"/>
        </w:rPr>
        <w:t xml:space="preserve"> числе на месте сносимых объектов капитального строительства).</w:t>
      </w:r>
    </w:p>
    <w:p w:rsidR="00614AD8" w:rsidRDefault="00F75429">
      <w:pPr>
        <w:pStyle w:val="Standard"/>
        <w:ind w:firstLine="851"/>
        <w:jc w:val="both"/>
        <w:rPr>
          <w:rFonts w:hint="eastAsia"/>
        </w:rPr>
      </w:pPr>
      <w:r>
        <w:rPr>
          <w:rFonts w:ascii="Times New Roman" w:hAnsi="Times New Roman"/>
          <w:b/>
        </w:rPr>
        <w:t>Территориальные зоны</w:t>
      </w:r>
      <w:r>
        <w:rPr>
          <w:rFonts w:ascii="Times New Roman" w:hAnsi="Times New Roman"/>
        </w:rPr>
        <w:t xml:space="preserve">  территории, для которых правилами землепользования и застройки определены границы и регламенты их использования.</w:t>
      </w:r>
    </w:p>
    <w:p w:rsidR="00614AD8" w:rsidRDefault="00F75429">
      <w:pPr>
        <w:pStyle w:val="Standard"/>
        <w:ind w:firstLine="851"/>
        <w:jc w:val="both"/>
        <w:rPr>
          <w:rFonts w:hint="eastAsia"/>
        </w:rPr>
      </w:pPr>
      <w:r>
        <w:rPr>
          <w:rFonts w:ascii="Times New Roman" w:hAnsi="Times New Roman"/>
          <w:b/>
        </w:rPr>
        <w:t>Территории общего пользования</w:t>
      </w:r>
      <w:r>
        <w:rPr>
          <w:rFonts w:ascii="Times New Roman" w:hAnsi="Times New Roman"/>
        </w:rPr>
        <w:t xml:space="preserve">  территории, которыми беспре</w:t>
      </w:r>
      <w:r>
        <w:rPr>
          <w:rFonts w:ascii="Times New Roman" w:hAnsi="Times New Roman"/>
        </w:rPr>
        <w:t>пятственно пользуется неограниченный круг лиц (в том числе площади, улицы, проезды, набережные, скверы, бульвары).</w:t>
      </w:r>
    </w:p>
    <w:p w:rsidR="00614AD8" w:rsidRDefault="00F75429">
      <w:pPr>
        <w:pStyle w:val="Standard"/>
        <w:ind w:firstLine="851"/>
        <w:jc w:val="both"/>
        <w:rPr>
          <w:rFonts w:hint="eastAsia"/>
        </w:rPr>
      </w:pPr>
      <w:r>
        <w:rPr>
          <w:rFonts w:ascii="Times New Roman" w:hAnsi="Times New Roman"/>
          <w:b/>
        </w:rPr>
        <w:t>Территориальное планирование</w:t>
      </w:r>
      <w:r>
        <w:rPr>
          <w:rFonts w:ascii="Times New Roman" w:hAnsi="Times New Roman"/>
        </w:rPr>
        <w:t xml:space="preserve">  планирование развития территорий, в том числе для установления функциональных зон, определения планируемого ра</w:t>
      </w:r>
      <w:r>
        <w:rPr>
          <w:rFonts w:ascii="Times New Roman" w:hAnsi="Times New Roman"/>
        </w:rPr>
        <w:t>змещения объектов федерального значения, объектов регионального значения, объектов местного значения.</w:t>
      </w:r>
    </w:p>
    <w:p w:rsidR="00614AD8" w:rsidRDefault="00F75429">
      <w:pPr>
        <w:pStyle w:val="Standard"/>
        <w:ind w:firstLine="851"/>
        <w:jc w:val="both"/>
        <w:rPr>
          <w:rFonts w:hint="eastAsia"/>
        </w:rPr>
      </w:pPr>
      <w:r>
        <w:rPr>
          <w:rFonts w:ascii="Times New Roman" w:hAnsi="Times New Roman"/>
          <w:b/>
        </w:rPr>
        <w:t xml:space="preserve">Технический заказчик - </w:t>
      </w:r>
      <w:r>
        <w:rPr>
          <w:rFonts w:ascii="Times New Roman" w:hAnsi="Times New Roman"/>
        </w:rPr>
        <w:t>физическое лицо, действующее на профессиональной основе, или юридическое лицо, которые уполномочены застройщиком и от имени застрой</w:t>
      </w:r>
      <w:r>
        <w:rPr>
          <w:rFonts w:ascii="Times New Roman" w:hAnsi="Times New Roman"/>
        </w:rPr>
        <w:t>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w:t>
      </w:r>
      <w:r>
        <w:rPr>
          <w:rFonts w:ascii="Times New Roman" w:hAnsi="Times New Roman"/>
        </w:rPr>
        <w:t>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w:t>
      </w:r>
      <w:r>
        <w:rPr>
          <w:rFonts w:ascii="Times New Roman" w:hAnsi="Times New Roman"/>
        </w:rPr>
        <w:t>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w:t>
      </w:r>
      <w:r>
        <w:rPr>
          <w:rFonts w:ascii="Times New Roman" w:hAnsi="Times New Roman"/>
        </w:rPr>
        <w:t>ции технического заказчика самостоятельно.</w:t>
      </w:r>
    </w:p>
    <w:p w:rsidR="00614AD8" w:rsidRDefault="00F75429">
      <w:pPr>
        <w:pStyle w:val="Standard"/>
        <w:ind w:firstLine="851"/>
        <w:jc w:val="both"/>
        <w:rPr>
          <w:rFonts w:hint="eastAsia"/>
        </w:rPr>
      </w:pPr>
      <w:r>
        <w:rPr>
          <w:rFonts w:ascii="Times New Roman" w:hAnsi="Times New Roman"/>
          <w:b/>
        </w:rPr>
        <w:t>Функциональные зоны</w:t>
      </w:r>
      <w:r>
        <w:rPr>
          <w:rFonts w:ascii="Times New Roman" w:hAnsi="Times New Roman"/>
        </w:rPr>
        <w:t xml:space="preserve">  зоны, для которых документами территориального планирования определены границы и функциональное назначение.</w:t>
      </w:r>
    </w:p>
    <w:p w:rsidR="00614AD8" w:rsidRDefault="00F75429">
      <w:pPr>
        <w:pStyle w:val="Standard"/>
        <w:ind w:firstLine="851"/>
        <w:jc w:val="both"/>
        <w:rPr>
          <w:rFonts w:hint="eastAsia"/>
        </w:rPr>
      </w:pPr>
      <w:r>
        <w:rPr>
          <w:rFonts w:ascii="Times New Roman" w:hAnsi="Times New Roman"/>
          <w:b/>
        </w:rPr>
        <w:t>Этажность</w:t>
      </w:r>
      <w:r>
        <w:rPr>
          <w:rFonts w:ascii="Times New Roman" w:hAnsi="Times New Roman"/>
        </w:rPr>
        <w:t xml:space="preserve"> – количество этажей в зданиях. При определении этажности жилого дома в чис</w:t>
      </w:r>
      <w:r>
        <w:rPr>
          <w:rFonts w:ascii="Times New Roman" w:hAnsi="Times New Roman"/>
        </w:rPr>
        <w:t xml:space="preserve">ло этажей включаются все надземные этажи, в том числе мансардный, технический и цокольный, если верх его перекрытия находится выше средней планировочной отметки земли не менее, чем на </w:t>
      </w:r>
      <w:r>
        <w:rPr>
          <w:rFonts w:ascii="Times New Roman" w:hAnsi="Times New Roman"/>
        </w:rPr>
        <w:lastRenderedPageBreak/>
        <w:t>2 метра. При определении этажности здания не учитываются отдельные техни</w:t>
      </w:r>
      <w:r>
        <w:rPr>
          <w:rFonts w:ascii="Times New Roman" w:hAnsi="Times New Roman"/>
        </w:rPr>
        <w:t>ческие помещения (машинные отделения лифтов, котельные и т.п.), а так же аттиковые элементы архитектурной композиции, являющиеся помещениями второго уровня или вторым светом последнего этажа, не превышающими 20% площади последнего этажа.</w:t>
      </w:r>
    </w:p>
    <w:p w:rsidR="00614AD8" w:rsidRDefault="00F75429">
      <w:pPr>
        <w:pStyle w:val="Standard"/>
        <w:ind w:firstLine="851"/>
        <w:jc w:val="both"/>
        <w:rPr>
          <w:rFonts w:hint="eastAsia"/>
        </w:rPr>
      </w:pPr>
      <w:r>
        <w:rPr>
          <w:rFonts w:ascii="Times New Roman" w:hAnsi="Times New Roman"/>
        </w:rPr>
        <w:t>Помимо понятий, п</w:t>
      </w:r>
      <w:r>
        <w:rPr>
          <w:rFonts w:ascii="Times New Roman" w:hAnsi="Times New Roman"/>
        </w:rPr>
        <w:t>риведенных в настоящей статье, в Правилах используются иные понятия Градостроительного кодекса Российской Федерации, Земельного кодекса Российской Федерации, федеральных законов, нормативных правовых актов Российской Федерации и Республики Бурятия, связанн</w:t>
      </w:r>
      <w:r>
        <w:rPr>
          <w:rFonts w:ascii="Times New Roman" w:hAnsi="Times New Roman"/>
        </w:rPr>
        <w:t>ых с регулированием землепользования и застройки.</w:t>
      </w:r>
    </w:p>
    <w:p w:rsidR="00614AD8" w:rsidRDefault="00F75429">
      <w:pPr>
        <w:pStyle w:val="2"/>
        <w:spacing w:before="240" w:after="240" w:line="0" w:lineRule="atLeast"/>
        <w:jc w:val="both"/>
        <w:rPr>
          <w:rFonts w:hint="eastAsia"/>
        </w:rPr>
      </w:pPr>
      <w:bookmarkStart w:id="8" w:name="_Toc292374578"/>
      <w:bookmarkStart w:id="9" w:name="_Toc257821066"/>
      <w:r>
        <w:rPr>
          <w:rFonts w:ascii="Times New Roman" w:hAnsi="Times New Roman"/>
          <w:sz w:val="28"/>
          <w:szCs w:val="28"/>
        </w:rPr>
        <w:t>Статья 2. Назначение и содержание Правил землепользования и застройки</w:t>
      </w:r>
    </w:p>
    <w:p w:rsidR="00614AD8" w:rsidRDefault="00F75429">
      <w:pPr>
        <w:pStyle w:val="Textbody"/>
        <w:keepNext/>
        <w:numPr>
          <w:ilvl w:val="0"/>
          <w:numId w:val="264"/>
        </w:numPr>
        <w:tabs>
          <w:tab w:val="left" w:pos="1029"/>
        </w:tabs>
        <w:spacing w:before="240" w:after="240" w:line="0" w:lineRule="atLeast"/>
        <w:ind w:left="20" w:right="20" w:firstLine="697"/>
        <w:jc w:val="both"/>
        <w:outlineLvl w:val="1"/>
        <w:rPr>
          <w:rFonts w:hint="eastAsia"/>
        </w:rPr>
      </w:pPr>
      <w:bookmarkStart w:id="10" w:name="_Toc292374579"/>
      <w:bookmarkStart w:id="11" w:name="_Toc257821067"/>
      <w:r>
        <w:rPr>
          <w:rFonts w:ascii="Times New Roman" w:hAnsi="Times New Roman"/>
        </w:rPr>
        <w:t>Правила в соответствии с Градостроительным и Земельным кодексами Российской Федерации, а также иными нормативными правовыми актами Росси</w:t>
      </w:r>
      <w:r>
        <w:rPr>
          <w:rFonts w:ascii="Times New Roman" w:hAnsi="Times New Roman"/>
        </w:rPr>
        <w:t>йской Федерации, Республики Бурятия, муниципальными правовыми актами Северо-Байкальского муниципального района (далее МО «Северо-Байкальский район») содержат основные положения регулирования вопросов землепользования и застройки и их систематизацию, которы</w:t>
      </w:r>
      <w:r>
        <w:rPr>
          <w:rFonts w:ascii="Times New Roman" w:hAnsi="Times New Roman"/>
        </w:rPr>
        <w:t>е основаны на градостроительном зонировании - делении всей территории в границах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w:t>
      </w:r>
      <w:r>
        <w:rPr>
          <w:rFonts w:ascii="Times New Roman" w:hAnsi="Times New Roman"/>
        </w:rPr>
        <w:t xml:space="preserve"> земельных участков в границах этих территориальных зон.</w:t>
      </w:r>
    </w:p>
    <w:p w:rsidR="00614AD8" w:rsidRDefault="00F75429">
      <w:pPr>
        <w:pStyle w:val="Textbody"/>
        <w:numPr>
          <w:ilvl w:val="0"/>
          <w:numId w:val="212"/>
        </w:numPr>
        <w:tabs>
          <w:tab w:val="left" w:pos="980"/>
        </w:tabs>
        <w:spacing w:after="0"/>
        <w:ind w:left="20" w:firstLine="697"/>
        <w:jc w:val="both"/>
        <w:rPr>
          <w:rFonts w:hint="eastAsia"/>
        </w:rPr>
      </w:pPr>
      <w:r>
        <w:rPr>
          <w:rFonts w:ascii="Times New Roman" w:hAnsi="Times New Roman"/>
        </w:rPr>
        <w:t>Правила разработаны в целях:</w:t>
      </w:r>
    </w:p>
    <w:p w:rsidR="00614AD8" w:rsidRDefault="00F75429">
      <w:pPr>
        <w:pStyle w:val="Textbody"/>
        <w:numPr>
          <w:ilvl w:val="0"/>
          <w:numId w:val="265"/>
        </w:numPr>
        <w:tabs>
          <w:tab w:val="left" w:pos="1067"/>
        </w:tabs>
        <w:spacing w:after="0"/>
        <w:ind w:left="20" w:right="20" w:firstLine="697"/>
        <w:jc w:val="both"/>
        <w:rPr>
          <w:rFonts w:hint="eastAsia"/>
        </w:rPr>
      </w:pPr>
      <w:r>
        <w:rPr>
          <w:rFonts w:ascii="Times New Roman" w:hAnsi="Times New Roman"/>
        </w:rPr>
        <w:t>создания условий для устойчивого развития территорий МО «Северо-Байкальский район», сохранения окружающей среды и объектов культурного наследия;</w:t>
      </w:r>
    </w:p>
    <w:p w:rsidR="00614AD8" w:rsidRDefault="00F75429">
      <w:pPr>
        <w:pStyle w:val="Textbody"/>
        <w:numPr>
          <w:ilvl w:val="0"/>
          <w:numId w:val="213"/>
        </w:numPr>
        <w:tabs>
          <w:tab w:val="left" w:pos="1034"/>
        </w:tabs>
        <w:spacing w:after="0"/>
        <w:ind w:left="20" w:right="20" w:firstLine="697"/>
        <w:jc w:val="both"/>
        <w:rPr>
          <w:rFonts w:hint="eastAsia"/>
        </w:rPr>
      </w:pPr>
      <w:r>
        <w:rPr>
          <w:rFonts w:ascii="Times New Roman" w:hAnsi="Times New Roman"/>
        </w:rPr>
        <w:t xml:space="preserve">создания условий для </w:t>
      </w:r>
      <w:r>
        <w:rPr>
          <w:rFonts w:ascii="Times New Roman" w:hAnsi="Times New Roman"/>
        </w:rPr>
        <w:t>планировки территории МО «Северо-Байкальский район»;</w:t>
      </w:r>
    </w:p>
    <w:p w:rsidR="00614AD8" w:rsidRDefault="00F75429">
      <w:pPr>
        <w:pStyle w:val="Textbody"/>
        <w:numPr>
          <w:ilvl w:val="0"/>
          <w:numId w:val="213"/>
        </w:numPr>
        <w:tabs>
          <w:tab w:val="left" w:pos="1048"/>
        </w:tabs>
        <w:spacing w:after="0"/>
        <w:ind w:left="20" w:right="20" w:firstLine="697"/>
        <w:jc w:val="both"/>
        <w:rPr>
          <w:rFonts w:hint="eastAsia"/>
        </w:rPr>
      </w:pPr>
      <w:r>
        <w:rPr>
          <w:rFonts w:ascii="Times New Roman" w:hAnsi="Times New Roman"/>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14AD8" w:rsidRDefault="00F75429">
      <w:pPr>
        <w:pStyle w:val="Textbody"/>
        <w:numPr>
          <w:ilvl w:val="0"/>
          <w:numId w:val="213"/>
        </w:numPr>
        <w:tabs>
          <w:tab w:val="left" w:pos="1019"/>
        </w:tabs>
        <w:spacing w:after="0"/>
        <w:ind w:left="20" w:right="20" w:firstLine="697"/>
        <w:jc w:val="both"/>
        <w:rPr>
          <w:rFonts w:hint="eastAsia"/>
        </w:rPr>
      </w:pPr>
      <w:r>
        <w:rPr>
          <w:rFonts w:ascii="Times New Roman" w:hAnsi="Times New Roman"/>
        </w:rPr>
        <w:t>создания условий для привлечения инвестиций, в т</w:t>
      </w:r>
      <w:r>
        <w:rPr>
          <w:rFonts w:ascii="Times New Roman" w:hAnsi="Times New Roman"/>
        </w:rPr>
        <w:t>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614AD8" w:rsidRDefault="00F75429">
      <w:pPr>
        <w:pStyle w:val="Textbody"/>
        <w:spacing w:after="0"/>
        <w:ind w:left="20" w:right="20" w:firstLine="697"/>
        <w:jc w:val="both"/>
        <w:rPr>
          <w:rFonts w:hint="eastAsia"/>
        </w:rPr>
      </w:pPr>
      <w:r>
        <w:rPr>
          <w:rFonts w:ascii="Times New Roman" w:hAnsi="Times New Roman"/>
        </w:rPr>
        <w:t>Правила определяют компетенцию органов местного самоуправления и должностных лиц МО «Северо-Бай</w:t>
      </w:r>
      <w:r>
        <w:rPr>
          <w:rFonts w:ascii="Times New Roman" w:hAnsi="Times New Roman"/>
        </w:rPr>
        <w:t xml:space="preserve">кальский район» и центральных исполнительных органов государственной власти Республики Бурятия в сфере регулирования землепользования и застройки, устанавливают права и обязанности участников отношений по использованию земельных участков, по осуществлению </w:t>
      </w:r>
      <w:r>
        <w:rPr>
          <w:rFonts w:ascii="Times New Roman" w:hAnsi="Times New Roman"/>
        </w:rPr>
        <w:t>застройки территории МО «Северо-Байкальский район».</w:t>
      </w:r>
    </w:p>
    <w:p w:rsidR="00614AD8" w:rsidRDefault="00F75429">
      <w:pPr>
        <w:pStyle w:val="Textbody"/>
        <w:numPr>
          <w:ilvl w:val="0"/>
          <w:numId w:val="212"/>
        </w:numPr>
        <w:tabs>
          <w:tab w:val="left" w:pos="975"/>
        </w:tabs>
        <w:spacing w:after="0"/>
        <w:ind w:left="20" w:firstLine="697"/>
        <w:jc w:val="both"/>
        <w:rPr>
          <w:rFonts w:hint="eastAsia"/>
        </w:rPr>
      </w:pPr>
      <w:r>
        <w:rPr>
          <w:rFonts w:ascii="Times New Roman" w:hAnsi="Times New Roman"/>
        </w:rPr>
        <w:t>Правила включают в себя:</w:t>
      </w:r>
    </w:p>
    <w:p w:rsidR="00614AD8" w:rsidRDefault="00F75429">
      <w:pPr>
        <w:pStyle w:val="Textbody"/>
        <w:numPr>
          <w:ilvl w:val="0"/>
          <w:numId w:val="266"/>
        </w:numPr>
        <w:tabs>
          <w:tab w:val="left" w:pos="975"/>
        </w:tabs>
        <w:spacing w:after="0"/>
        <w:ind w:left="20" w:firstLine="697"/>
        <w:jc w:val="both"/>
        <w:rPr>
          <w:rFonts w:hint="eastAsia"/>
        </w:rPr>
      </w:pPr>
      <w:r>
        <w:rPr>
          <w:rFonts w:ascii="Times New Roman" w:hAnsi="Times New Roman"/>
        </w:rPr>
        <w:t>порядок их применения и внесения изменений в Правила;</w:t>
      </w:r>
    </w:p>
    <w:p w:rsidR="00614AD8" w:rsidRDefault="00F75429">
      <w:pPr>
        <w:pStyle w:val="Textbody"/>
        <w:numPr>
          <w:ilvl w:val="0"/>
          <w:numId w:val="214"/>
        </w:numPr>
        <w:tabs>
          <w:tab w:val="left" w:pos="994"/>
        </w:tabs>
        <w:spacing w:after="0"/>
        <w:ind w:left="20" w:firstLine="697"/>
        <w:jc w:val="both"/>
        <w:rPr>
          <w:rFonts w:hint="eastAsia"/>
        </w:rPr>
      </w:pPr>
      <w:r>
        <w:rPr>
          <w:rFonts w:ascii="Times New Roman" w:hAnsi="Times New Roman"/>
        </w:rPr>
        <w:t>карту градостроительного зонирования;</w:t>
      </w:r>
    </w:p>
    <w:p w:rsidR="00614AD8" w:rsidRDefault="00F75429">
      <w:pPr>
        <w:pStyle w:val="Textbody"/>
        <w:numPr>
          <w:ilvl w:val="0"/>
          <w:numId w:val="214"/>
        </w:numPr>
        <w:tabs>
          <w:tab w:val="left" w:pos="990"/>
        </w:tabs>
        <w:spacing w:after="0"/>
        <w:ind w:left="20" w:firstLine="697"/>
        <w:jc w:val="both"/>
        <w:rPr>
          <w:rFonts w:hint="eastAsia"/>
        </w:rPr>
      </w:pPr>
      <w:r>
        <w:rPr>
          <w:rFonts w:ascii="Times New Roman" w:hAnsi="Times New Roman"/>
        </w:rPr>
        <w:t>градостроительные регламенты.</w:t>
      </w:r>
    </w:p>
    <w:p w:rsidR="00614AD8" w:rsidRDefault="00F75429">
      <w:pPr>
        <w:pStyle w:val="Textbody"/>
        <w:spacing w:after="0"/>
        <w:ind w:left="20" w:firstLine="697"/>
        <w:jc w:val="both"/>
        <w:rPr>
          <w:rFonts w:hint="eastAsia"/>
        </w:rPr>
      </w:pPr>
      <w:r>
        <w:rPr>
          <w:rFonts w:ascii="Times New Roman" w:hAnsi="Times New Roman"/>
        </w:rPr>
        <w:t xml:space="preserve">Порядок применения Правил и внесения в них изменений </w:t>
      </w:r>
      <w:r>
        <w:rPr>
          <w:rFonts w:ascii="Times New Roman" w:hAnsi="Times New Roman"/>
        </w:rPr>
        <w:t>включает в себя положения:</w:t>
      </w:r>
    </w:p>
    <w:p w:rsidR="00614AD8" w:rsidRDefault="00F75429">
      <w:pPr>
        <w:pStyle w:val="Textbody"/>
        <w:numPr>
          <w:ilvl w:val="0"/>
          <w:numId w:val="267"/>
        </w:numPr>
        <w:tabs>
          <w:tab w:val="left" w:pos="1005"/>
        </w:tabs>
        <w:spacing w:after="0"/>
        <w:ind w:left="20" w:right="20" w:firstLine="697"/>
        <w:jc w:val="both"/>
        <w:rPr>
          <w:rFonts w:hint="eastAsia"/>
        </w:rPr>
      </w:pPr>
      <w:r>
        <w:rPr>
          <w:rFonts w:ascii="Times New Roman" w:hAnsi="Times New Roman"/>
        </w:rPr>
        <w:t>о регулировании землепользования и застройки органами местного самоуправления МО «Северо-Байкальский район» и исполнительными органами государственной власти Республики Бурятия;</w:t>
      </w:r>
    </w:p>
    <w:p w:rsidR="00614AD8" w:rsidRDefault="00F75429">
      <w:pPr>
        <w:pStyle w:val="Textbody"/>
        <w:numPr>
          <w:ilvl w:val="0"/>
          <w:numId w:val="215"/>
        </w:numPr>
        <w:tabs>
          <w:tab w:val="left" w:pos="984"/>
        </w:tabs>
        <w:spacing w:after="0"/>
        <w:ind w:right="20" w:firstLine="697"/>
        <w:jc w:val="both"/>
        <w:rPr>
          <w:rFonts w:hint="eastAsia"/>
        </w:rPr>
      </w:pPr>
      <w:r>
        <w:rPr>
          <w:rFonts w:ascii="Times New Roman" w:hAnsi="Times New Roman"/>
        </w:rPr>
        <w:t>об изменении видов разрешенного использования земел</w:t>
      </w:r>
      <w:r>
        <w:rPr>
          <w:rFonts w:ascii="Times New Roman" w:hAnsi="Times New Roman"/>
        </w:rPr>
        <w:t>ьных участков и объектов капитального строительства физическими и юридическими лицами;</w:t>
      </w:r>
    </w:p>
    <w:p w:rsidR="00614AD8" w:rsidRDefault="00F75429">
      <w:pPr>
        <w:pStyle w:val="Textbody"/>
        <w:numPr>
          <w:ilvl w:val="0"/>
          <w:numId w:val="215"/>
        </w:numPr>
        <w:tabs>
          <w:tab w:val="left" w:pos="950"/>
        </w:tabs>
        <w:spacing w:after="0"/>
        <w:ind w:firstLine="697"/>
        <w:jc w:val="both"/>
        <w:rPr>
          <w:rFonts w:hint="eastAsia"/>
        </w:rPr>
      </w:pPr>
      <w:r>
        <w:rPr>
          <w:rFonts w:ascii="Times New Roman" w:hAnsi="Times New Roman"/>
        </w:rPr>
        <w:t>о подготовке документации по планировке территории;</w:t>
      </w:r>
    </w:p>
    <w:p w:rsidR="00614AD8" w:rsidRDefault="00F75429">
      <w:pPr>
        <w:pStyle w:val="Textbody"/>
        <w:numPr>
          <w:ilvl w:val="0"/>
          <w:numId w:val="215"/>
        </w:numPr>
        <w:tabs>
          <w:tab w:val="left" w:pos="959"/>
        </w:tabs>
        <w:spacing w:after="0"/>
        <w:ind w:firstLine="697"/>
        <w:jc w:val="both"/>
        <w:rPr>
          <w:rFonts w:hint="eastAsia"/>
        </w:rPr>
      </w:pPr>
      <w:r>
        <w:rPr>
          <w:rFonts w:ascii="Times New Roman" w:hAnsi="Times New Roman"/>
        </w:rPr>
        <w:t>о проведении публичных слушаний по вопросам землепользования и застройки;</w:t>
      </w:r>
    </w:p>
    <w:p w:rsidR="00614AD8" w:rsidRDefault="00F75429">
      <w:pPr>
        <w:pStyle w:val="Textbody"/>
        <w:numPr>
          <w:ilvl w:val="0"/>
          <w:numId w:val="215"/>
        </w:numPr>
        <w:tabs>
          <w:tab w:val="left" w:pos="954"/>
        </w:tabs>
        <w:spacing w:after="0"/>
        <w:ind w:firstLine="697"/>
        <w:jc w:val="both"/>
        <w:rPr>
          <w:rFonts w:hint="eastAsia"/>
        </w:rPr>
      </w:pPr>
      <w:r>
        <w:rPr>
          <w:rFonts w:ascii="Times New Roman" w:hAnsi="Times New Roman"/>
        </w:rPr>
        <w:t>о внесении изменений в Правила;</w:t>
      </w:r>
    </w:p>
    <w:p w:rsidR="00614AD8" w:rsidRDefault="00F75429">
      <w:pPr>
        <w:pStyle w:val="Textbody"/>
        <w:numPr>
          <w:ilvl w:val="0"/>
          <w:numId w:val="215"/>
        </w:numPr>
        <w:tabs>
          <w:tab w:val="left" w:pos="954"/>
        </w:tabs>
        <w:spacing w:after="0"/>
        <w:ind w:firstLine="697"/>
        <w:jc w:val="both"/>
        <w:rPr>
          <w:rFonts w:hint="eastAsia"/>
        </w:rPr>
      </w:pPr>
      <w:r>
        <w:rPr>
          <w:rFonts w:ascii="Times New Roman" w:hAnsi="Times New Roman"/>
        </w:rPr>
        <w:lastRenderedPageBreak/>
        <w:t>о регулиров</w:t>
      </w:r>
      <w:r>
        <w:rPr>
          <w:rFonts w:ascii="Times New Roman" w:hAnsi="Times New Roman"/>
        </w:rPr>
        <w:t>ании иных вопросов землепользования и застройки.</w:t>
      </w:r>
    </w:p>
    <w:p w:rsidR="00614AD8" w:rsidRDefault="00F75429">
      <w:pPr>
        <w:pStyle w:val="Textbody"/>
        <w:spacing w:after="0"/>
        <w:ind w:right="20" w:firstLine="697"/>
        <w:jc w:val="both"/>
        <w:rPr>
          <w:rFonts w:hint="eastAsia"/>
        </w:rPr>
      </w:pPr>
      <w:r>
        <w:rPr>
          <w:rFonts w:ascii="Times New Roman" w:hAnsi="Times New Roman"/>
        </w:rPr>
        <w:t>4. Правила обязательны для исполнения органами государственной власти, органами местного самоуправления, физическими и юридическими лицами, также должностными лицами, осуществляющими и контролирующими градос</w:t>
      </w:r>
      <w:r>
        <w:rPr>
          <w:rFonts w:ascii="Times New Roman" w:hAnsi="Times New Roman"/>
        </w:rPr>
        <w:t>троительную деятельность на территории МО «Северо-Байкальский район».</w:t>
      </w:r>
    </w:p>
    <w:p w:rsidR="00614AD8" w:rsidRDefault="00F75429">
      <w:pPr>
        <w:pStyle w:val="2"/>
        <w:spacing w:before="240" w:after="240" w:line="0" w:lineRule="atLeast"/>
        <w:jc w:val="both"/>
        <w:rPr>
          <w:rFonts w:hint="eastAsia"/>
        </w:rPr>
      </w:pPr>
      <w:r>
        <w:rPr>
          <w:rFonts w:ascii="Times New Roman" w:hAnsi="Times New Roman"/>
          <w:sz w:val="28"/>
          <w:szCs w:val="28"/>
        </w:rPr>
        <w:t>Статья 3. Субъекты и объекты градостроительных отношений</w:t>
      </w:r>
    </w:p>
    <w:p w:rsidR="00614AD8" w:rsidRDefault="00F75429">
      <w:pPr>
        <w:pStyle w:val="Standard"/>
        <w:ind w:firstLine="709"/>
        <w:jc w:val="both"/>
        <w:rPr>
          <w:rFonts w:hint="eastAsia"/>
        </w:rPr>
      </w:pPr>
      <w:r>
        <w:rPr>
          <w:rFonts w:ascii="Times New Roman" w:hAnsi="Times New Roman"/>
        </w:rPr>
        <w:t>1. Объектами градостроительных отношений в муниципальном образовании МО «Северо-Байкальский район» является его территория в гран</w:t>
      </w:r>
      <w:r>
        <w:rPr>
          <w:rFonts w:ascii="Times New Roman" w:hAnsi="Times New Roman"/>
        </w:rPr>
        <w:t>ицах, установленных Законом Республики Бурятия от 10.09.2007 г. №2433-</w:t>
      </w:r>
      <w:r>
        <w:rPr>
          <w:rFonts w:ascii="Times New Roman" w:hAnsi="Times New Roman"/>
          <w:lang w:val="en-US"/>
        </w:rPr>
        <w:t>III</w:t>
      </w:r>
      <w:r>
        <w:rPr>
          <w:rFonts w:ascii="Times New Roman" w:hAnsi="Times New Roman"/>
        </w:rPr>
        <w:t xml:space="preserve"> «Об административно-территориальном устройстве Республики Бурятия», а также земельные участки и объекты капитального строительства, расположенные на его межселенной территории.</w:t>
      </w:r>
    </w:p>
    <w:p w:rsidR="00614AD8" w:rsidRDefault="00F75429">
      <w:pPr>
        <w:pStyle w:val="Standard"/>
        <w:ind w:firstLine="709"/>
        <w:jc w:val="both"/>
        <w:rPr>
          <w:rFonts w:hint="eastAsia"/>
        </w:rPr>
      </w:pPr>
      <w:bookmarkStart w:id="12" w:name="_Toc257821068"/>
      <w:r>
        <w:rPr>
          <w:rFonts w:ascii="Times New Roman" w:hAnsi="Times New Roman"/>
        </w:rPr>
        <w:t>2. Су</w:t>
      </w:r>
      <w:r>
        <w:rPr>
          <w:rFonts w:ascii="Times New Roman" w:hAnsi="Times New Roman"/>
        </w:rPr>
        <w:t xml:space="preserve">бъектами градостроительных отношений на территории МО «Северо-Байкальский район» являются </w:t>
      </w:r>
      <w:r>
        <w:rPr>
          <w:rFonts w:ascii="Times New Roman" w:hAnsi="Times New Roman"/>
          <w:color w:val="000000"/>
          <w:shd w:val="clear" w:color="auto" w:fill="FFFFFF"/>
        </w:rPr>
        <w:t>Российская Федерация, субъекты Российской Федерации, муниципальные образования, физические и юридические лица.</w:t>
      </w:r>
    </w:p>
    <w:p w:rsidR="00614AD8" w:rsidRDefault="00F75429">
      <w:pPr>
        <w:pStyle w:val="Standard"/>
        <w:ind w:firstLine="709"/>
        <w:jc w:val="both"/>
        <w:rPr>
          <w:rFonts w:hint="eastAsia"/>
        </w:rPr>
      </w:pPr>
      <w:r>
        <w:rPr>
          <w:rFonts w:ascii="Times New Roman" w:hAnsi="Times New Roman"/>
          <w:color w:val="000000"/>
          <w:shd w:val="clear" w:color="auto" w:fill="FFFFFF"/>
        </w:rPr>
        <w:t xml:space="preserve">От имени Российской Федерации, субъектов Российской </w:t>
      </w:r>
      <w:r>
        <w:rPr>
          <w:rFonts w:ascii="Times New Roman" w:hAnsi="Times New Roman"/>
          <w:color w:val="000000"/>
          <w:shd w:val="clear" w:color="auto" w:fill="FFFFFF"/>
        </w:rPr>
        <w:t>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w:t>
      </w:r>
      <w:r>
        <w:rPr>
          <w:rFonts w:ascii="Times New Roman" w:hAnsi="Times New Roman"/>
          <w:color w:val="000000"/>
          <w:shd w:val="clear" w:color="auto" w:fill="FFFFFF"/>
        </w:rPr>
        <w:t>омпетенции.</w:t>
      </w:r>
    </w:p>
    <w:p w:rsidR="00614AD8" w:rsidRDefault="00F75429">
      <w:pPr>
        <w:pStyle w:val="2"/>
        <w:spacing w:before="240" w:after="240" w:line="0" w:lineRule="atLeast"/>
        <w:jc w:val="both"/>
        <w:rPr>
          <w:rFonts w:hint="eastAsia"/>
        </w:rPr>
      </w:pPr>
      <w:bookmarkStart w:id="13" w:name="_Toc292374580"/>
      <w:bookmarkStart w:id="14" w:name="_Hlk216721586"/>
      <w:r>
        <w:rPr>
          <w:rFonts w:ascii="Times New Roman" w:hAnsi="Times New Roman"/>
          <w:sz w:val="28"/>
          <w:szCs w:val="28"/>
        </w:rPr>
        <w:t>Статья 4. Открытость и доступность информации о землепользовании и застройке</w:t>
      </w:r>
    </w:p>
    <w:p w:rsidR="00614AD8" w:rsidRDefault="00F75429">
      <w:pPr>
        <w:pStyle w:val="Textbody"/>
        <w:keepNext/>
        <w:numPr>
          <w:ilvl w:val="0"/>
          <w:numId w:val="268"/>
        </w:numPr>
        <w:tabs>
          <w:tab w:val="left" w:pos="946"/>
        </w:tabs>
        <w:spacing w:before="240" w:after="240" w:line="0" w:lineRule="atLeast"/>
        <w:ind w:right="20" w:firstLine="697"/>
        <w:jc w:val="both"/>
        <w:outlineLvl w:val="1"/>
        <w:rPr>
          <w:rFonts w:hint="eastAsia"/>
        </w:rPr>
      </w:pPr>
      <w:bookmarkStart w:id="15" w:name="_Toc292374581"/>
      <w:bookmarkStart w:id="16" w:name="_Toc257821070"/>
      <w:r>
        <w:rPr>
          <w:rFonts w:ascii="Times New Roman" w:hAnsi="Times New Roman"/>
        </w:rPr>
        <w:t>Правила землепользования и застройки, документы территориального планирования, документация по планировке территории МО «Северо-Байкальский район» являются открытыми д</w:t>
      </w:r>
      <w:r>
        <w:rPr>
          <w:rFonts w:ascii="Times New Roman" w:hAnsi="Times New Roman"/>
        </w:rPr>
        <w:t>ля физических и юридических лиц.</w:t>
      </w:r>
    </w:p>
    <w:p w:rsidR="00614AD8" w:rsidRDefault="00F75429">
      <w:pPr>
        <w:pStyle w:val="Textbody"/>
        <w:numPr>
          <w:ilvl w:val="0"/>
          <w:numId w:val="216"/>
        </w:numPr>
        <w:tabs>
          <w:tab w:val="left" w:pos="851"/>
        </w:tabs>
        <w:spacing w:after="0"/>
        <w:ind w:right="20" w:firstLine="697"/>
        <w:jc w:val="both"/>
        <w:rPr>
          <w:rFonts w:hint="eastAsia"/>
        </w:rPr>
      </w:pPr>
      <w:r>
        <w:rPr>
          <w:rFonts w:ascii="Times New Roman" w:hAnsi="Times New Roman"/>
        </w:rPr>
        <w:t>Администрация МО «Северо-Байкальский район» обеспечивает возможность ознакомления с Правилами путем:</w:t>
      </w:r>
    </w:p>
    <w:p w:rsidR="00614AD8" w:rsidRDefault="00F75429">
      <w:pPr>
        <w:pStyle w:val="Textbody"/>
        <w:tabs>
          <w:tab w:val="left" w:pos="851"/>
        </w:tabs>
        <w:spacing w:after="0"/>
        <w:ind w:firstLine="697"/>
        <w:jc w:val="both"/>
        <w:rPr>
          <w:rFonts w:hint="eastAsia"/>
        </w:rPr>
      </w:pPr>
      <w:r>
        <w:rPr>
          <w:rFonts w:ascii="Times New Roman" w:hAnsi="Times New Roman"/>
        </w:rPr>
        <w:t>- публикации Правил в официальном печатном издании;</w:t>
      </w:r>
    </w:p>
    <w:p w:rsidR="00614AD8" w:rsidRDefault="00F75429">
      <w:pPr>
        <w:pStyle w:val="Standard"/>
        <w:tabs>
          <w:tab w:val="left" w:pos="851"/>
        </w:tabs>
        <w:ind w:firstLine="697"/>
        <w:jc w:val="both"/>
        <w:rPr>
          <w:rFonts w:hint="eastAsia"/>
        </w:rPr>
      </w:pPr>
      <w:r>
        <w:rPr>
          <w:rFonts w:ascii="Times New Roman" w:hAnsi="Times New Roman"/>
        </w:rPr>
        <w:t>- размещение Правил в сети «Интернет»;</w:t>
      </w:r>
    </w:p>
    <w:p w:rsidR="00614AD8" w:rsidRDefault="00F75429">
      <w:pPr>
        <w:pStyle w:val="Textbody"/>
        <w:numPr>
          <w:ilvl w:val="0"/>
          <w:numId w:val="269"/>
        </w:numPr>
        <w:tabs>
          <w:tab w:val="left" w:pos="851"/>
          <w:tab w:val="left" w:pos="1056"/>
        </w:tabs>
        <w:spacing w:after="0"/>
        <w:ind w:right="20" w:firstLine="697"/>
        <w:jc w:val="both"/>
        <w:rPr>
          <w:rFonts w:hint="eastAsia"/>
        </w:rPr>
      </w:pPr>
      <w:r>
        <w:rPr>
          <w:rFonts w:ascii="Times New Roman" w:hAnsi="Times New Roman"/>
        </w:rPr>
        <w:t>создания условий для ознакомлен</w:t>
      </w:r>
      <w:r>
        <w:rPr>
          <w:rFonts w:ascii="Times New Roman" w:hAnsi="Times New Roman"/>
        </w:rPr>
        <w:t>ия с Правилами и градостроительной документацией в администрации поселения.</w:t>
      </w:r>
    </w:p>
    <w:p w:rsidR="00614AD8" w:rsidRDefault="00F75429">
      <w:pPr>
        <w:pStyle w:val="Textbody"/>
        <w:numPr>
          <w:ilvl w:val="0"/>
          <w:numId w:val="216"/>
        </w:numPr>
        <w:tabs>
          <w:tab w:val="left" w:pos="851"/>
          <w:tab w:val="left" w:pos="1104"/>
        </w:tabs>
        <w:spacing w:after="0"/>
        <w:ind w:right="20" w:firstLine="697"/>
        <w:jc w:val="both"/>
        <w:rPr>
          <w:rFonts w:hint="eastAsia"/>
        </w:rPr>
      </w:pPr>
      <w:r>
        <w:rPr>
          <w:rFonts w:ascii="Times New Roman" w:hAnsi="Times New Roman"/>
        </w:rPr>
        <w:t>Граждане имеют право участвовать в принятии решений по вопросам землепользования и застройки МО «Северо-Байкальский район» в соответствии с действующим законодательством Российской</w:t>
      </w:r>
      <w:r>
        <w:rPr>
          <w:rFonts w:ascii="Times New Roman" w:hAnsi="Times New Roman"/>
        </w:rPr>
        <w:t xml:space="preserve"> Федерации, Республики Бурятия, муниципальными правовыми актами органов местного самоуправления МО «Северо-Байкальский район».</w:t>
      </w:r>
    </w:p>
    <w:p w:rsidR="00614AD8" w:rsidRDefault="00F75429">
      <w:pPr>
        <w:pStyle w:val="2"/>
        <w:spacing w:before="240" w:after="240" w:line="0" w:lineRule="atLeast"/>
        <w:jc w:val="both"/>
        <w:rPr>
          <w:rFonts w:hint="eastAsia"/>
        </w:rPr>
      </w:pPr>
      <w:r>
        <w:rPr>
          <w:rFonts w:ascii="Times New Roman" w:hAnsi="Times New Roman"/>
          <w:sz w:val="28"/>
          <w:szCs w:val="28"/>
        </w:rPr>
        <w:t>Статья 5. Права, возникшие до введения в действие Правил</w:t>
      </w:r>
    </w:p>
    <w:p w:rsidR="00614AD8" w:rsidRDefault="00F75429">
      <w:pPr>
        <w:pStyle w:val="Textbody"/>
        <w:keepNext/>
        <w:numPr>
          <w:ilvl w:val="0"/>
          <w:numId w:val="270"/>
        </w:numPr>
        <w:tabs>
          <w:tab w:val="left" w:pos="960"/>
        </w:tabs>
        <w:spacing w:before="240" w:after="240" w:line="0" w:lineRule="atLeast"/>
        <w:ind w:right="23" w:firstLine="697"/>
        <w:jc w:val="both"/>
        <w:outlineLvl w:val="1"/>
        <w:rPr>
          <w:rFonts w:hint="eastAsia"/>
        </w:rPr>
      </w:pPr>
      <w:bookmarkStart w:id="17" w:name="_Toc292371004"/>
      <w:bookmarkStart w:id="18" w:name="_Toc292374582"/>
      <w:bookmarkStart w:id="19" w:name="_Toc257821069"/>
      <w:r>
        <w:rPr>
          <w:rFonts w:ascii="Times New Roman" w:hAnsi="Times New Roman"/>
        </w:rPr>
        <w:t xml:space="preserve">Принятые до введения в действие настоящих Правил нормативные правовые </w:t>
      </w:r>
      <w:r>
        <w:rPr>
          <w:rFonts w:ascii="Times New Roman" w:hAnsi="Times New Roman"/>
        </w:rPr>
        <w:t>акты МО «Северо-Байкальский район» по вопросам землепользования и застройки применяются в части, не противоречащей Правилам.</w:t>
      </w:r>
    </w:p>
    <w:p w:rsidR="00614AD8" w:rsidRDefault="00F75429">
      <w:pPr>
        <w:pStyle w:val="Textbody"/>
        <w:numPr>
          <w:ilvl w:val="0"/>
          <w:numId w:val="218"/>
        </w:numPr>
        <w:tabs>
          <w:tab w:val="left" w:pos="998"/>
        </w:tabs>
        <w:spacing w:after="0"/>
        <w:ind w:right="23" w:firstLine="697"/>
        <w:jc w:val="both"/>
        <w:rPr>
          <w:rFonts w:hint="eastAsia"/>
        </w:rPr>
      </w:pPr>
      <w:r>
        <w:rPr>
          <w:rFonts w:ascii="Times New Roman" w:hAnsi="Times New Roman"/>
        </w:rPr>
        <w:t>Разрешения на строительство, выданные физическим и юридическим лицам до введения в действие настоящих Правил, являются действительн</w:t>
      </w:r>
      <w:r>
        <w:rPr>
          <w:rFonts w:ascii="Times New Roman" w:hAnsi="Times New Roman"/>
        </w:rPr>
        <w:t>ыми.</w:t>
      </w:r>
    </w:p>
    <w:p w:rsidR="00614AD8" w:rsidRDefault="00F75429">
      <w:pPr>
        <w:pStyle w:val="Textbody"/>
        <w:numPr>
          <w:ilvl w:val="0"/>
          <w:numId w:val="218"/>
        </w:numPr>
        <w:tabs>
          <w:tab w:val="left" w:pos="994"/>
        </w:tabs>
        <w:spacing w:after="0"/>
        <w:ind w:right="23" w:firstLine="697"/>
        <w:jc w:val="both"/>
        <w:rPr>
          <w:rFonts w:hint="eastAsia"/>
        </w:rPr>
      </w:pPr>
      <w:r>
        <w:rPr>
          <w:rFonts w:ascii="Times New Roman" w:hAnsi="Times New Roman"/>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Российской Федерации.</w:t>
      </w:r>
    </w:p>
    <w:p w:rsidR="00614AD8" w:rsidRDefault="00F75429">
      <w:pPr>
        <w:pStyle w:val="Textbody"/>
        <w:numPr>
          <w:ilvl w:val="0"/>
          <w:numId w:val="218"/>
        </w:numPr>
        <w:tabs>
          <w:tab w:val="left" w:pos="994"/>
        </w:tabs>
        <w:spacing w:after="0"/>
        <w:ind w:right="23" w:firstLine="697"/>
        <w:jc w:val="both"/>
        <w:rPr>
          <w:rFonts w:hint="eastAsia"/>
        </w:rPr>
      </w:pPr>
      <w:bookmarkStart w:id="20" w:name="_Hlk216721658"/>
      <w:r>
        <w:rPr>
          <w:rFonts w:ascii="Times New Roman" w:hAnsi="Times New Roman"/>
          <w:shd w:val="clear" w:color="auto" w:fill="FFFFFF"/>
        </w:rPr>
        <w:lastRenderedPageBreak/>
        <w:t>Использова</w:t>
      </w:r>
      <w:r>
        <w:rPr>
          <w:rFonts w:ascii="Times New Roman" w:hAnsi="Times New Roman"/>
          <w:shd w:val="clear" w:color="auto" w:fill="FFFFFF"/>
        </w:rPr>
        <w:t>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w:t>
      </w:r>
      <w:r>
        <w:rPr>
          <w:rFonts w:ascii="Times New Roman" w:hAnsi="Times New Roman"/>
          <w:shd w:val="clear" w:color="auto" w:fill="FFFFFF"/>
        </w:rPr>
        <w:t>тельными органами субъектов Российской Федерации или уполномоченными органами местного самоуправления в соответствии с федеральными </w:t>
      </w:r>
      <w:hyperlink r:id="rId16" w:history="1">
        <w:r>
          <w:rPr>
            <w:rStyle w:val="Internetlink"/>
            <w:rFonts w:ascii="Times New Roman" w:hAnsi="Times New Roman"/>
            <w:shd w:val="clear" w:color="auto" w:fill="FFFFFF"/>
            <w:lang w:eastAsia="ru-RU" w:bidi="ar-SA"/>
          </w:rPr>
          <w:t>законами</w:t>
        </w:r>
      </w:hyperlink>
      <w:r>
        <w:rPr>
          <w:rFonts w:ascii="Times New Roman" w:hAnsi="Times New Roman"/>
          <w:shd w:val="clear" w:color="auto" w:fill="FFFFFF"/>
        </w:rPr>
        <w:t xml:space="preserve">. </w:t>
      </w:r>
      <w:r>
        <w:rPr>
          <w:rFonts w:ascii="Times New Roman" w:hAnsi="Times New Roman"/>
          <w:shd w:val="clear" w:color="auto" w:fill="FFFFFF"/>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w:t>
      </w:r>
      <w:r>
        <w:rPr>
          <w:rFonts w:ascii="Times New Roman" w:hAnsi="Times New Roman"/>
          <w:shd w:val="clear" w:color="auto" w:fill="FFFFFF"/>
        </w:rPr>
        <w:t>риродных территорий), определяется соответственно лесохозяйственным </w:t>
      </w:r>
      <w:hyperlink r:id="rId17" w:history="1">
        <w:r>
          <w:rPr>
            <w:rStyle w:val="Internetlink"/>
            <w:rFonts w:ascii="Times New Roman" w:hAnsi="Times New Roman"/>
            <w:shd w:val="clear" w:color="auto" w:fill="FFFFFF"/>
            <w:lang w:eastAsia="ru-RU" w:bidi="ar-SA"/>
          </w:rPr>
          <w:t>регламентом</w:t>
        </w:r>
      </w:hyperlink>
      <w:r>
        <w:rPr>
          <w:rFonts w:ascii="Times New Roman" w:hAnsi="Times New Roman"/>
          <w:shd w:val="clear" w:color="auto" w:fill="FFFFFF"/>
        </w:rPr>
        <w:t>, положением об особо охраняемой природной территории</w:t>
      </w:r>
      <w:r>
        <w:rPr>
          <w:rFonts w:ascii="Times New Roman" w:hAnsi="Times New Roman"/>
          <w:shd w:val="clear" w:color="auto" w:fill="FFFFFF"/>
        </w:rPr>
        <w:t xml:space="preserve"> в соответствии с лесным </w:t>
      </w:r>
      <w:hyperlink r:id="rId18" w:history="1">
        <w:r>
          <w:rPr>
            <w:rStyle w:val="Internetlink"/>
            <w:rFonts w:ascii="Times New Roman" w:hAnsi="Times New Roman"/>
            <w:shd w:val="clear" w:color="auto" w:fill="FFFFFF"/>
            <w:lang w:eastAsia="ru-RU" w:bidi="ar-SA"/>
          </w:rPr>
          <w:t>законодательством</w:t>
        </w:r>
      </w:hyperlink>
      <w:r>
        <w:rPr>
          <w:rFonts w:ascii="Times New Roman" w:hAnsi="Times New Roman"/>
          <w:shd w:val="clear" w:color="auto" w:fill="FFFFFF"/>
        </w:rPr>
        <w:t>, </w:t>
      </w:r>
      <w:hyperlink r:id="rId19" w:history="1">
        <w:r>
          <w:rPr>
            <w:rStyle w:val="Internetlink"/>
            <w:rFonts w:ascii="Times New Roman" w:hAnsi="Times New Roman"/>
            <w:shd w:val="clear" w:color="auto" w:fill="FFFFFF"/>
            <w:lang w:eastAsia="ru-RU" w:bidi="ar-SA"/>
          </w:rPr>
          <w:t>законодательством</w:t>
        </w:r>
      </w:hyperlink>
      <w:r>
        <w:rPr>
          <w:rFonts w:ascii="Times New Roman" w:hAnsi="Times New Roman"/>
          <w:shd w:val="clear" w:color="auto" w:fill="FFFFFF"/>
        </w:rPr>
        <w:t> об особо охраняемых природных территориях.</w:t>
      </w:r>
    </w:p>
    <w:p w:rsidR="00614AD8" w:rsidRDefault="00F75429">
      <w:pPr>
        <w:pStyle w:val="Textbody"/>
        <w:numPr>
          <w:ilvl w:val="0"/>
          <w:numId w:val="218"/>
        </w:numPr>
        <w:tabs>
          <w:tab w:val="left" w:pos="1003"/>
        </w:tabs>
        <w:spacing w:after="0"/>
        <w:ind w:right="23" w:firstLine="697"/>
        <w:jc w:val="both"/>
        <w:rPr>
          <w:rFonts w:hint="eastAsia"/>
        </w:rPr>
      </w:pPr>
      <w:r>
        <w:rPr>
          <w:rFonts w:ascii="Times New Roman" w:hAnsi="Times New Roman"/>
          <w:shd w:val="clear" w:color="auto" w:fill="FFFFFF"/>
        </w:rPr>
        <w:t>Земел</w:t>
      </w:r>
      <w:r>
        <w:rPr>
          <w:rFonts w:ascii="Times New Roman" w:hAnsi="Times New Roman"/>
          <w:shd w:val="clear" w:color="auto" w:fill="FFFFFF"/>
        </w:rPr>
        <w:t>ьные участки или объекты капитального строительства, виды разрешенного использования, предельные (минимальные и (или) максимальные</w:t>
      </w:r>
      <w:r>
        <w:rPr>
          <w:rFonts w:ascii="Times New Roman" w:hAnsi="Times New Roman"/>
          <w:color w:val="000000"/>
          <w:shd w:val="clear" w:color="auto" w:fill="FFFFFF"/>
        </w:rPr>
        <w:t>) размеры и предельные параметры которых не соответствуют градостроительному регламенту, могут использоваться без установления</w:t>
      </w:r>
      <w:r>
        <w:rPr>
          <w:rFonts w:ascii="Times New Roman" w:hAnsi="Times New Roman"/>
          <w:color w:val="000000"/>
          <w:shd w:val="clear" w:color="auto" w:fill="FFFFFF"/>
        </w:rPr>
        <w:t xml:space="preserve">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w:t>
      </w:r>
      <w:r>
        <w:rPr>
          <w:rFonts w:ascii="Times New Roman" w:hAnsi="Times New Roman"/>
          <w:color w:val="000000"/>
          <w:shd w:val="clear" w:color="auto" w:fill="FFFFFF"/>
        </w:rPr>
        <w:t>о наследия.</w:t>
      </w:r>
    </w:p>
    <w:p w:rsidR="00614AD8" w:rsidRDefault="00F75429">
      <w:pPr>
        <w:pStyle w:val="Textbody"/>
        <w:numPr>
          <w:ilvl w:val="0"/>
          <w:numId w:val="218"/>
        </w:numPr>
        <w:tabs>
          <w:tab w:val="left" w:pos="998"/>
        </w:tabs>
        <w:spacing w:after="0"/>
        <w:ind w:right="23" w:firstLine="697"/>
        <w:jc w:val="both"/>
        <w:rPr>
          <w:rFonts w:hint="eastAsia"/>
        </w:rPr>
      </w:pPr>
      <w:r>
        <w:rPr>
          <w:rFonts w:ascii="Times New Roman" w:hAnsi="Times New Roman"/>
        </w:rPr>
        <w:t>Реконструкция указанных в пункте 5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w:t>
      </w:r>
      <w:r>
        <w:rPr>
          <w:rFonts w:ascii="Times New Roman" w:hAnsi="Times New Roman"/>
        </w:rPr>
        <w:t xml:space="preserve">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w:t>
      </w:r>
      <w:r>
        <w:rPr>
          <w:rFonts w:ascii="Times New Roman" w:hAnsi="Times New Roman"/>
        </w:rPr>
        <w:t xml:space="preserve"> земельных участков и объектов капитального строительства, установленными градостроительным регламентом.</w:t>
      </w:r>
    </w:p>
    <w:p w:rsidR="00614AD8" w:rsidRDefault="00F75429">
      <w:pPr>
        <w:pStyle w:val="Textbody"/>
        <w:numPr>
          <w:ilvl w:val="0"/>
          <w:numId w:val="218"/>
        </w:numPr>
        <w:tabs>
          <w:tab w:val="left" w:pos="999"/>
        </w:tabs>
        <w:spacing w:after="0"/>
        <w:ind w:right="23" w:firstLine="697"/>
        <w:jc w:val="both"/>
        <w:rPr>
          <w:rFonts w:hint="eastAsia"/>
        </w:rPr>
      </w:pPr>
      <w:r>
        <w:rPr>
          <w:rFonts w:ascii="Times New Roman" w:hAnsi="Times New Roman"/>
        </w:rPr>
        <w:t>В случае, если использование указанных в пункте 4 настоящей статьи земельных участков и объектов капитального строительства продолжается и опасно для ж</w:t>
      </w:r>
      <w:r>
        <w:rPr>
          <w:rFonts w:ascii="Times New Roman" w:hAnsi="Times New Roman"/>
        </w:rPr>
        <w:t>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614AD8" w:rsidRDefault="00F75429">
      <w:pPr>
        <w:pStyle w:val="Textbody"/>
        <w:numPr>
          <w:ilvl w:val="0"/>
          <w:numId w:val="218"/>
        </w:numPr>
        <w:tabs>
          <w:tab w:val="left" w:pos="1148"/>
        </w:tabs>
        <w:spacing w:after="0"/>
        <w:ind w:right="23" w:firstLine="697"/>
        <w:jc w:val="both"/>
        <w:rPr>
          <w:rFonts w:hint="eastAsia"/>
        </w:rPr>
      </w:pPr>
      <w:r>
        <w:rPr>
          <w:rFonts w:ascii="Times New Roman" w:hAnsi="Times New Roman"/>
        </w:rPr>
        <w:t>Разрешенное использование земельных участков, установлен</w:t>
      </w:r>
      <w:r>
        <w:rPr>
          <w:rFonts w:ascii="Times New Roman" w:hAnsi="Times New Roman"/>
        </w:rPr>
        <w:t xml:space="preserve">ное до дня утверждения Правил, признается действительным вне зависимости от его соответствия классификатору видов разрешенного использования земельных участков, утвержденному приказом Министерства экономического развития Российской Федерации от 01.09.2014 </w:t>
      </w:r>
      <w:r>
        <w:rPr>
          <w:rFonts w:ascii="Times New Roman" w:hAnsi="Times New Roman"/>
        </w:rPr>
        <w:t>№ 540.</w:t>
      </w:r>
    </w:p>
    <w:p w:rsidR="00614AD8" w:rsidRDefault="00F75429">
      <w:pPr>
        <w:pStyle w:val="2"/>
        <w:spacing w:before="240" w:after="240" w:line="0" w:lineRule="atLeast"/>
        <w:jc w:val="both"/>
        <w:rPr>
          <w:rFonts w:hint="eastAsia"/>
        </w:rPr>
      </w:pPr>
      <w:r>
        <w:rPr>
          <w:rFonts w:ascii="Times New Roman" w:hAnsi="Times New Roman"/>
          <w:sz w:val="28"/>
          <w:szCs w:val="28"/>
        </w:rPr>
        <w:t>Статья 6. Особые положения</w:t>
      </w:r>
    </w:p>
    <w:p w:rsidR="00614AD8" w:rsidRDefault="00F75429">
      <w:pPr>
        <w:pStyle w:val="Textbody"/>
        <w:numPr>
          <w:ilvl w:val="0"/>
          <w:numId w:val="271"/>
        </w:numPr>
        <w:tabs>
          <w:tab w:val="left" w:pos="954"/>
        </w:tabs>
        <w:spacing w:after="0"/>
        <w:ind w:left="23" w:firstLine="697"/>
        <w:jc w:val="both"/>
        <w:rPr>
          <w:rFonts w:hint="eastAsia"/>
        </w:rPr>
      </w:pPr>
      <w:r>
        <w:rPr>
          <w:rFonts w:ascii="Times New Roman" w:hAnsi="Times New Roman"/>
        </w:rPr>
        <w:t>Настоящие Правила применяются наряду с:</w:t>
      </w:r>
    </w:p>
    <w:p w:rsidR="00614AD8" w:rsidRDefault="00F75429">
      <w:pPr>
        <w:pStyle w:val="Textbody"/>
        <w:numPr>
          <w:ilvl w:val="0"/>
          <w:numId w:val="272"/>
        </w:numPr>
        <w:tabs>
          <w:tab w:val="left" w:pos="1003"/>
        </w:tabs>
        <w:spacing w:after="0"/>
        <w:ind w:left="23" w:right="20" w:firstLine="697"/>
        <w:jc w:val="both"/>
        <w:rPr>
          <w:rFonts w:hint="eastAsia"/>
        </w:rPr>
      </w:pPr>
      <w:r>
        <w:rPr>
          <w:rFonts w:ascii="Times New Roman" w:hAnsi="Times New Roman"/>
        </w:rPr>
        <w:t xml:space="preserve">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w:t>
      </w:r>
      <w:r>
        <w:rPr>
          <w:rFonts w:ascii="Times New Roman" w:hAnsi="Times New Roman"/>
        </w:rPr>
        <w:t>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w:t>
      </w:r>
      <w:r>
        <w:rPr>
          <w:rFonts w:ascii="Times New Roman" w:hAnsi="Times New Roman"/>
        </w:rPr>
        <w:t>ства, сохранения окружающей среды и объектов культурного наследия;</w:t>
      </w:r>
    </w:p>
    <w:p w:rsidR="00614AD8" w:rsidRDefault="00F75429">
      <w:pPr>
        <w:pStyle w:val="Textbody"/>
        <w:numPr>
          <w:ilvl w:val="0"/>
          <w:numId w:val="220"/>
        </w:numPr>
        <w:tabs>
          <w:tab w:val="left" w:pos="1017"/>
        </w:tabs>
        <w:spacing w:after="0"/>
        <w:ind w:left="23" w:right="20" w:firstLine="697"/>
        <w:jc w:val="both"/>
        <w:rPr>
          <w:rFonts w:hint="eastAsia"/>
        </w:rPr>
      </w:pPr>
      <w:r>
        <w:rPr>
          <w:rFonts w:ascii="Times New Roman" w:hAnsi="Times New Roman"/>
        </w:rPr>
        <w:t>иными нормативными правовыми актами МО «Северо-Байкальский район» по вопросам регулирования землепользования и застройки в части, не противоречащей настоящим Правилам.</w:t>
      </w:r>
    </w:p>
    <w:p w:rsidR="00614AD8" w:rsidRDefault="00F75429">
      <w:pPr>
        <w:pStyle w:val="Textbody"/>
        <w:numPr>
          <w:ilvl w:val="0"/>
          <w:numId w:val="219"/>
        </w:numPr>
        <w:tabs>
          <w:tab w:val="left" w:pos="993"/>
        </w:tabs>
        <w:spacing w:after="0"/>
        <w:ind w:left="23" w:right="20" w:firstLine="697"/>
        <w:jc w:val="both"/>
        <w:rPr>
          <w:rFonts w:hint="eastAsia"/>
        </w:rPr>
      </w:pPr>
      <w:r>
        <w:rPr>
          <w:rFonts w:ascii="Times New Roman" w:hAnsi="Times New Roman"/>
        </w:rPr>
        <w:lastRenderedPageBreak/>
        <w:t>Правила могут быть из</w:t>
      </w:r>
      <w:r>
        <w:rPr>
          <w:rFonts w:ascii="Times New Roman" w:hAnsi="Times New Roman"/>
        </w:rPr>
        <w:t>менены в порядке, установленном главой 5 Правил с учетом документов территориального планирования, документации по планировке территории, изменений в такие документы, такую документацию.</w:t>
      </w:r>
    </w:p>
    <w:p w:rsidR="00614AD8" w:rsidRDefault="00F75429">
      <w:pPr>
        <w:pStyle w:val="Textbody"/>
        <w:spacing w:after="0"/>
        <w:ind w:left="23" w:right="20" w:firstLine="697"/>
        <w:jc w:val="both"/>
        <w:rPr>
          <w:rFonts w:hint="eastAsia"/>
        </w:rPr>
      </w:pPr>
      <w:r>
        <w:rPr>
          <w:rFonts w:ascii="Times New Roman" w:hAnsi="Times New Roman"/>
        </w:rPr>
        <w:t>На основании документации по планировке территории, утвержденной Прав</w:t>
      </w:r>
      <w:r>
        <w:rPr>
          <w:rFonts w:ascii="Times New Roman" w:hAnsi="Times New Roman"/>
        </w:rPr>
        <w:t>ительством Республики Бурятия, могут быть внесены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614AD8" w:rsidRDefault="00F75429">
      <w:pPr>
        <w:pStyle w:val="Textbody"/>
        <w:numPr>
          <w:ilvl w:val="0"/>
          <w:numId w:val="219"/>
        </w:numPr>
        <w:tabs>
          <w:tab w:val="left" w:pos="1089"/>
        </w:tabs>
        <w:spacing w:after="0"/>
        <w:ind w:left="23" w:right="20" w:firstLine="697"/>
        <w:jc w:val="both"/>
        <w:rPr>
          <w:rFonts w:hint="eastAsia"/>
        </w:rPr>
      </w:pPr>
      <w:r>
        <w:rPr>
          <w:rFonts w:ascii="Times New Roman" w:hAnsi="Times New Roman"/>
        </w:rPr>
        <w:t>Действия и бездействие</w:t>
      </w:r>
      <w:r>
        <w:rPr>
          <w:rFonts w:ascii="Times New Roman" w:hAnsi="Times New Roman"/>
        </w:rPr>
        <w:t xml:space="preserve"> органов и должностных лиц МО «Северо-Байкальский район» землепользования и застройки могут быть обжалованы в суде.</w:t>
      </w:r>
    </w:p>
    <w:p w:rsidR="00614AD8" w:rsidRDefault="00F75429">
      <w:pPr>
        <w:pStyle w:val="Textbody"/>
        <w:numPr>
          <w:ilvl w:val="0"/>
          <w:numId w:val="219"/>
        </w:numPr>
        <w:tabs>
          <w:tab w:val="left" w:pos="1089"/>
        </w:tabs>
        <w:spacing w:after="0"/>
        <w:ind w:left="23" w:right="20" w:firstLine="697"/>
        <w:jc w:val="both"/>
        <w:rPr>
          <w:rFonts w:hint="eastAsia"/>
        </w:rPr>
      </w:pPr>
      <w:r>
        <w:rPr>
          <w:rFonts w:ascii="Times New Roman" w:hAnsi="Times New Roman"/>
        </w:rPr>
        <w:t>В случае противоречия положений Правил нормам действующего законодательства, применению подлежат нормы действующего законодательства.</w:t>
      </w:r>
    </w:p>
    <w:p w:rsidR="00614AD8" w:rsidRDefault="00F75429">
      <w:pPr>
        <w:pStyle w:val="2"/>
        <w:spacing w:before="240" w:after="240" w:line="0" w:lineRule="atLeast"/>
        <w:ind w:firstLine="851"/>
        <w:jc w:val="both"/>
        <w:rPr>
          <w:rFonts w:hint="eastAsia"/>
        </w:rPr>
      </w:pPr>
      <w:r>
        <w:rPr>
          <w:rFonts w:ascii="Times New Roman" w:hAnsi="Times New Roman"/>
        </w:rPr>
        <w:t>Глава </w:t>
      </w:r>
      <w:r>
        <w:rPr>
          <w:rFonts w:ascii="Times New Roman" w:hAnsi="Times New Roman"/>
        </w:rPr>
        <w:t>2. Положение о регулировании землепользования и застройки органами местного самоуправления</w:t>
      </w:r>
    </w:p>
    <w:p w:rsidR="00614AD8" w:rsidRDefault="00F75429">
      <w:pPr>
        <w:pStyle w:val="2"/>
        <w:spacing w:before="240" w:after="240" w:line="0" w:lineRule="atLeast"/>
        <w:jc w:val="both"/>
        <w:rPr>
          <w:rFonts w:hint="eastAsia"/>
        </w:rPr>
      </w:pPr>
      <w:bookmarkStart w:id="21" w:name="_Toc292374583"/>
      <w:bookmarkStart w:id="22" w:name="_ftnref36"/>
      <w:r>
        <w:rPr>
          <w:rFonts w:ascii="Times New Roman" w:hAnsi="Times New Roman"/>
          <w:sz w:val="28"/>
          <w:szCs w:val="28"/>
        </w:rPr>
        <w:t>Статья 7. </w:t>
      </w:r>
      <w:bookmarkStart w:id="23" w:name="_Toc257821071_Копия_1"/>
      <w:r>
        <w:rPr>
          <w:rFonts w:ascii="Times New Roman" w:hAnsi="Times New Roman"/>
          <w:sz w:val="28"/>
          <w:szCs w:val="28"/>
        </w:rPr>
        <w:t>Полномочия органов местного самоуправления поселения в области градостроительной деятельности</w:t>
      </w:r>
      <w:bookmarkStart w:id="24" w:name="_Toc257821071"/>
    </w:p>
    <w:p w:rsidR="00614AD8" w:rsidRDefault="00F75429">
      <w:pPr>
        <w:pStyle w:val="ConsPlusNormal"/>
        <w:ind w:firstLine="709"/>
        <w:jc w:val="both"/>
      </w:pPr>
      <w:bookmarkStart w:id="25" w:name="_Toc292374593"/>
      <w:bookmarkStart w:id="26" w:name="_Toc257821073"/>
      <w:r>
        <w:rPr>
          <w:rFonts w:ascii="Times New Roman" w:hAnsi="Times New Roman" w:cs="Times New Roman"/>
          <w:sz w:val="24"/>
          <w:szCs w:val="24"/>
        </w:rPr>
        <w:t xml:space="preserve">1. К полномочиям органов местного самоуправления в области </w:t>
      </w:r>
      <w:r>
        <w:rPr>
          <w:rFonts w:ascii="Times New Roman" w:hAnsi="Times New Roman" w:cs="Times New Roman"/>
          <w:sz w:val="24"/>
          <w:szCs w:val="24"/>
        </w:rPr>
        <w:t>градостроительной деятельности относятся:</w:t>
      </w:r>
    </w:p>
    <w:p w:rsidR="00614AD8" w:rsidRDefault="00F75429">
      <w:pPr>
        <w:pStyle w:val="ConsPlusNormal"/>
        <w:ind w:firstLine="709"/>
        <w:jc w:val="both"/>
      </w:pPr>
      <w:r>
        <w:rPr>
          <w:rFonts w:ascii="Times New Roman" w:hAnsi="Times New Roman" w:cs="Times New Roman"/>
          <w:sz w:val="24"/>
          <w:szCs w:val="24"/>
        </w:rPr>
        <w:t>1) подготовка и утверждение документов территориального планирования поселений, если иное не установлено законами и нормативно-правовыми актами Республики Бурятия.</w:t>
      </w:r>
    </w:p>
    <w:p w:rsidR="00614AD8" w:rsidRDefault="00F75429">
      <w:pPr>
        <w:pStyle w:val="ConsPlusNormal"/>
        <w:ind w:firstLine="709"/>
        <w:jc w:val="both"/>
      </w:pPr>
      <w:r>
        <w:rPr>
          <w:rFonts w:ascii="Times New Roman" w:hAnsi="Times New Roman" w:cs="Times New Roman"/>
          <w:sz w:val="24"/>
          <w:szCs w:val="24"/>
        </w:rPr>
        <w:t>2) утверждение местных нормативов градостроительно</w:t>
      </w:r>
      <w:r>
        <w:rPr>
          <w:rFonts w:ascii="Times New Roman" w:hAnsi="Times New Roman" w:cs="Times New Roman"/>
          <w:sz w:val="24"/>
          <w:szCs w:val="24"/>
        </w:rPr>
        <w:t>го проектирования поселений;</w:t>
      </w:r>
    </w:p>
    <w:p w:rsidR="00614AD8" w:rsidRDefault="00F75429">
      <w:pPr>
        <w:pStyle w:val="ConsPlusNormal"/>
        <w:ind w:firstLine="709"/>
        <w:jc w:val="both"/>
      </w:pPr>
      <w:r>
        <w:rPr>
          <w:rFonts w:ascii="Times New Roman" w:hAnsi="Times New Roman" w:cs="Times New Roman"/>
          <w:sz w:val="24"/>
          <w:szCs w:val="24"/>
        </w:rPr>
        <w:t>3) утверждение правил землепользования и застройки поселений, если иное не установлено законами и нормативно-правовыми актами Республики Бурятия.</w:t>
      </w:r>
    </w:p>
    <w:p w:rsidR="00614AD8" w:rsidRDefault="00F75429">
      <w:pPr>
        <w:pStyle w:val="ConsPlusNormal"/>
        <w:ind w:firstLine="709"/>
        <w:jc w:val="both"/>
      </w:pPr>
      <w:r>
        <w:rPr>
          <w:rFonts w:ascii="Times New Roman" w:hAnsi="Times New Roman" w:cs="Times New Roman"/>
          <w:sz w:val="24"/>
          <w:szCs w:val="24"/>
        </w:rPr>
        <w:t xml:space="preserve"> 4) утверждение подготовленной на основании документов территориального </w:t>
      </w:r>
      <w:r>
        <w:rPr>
          <w:rFonts w:ascii="Times New Roman" w:hAnsi="Times New Roman" w:cs="Times New Roman"/>
          <w:sz w:val="24"/>
          <w:szCs w:val="24"/>
        </w:rPr>
        <w:t>планирования поселений документации по планировке территории, за исключением случаев, предусмотренных Градостроительным кодексом Российской Федерации, если иное не установлено законами и нормативно-правовыми актами Республики Бурятия.</w:t>
      </w:r>
    </w:p>
    <w:p w:rsidR="00614AD8" w:rsidRDefault="00F75429">
      <w:pPr>
        <w:pStyle w:val="ConsPlusNormal"/>
        <w:ind w:firstLine="709"/>
        <w:jc w:val="both"/>
      </w:pPr>
      <w:r>
        <w:rPr>
          <w:rFonts w:ascii="Times New Roman" w:hAnsi="Times New Roman" w:cs="Times New Roman"/>
          <w:sz w:val="24"/>
          <w:szCs w:val="24"/>
        </w:rPr>
        <w:t xml:space="preserve">5) выдача разрешений </w:t>
      </w:r>
      <w:r>
        <w:rPr>
          <w:rFonts w:ascii="Times New Roman" w:hAnsi="Times New Roman" w:cs="Times New Roman"/>
          <w:sz w:val="24"/>
          <w:szCs w:val="24"/>
        </w:rPr>
        <w:t>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 если иное не установлено законами и нормативно-пр</w:t>
      </w:r>
      <w:r>
        <w:rPr>
          <w:rFonts w:ascii="Times New Roman" w:hAnsi="Times New Roman" w:cs="Times New Roman"/>
          <w:sz w:val="24"/>
          <w:szCs w:val="24"/>
        </w:rPr>
        <w:t>авовыми актами Республики Бурятия.</w:t>
      </w:r>
    </w:p>
    <w:p w:rsidR="00614AD8" w:rsidRDefault="00F75429">
      <w:pPr>
        <w:pStyle w:val="ConsPlusNormal"/>
        <w:ind w:firstLine="709"/>
        <w:jc w:val="both"/>
      </w:pPr>
      <w:r>
        <w:rPr>
          <w:rFonts w:ascii="Times New Roman" w:hAnsi="Times New Roman" w:cs="Times New Roman"/>
          <w:sz w:val="24"/>
          <w:szCs w:val="24"/>
        </w:rPr>
        <w:t>6) принятие решений о развитии застроенных территорий, если иное не установлено законами и нормативно-правовыми актами Республики Бурятия.</w:t>
      </w:r>
    </w:p>
    <w:p w:rsidR="00614AD8" w:rsidRDefault="00F75429">
      <w:pPr>
        <w:pStyle w:val="ConsPlusNormal"/>
        <w:ind w:firstLine="709"/>
        <w:jc w:val="both"/>
      </w:pPr>
      <w:r>
        <w:rPr>
          <w:rFonts w:ascii="Times New Roman" w:hAnsi="Times New Roman" w:cs="Times New Roman"/>
          <w:sz w:val="24"/>
          <w:szCs w:val="24"/>
        </w:rPr>
        <w:t>7) проведение осмотра зданий, сооружений на предмет их технического состояния и на</w:t>
      </w:r>
      <w:r>
        <w:rPr>
          <w:rFonts w:ascii="Times New Roman" w:hAnsi="Times New Roman" w:cs="Times New Roman"/>
          <w:sz w:val="24"/>
          <w:szCs w:val="24"/>
        </w:rPr>
        <w:t>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w:t>
      </w:r>
      <w:r>
        <w:rPr>
          <w:rFonts w:ascii="Times New Roman" w:hAnsi="Times New Roman" w:cs="Times New Roman"/>
          <w:sz w:val="24"/>
          <w:szCs w:val="24"/>
        </w:rPr>
        <w:t>ах по устранению выявленных нарушений в случаях, предусмотренных Градостроительным кодексом Российской Федерации;</w:t>
      </w:r>
    </w:p>
    <w:p w:rsidR="00614AD8" w:rsidRDefault="00F75429">
      <w:pPr>
        <w:pStyle w:val="ConsPlusNormal"/>
        <w:ind w:firstLine="709"/>
        <w:jc w:val="both"/>
      </w:pPr>
      <w:r>
        <w:rPr>
          <w:rFonts w:ascii="Times New Roman" w:hAnsi="Times New Roman" w:cs="Times New Roman"/>
          <w:sz w:val="24"/>
          <w:szCs w:val="24"/>
        </w:rPr>
        <w:t>8) разработка и утверждение программ комплексного развития систем коммунальной инфраструктуры поселений, программ комплексного развития трансп</w:t>
      </w:r>
      <w:r>
        <w:rPr>
          <w:rFonts w:ascii="Times New Roman" w:hAnsi="Times New Roman" w:cs="Times New Roman"/>
          <w:sz w:val="24"/>
          <w:szCs w:val="24"/>
        </w:rPr>
        <w:t>ортной инфраструктуры поселений, программ комплексного развития социальной инфраструктуры поселений.</w:t>
      </w:r>
    </w:p>
    <w:p w:rsidR="00614AD8" w:rsidRDefault="00F75429">
      <w:pPr>
        <w:pStyle w:val="2"/>
        <w:spacing w:before="240" w:after="240" w:line="0" w:lineRule="atLeast"/>
        <w:jc w:val="both"/>
        <w:rPr>
          <w:rFonts w:hint="eastAsia"/>
        </w:rPr>
      </w:pPr>
      <w:r>
        <w:rPr>
          <w:rFonts w:ascii="Times New Roman" w:hAnsi="Times New Roman"/>
          <w:sz w:val="28"/>
          <w:szCs w:val="28"/>
        </w:rPr>
        <w:t>Статья 8. Комиссия по подготовке проекта Правил землепользования и застройки</w:t>
      </w:r>
    </w:p>
    <w:p w:rsidR="00614AD8" w:rsidRDefault="00F75429">
      <w:pPr>
        <w:pStyle w:val="Standard"/>
        <w:ind w:firstLine="748"/>
        <w:jc w:val="both"/>
        <w:rPr>
          <w:rFonts w:hint="eastAsia"/>
        </w:rPr>
      </w:pPr>
      <w:bookmarkStart w:id="27" w:name="_Toc292374594"/>
      <w:bookmarkStart w:id="28" w:name="_Hlk216721789_Копия_1"/>
      <w:r>
        <w:rPr>
          <w:rFonts w:ascii="Times New Roman" w:hAnsi="Times New Roman"/>
        </w:rPr>
        <w:t>1. Комиссия по подготовке правил землепользования и застройки МО «Северо-Байка</w:t>
      </w:r>
      <w:r>
        <w:rPr>
          <w:rFonts w:ascii="Times New Roman" w:hAnsi="Times New Roman"/>
        </w:rPr>
        <w:t xml:space="preserve">льский район» (далее – Комиссия ОМСУ) создается для обеспечения выполнения задач градостроительного </w:t>
      </w:r>
      <w:r>
        <w:rPr>
          <w:rFonts w:ascii="Times New Roman" w:hAnsi="Times New Roman"/>
        </w:rPr>
        <w:lastRenderedPageBreak/>
        <w:t>зонирования и обеспечения устойчивого развития территорий МО «Северо-Байкальский район» на основе территориального планирования и градостроительного зониров</w:t>
      </w:r>
      <w:r>
        <w:rPr>
          <w:rFonts w:ascii="Times New Roman" w:hAnsi="Times New Roman"/>
        </w:rPr>
        <w:t xml:space="preserve">ания, </w:t>
      </w:r>
      <w:r>
        <w:rPr>
          <w:rFonts w:ascii="Times New Roman" w:hAnsi="Times New Roman"/>
          <w:shd w:val="clear" w:color="auto" w:fill="FFFFFF"/>
        </w:rPr>
        <w:t>если иное не предусмотрено Градостроительным кодексом Российской Федерации, законами и нормативно-правовыми актами Республики Бурятия.</w:t>
      </w:r>
    </w:p>
    <w:p w:rsidR="00614AD8" w:rsidRDefault="00F75429">
      <w:pPr>
        <w:pStyle w:val="Standard"/>
        <w:ind w:firstLine="709"/>
        <w:jc w:val="both"/>
        <w:rPr>
          <w:rFonts w:hint="eastAsia"/>
        </w:rPr>
      </w:pPr>
      <w:r>
        <w:rPr>
          <w:rFonts w:ascii="Times New Roman" w:hAnsi="Times New Roman"/>
        </w:rPr>
        <w:t xml:space="preserve">2. Комиссия ОМСУ в своей деятельности руководствуется </w:t>
      </w:r>
      <w:hyperlink r:id="rId20" w:history="1">
        <w:r>
          <w:rPr>
            <w:rStyle w:val="Internetlink"/>
            <w:rFonts w:ascii="Times New Roman" w:hAnsi="Times New Roman"/>
            <w:iCs/>
            <w:lang w:eastAsia="ru-RU" w:bidi="ar-SA"/>
          </w:rPr>
          <w:t>Конституцией</w:t>
        </w:r>
      </w:hyperlink>
      <w:r>
        <w:rPr>
          <w:rFonts w:ascii="Times New Roman" w:hAnsi="Times New Roman"/>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нормативными п</w:t>
      </w:r>
      <w:r>
        <w:rPr>
          <w:rFonts w:ascii="Times New Roman" w:hAnsi="Times New Roman"/>
        </w:rPr>
        <w:t xml:space="preserve">равовыми актами </w:t>
      </w:r>
      <w:r>
        <w:rPr>
          <w:rFonts w:ascii="Times New Roman" w:hAnsi="Times New Roman"/>
          <w:shd w:val="clear" w:color="auto" w:fill="FFFFFF"/>
        </w:rPr>
        <w:t>Республики Бурятия</w:t>
      </w:r>
      <w:r>
        <w:rPr>
          <w:rFonts w:ascii="Times New Roman" w:hAnsi="Times New Roman"/>
        </w:rPr>
        <w:t>.</w:t>
      </w:r>
    </w:p>
    <w:p w:rsidR="00614AD8" w:rsidRDefault="00F75429">
      <w:pPr>
        <w:pStyle w:val="Standard"/>
        <w:ind w:firstLine="709"/>
        <w:jc w:val="both"/>
        <w:rPr>
          <w:rFonts w:hint="eastAsia"/>
        </w:rPr>
      </w:pPr>
      <w:bookmarkStart w:id="29" w:name="_Hlk216721789"/>
      <w:r>
        <w:rPr>
          <w:rFonts w:ascii="Times New Roman" w:hAnsi="Times New Roman"/>
        </w:rPr>
        <w:t>3. Состав Комиссии ОМСУ утверждается постановлением Администрации МО «Северо-Байкальский район».</w:t>
      </w:r>
    </w:p>
    <w:p w:rsidR="00614AD8" w:rsidRDefault="00F75429">
      <w:pPr>
        <w:pStyle w:val="Standard"/>
        <w:ind w:firstLine="709"/>
        <w:jc w:val="both"/>
        <w:rPr>
          <w:rFonts w:hint="eastAsia"/>
        </w:rPr>
      </w:pPr>
      <w:r>
        <w:rPr>
          <w:rFonts w:ascii="Times New Roman" w:hAnsi="Times New Roman"/>
        </w:rPr>
        <w:t>4. Комиссия ОМСУ:</w:t>
      </w:r>
    </w:p>
    <w:p w:rsidR="00614AD8" w:rsidRDefault="00F75429">
      <w:pPr>
        <w:pStyle w:val="Standard"/>
        <w:ind w:firstLine="709"/>
        <w:jc w:val="both"/>
        <w:rPr>
          <w:rFonts w:hint="eastAsia"/>
        </w:rPr>
      </w:pPr>
      <w:r>
        <w:rPr>
          <w:rFonts w:ascii="Times New Roman" w:hAnsi="Times New Roman"/>
        </w:rPr>
        <w:t>1) обеспечивает подготовку проекта Правил;</w:t>
      </w:r>
    </w:p>
    <w:p w:rsidR="00614AD8" w:rsidRDefault="00F75429">
      <w:pPr>
        <w:pStyle w:val="Standard"/>
        <w:ind w:firstLine="709"/>
        <w:jc w:val="both"/>
        <w:rPr>
          <w:rFonts w:hint="eastAsia"/>
        </w:rPr>
      </w:pPr>
      <w:r>
        <w:rPr>
          <w:rFonts w:ascii="Times New Roman" w:hAnsi="Times New Roman"/>
        </w:rPr>
        <w:t>2) обеспечивает подготовку внесения изменений в правила землеп</w:t>
      </w:r>
      <w:r>
        <w:rPr>
          <w:rFonts w:ascii="Times New Roman" w:hAnsi="Times New Roman"/>
        </w:rPr>
        <w:t>ользования и застройки;</w:t>
      </w:r>
    </w:p>
    <w:p w:rsidR="00614AD8" w:rsidRDefault="00F75429">
      <w:pPr>
        <w:pStyle w:val="Standard"/>
        <w:ind w:firstLine="709"/>
        <w:jc w:val="both"/>
        <w:rPr>
          <w:rFonts w:hint="eastAsia"/>
        </w:rPr>
      </w:pPr>
      <w:r>
        <w:rPr>
          <w:rFonts w:ascii="Times New Roman" w:hAnsi="Times New Roman"/>
        </w:rPr>
        <w:t>3) обеспечивает предоставление разрешения на условно разрешенный вид использования земельного участка или объекта капитального строительства;</w:t>
      </w:r>
    </w:p>
    <w:p w:rsidR="00614AD8" w:rsidRDefault="00F75429">
      <w:pPr>
        <w:pStyle w:val="Standard"/>
        <w:ind w:firstLine="709"/>
        <w:jc w:val="both"/>
        <w:rPr>
          <w:rFonts w:hint="eastAsia"/>
        </w:rPr>
      </w:pPr>
      <w:r>
        <w:rPr>
          <w:rFonts w:ascii="Times New Roman" w:hAnsi="Times New Roman"/>
        </w:rPr>
        <w:t>4) обеспечивает предоставление разрешения на отклонение от предельных параметров разрешенн</w:t>
      </w:r>
      <w:r>
        <w:rPr>
          <w:rFonts w:ascii="Times New Roman" w:hAnsi="Times New Roman"/>
        </w:rPr>
        <w:t>ого строительства, реконструкции объектов капитального строительства.</w:t>
      </w:r>
    </w:p>
    <w:p w:rsidR="00614AD8" w:rsidRDefault="00F75429">
      <w:pPr>
        <w:pStyle w:val="Standard"/>
        <w:ind w:firstLine="709"/>
        <w:jc w:val="both"/>
        <w:rPr>
          <w:rFonts w:hint="eastAsia"/>
        </w:rPr>
      </w:pPr>
      <w:r>
        <w:rPr>
          <w:rFonts w:ascii="Times New Roman" w:hAnsi="Times New Roman"/>
        </w:rPr>
        <w:t>5. В целях реализации полномочий Комиссия ОМСУ имеет право запрашивать и получать необходимые для работы материалы и сведения по рассматриваемому вопросу.</w:t>
      </w:r>
    </w:p>
    <w:p w:rsidR="00614AD8" w:rsidRDefault="00F75429">
      <w:pPr>
        <w:pStyle w:val="Standard"/>
        <w:ind w:firstLine="709"/>
        <w:jc w:val="both"/>
        <w:rPr>
          <w:rFonts w:hint="eastAsia"/>
        </w:rPr>
      </w:pPr>
      <w:r>
        <w:rPr>
          <w:rFonts w:ascii="Times New Roman" w:hAnsi="Times New Roman"/>
        </w:rPr>
        <w:t>6. Заседания Комиссии ОМСУ веде</w:t>
      </w:r>
      <w:r>
        <w:rPr>
          <w:rFonts w:ascii="Times New Roman" w:hAnsi="Times New Roman"/>
        </w:rPr>
        <w:t>т председатель Комиссии ОМСУ, а в случае его отсутствия - заместитель председателя Комиссии ОМСУ.</w:t>
      </w:r>
    </w:p>
    <w:p w:rsidR="00614AD8" w:rsidRDefault="00F75429">
      <w:pPr>
        <w:pStyle w:val="Standard"/>
        <w:ind w:firstLine="709"/>
        <w:jc w:val="both"/>
        <w:rPr>
          <w:rFonts w:hint="eastAsia"/>
        </w:rPr>
      </w:pPr>
      <w:r>
        <w:rPr>
          <w:rFonts w:ascii="Times New Roman" w:hAnsi="Times New Roman"/>
        </w:rPr>
        <w:t>Заседание Комиссии ОМСУ считается правомочным, если на нем присутствуют более половины от установленного числа членов Комиссии.</w:t>
      </w:r>
    </w:p>
    <w:p w:rsidR="00614AD8" w:rsidRDefault="00F75429">
      <w:pPr>
        <w:pStyle w:val="Standard"/>
        <w:ind w:firstLine="709"/>
        <w:jc w:val="both"/>
        <w:rPr>
          <w:rFonts w:hint="eastAsia"/>
        </w:rPr>
      </w:pPr>
      <w:r>
        <w:rPr>
          <w:rFonts w:ascii="Times New Roman" w:hAnsi="Times New Roman"/>
        </w:rPr>
        <w:t>7. Решения Комиссии ОМСУ прини</w:t>
      </w:r>
      <w:r>
        <w:rPr>
          <w:rFonts w:ascii="Times New Roman" w:hAnsi="Times New Roman"/>
        </w:rPr>
        <w:t>маются путем открытого голосования простым большинством голосов присутствующих на заседании членов Комиссии ОМСУ. При равенстве голосов голос председателя Комиссии ОМСУ является решающим и оформляются протоколом, который подписывается председателем и секре</w:t>
      </w:r>
      <w:r>
        <w:rPr>
          <w:rFonts w:ascii="Times New Roman" w:hAnsi="Times New Roman"/>
        </w:rPr>
        <w:t>тарем Комиссии ОМСУ.</w:t>
      </w:r>
    </w:p>
    <w:p w:rsidR="00614AD8" w:rsidRDefault="00F75429">
      <w:pPr>
        <w:pStyle w:val="Standard"/>
        <w:ind w:firstLine="709"/>
        <w:jc w:val="both"/>
        <w:rPr>
          <w:rFonts w:hint="eastAsia"/>
        </w:rPr>
      </w:pPr>
      <w:r>
        <w:rPr>
          <w:rFonts w:ascii="Times New Roman" w:hAnsi="Times New Roman"/>
        </w:rPr>
        <w:t>8. Заседания Комиссии ОМСУ проводятся по мере необходимости. В заседаниях Комиссии ОМСУ могут принимать участие эксперты, специалисты, представители органов местного самоуправления и представители иных заинтересованных сторон. Решение</w:t>
      </w:r>
      <w:r>
        <w:rPr>
          <w:rFonts w:ascii="Times New Roman" w:hAnsi="Times New Roman"/>
        </w:rPr>
        <w:t xml:space="preserve"> о необходимости участия перечисленных лиц принимается председателем Комиссии ОМСУ.</w:t>
      </w:r>
    </w:p>
    <w:p w:rsidR="00614AD8" w:rsidRDefault="00F75429">
      <w:pPr>
        <w:pStyle w:val="2"/>
        <w:spacing w:before="240" w:after="240" w:line="0" w:lineRule="atLeast"/>
        <w:jc w:val="both"/>
        <w:rPr>
          <w:rFonts w:hint="eastAsia"/>
        </w:rPr>
      </w:pPr>
      <w:bookmarkStart w:id="30" w:name="_Toc292374595"/>
      <w:bookmarkStart w:id="31" w:name="_Toc257821074"/>
      <w:r>
        <w:rPr>
          <w:rFonts w:ascii="Times New Roman" w:hAnsi="Times New Roman"/>
          <w:sz w:val="28"/>
          <w:szCs w:val="28"/>
        </w:rPr>
        <w:t>Статья 9. Землепользование и застройка земельных участков на территории сельского поселения</w:t>
      </w:r>
    </w:p>
    <w:p w:rsidR="00614AD8" w:rsidRDefault="00F75429">
      <w:pPr>
        <w:pStyle w:val="Standard"/>
        <w:ind w:firstLine="709"/>
        <w:jc w:val="both"/>
        <w:rPr>
          <w:rFonts w:hint="eastAsia"/>
        </w:rPr>
      </w:pPr>
      <w:r>
        <w:rPr>
          <w:rFonts w:ascii="Times New Roman" w:hAnsi="Times New Roman"/>
        </w:rPr>
        <w:t>1. Землепользование и застройка земельных участков на территории МО «Северо-Байк</w:t>
      </w:r>
      <w:r>
        <w:rPr>
          <w:rFonts w:ascii="Times New Roman" w:hAnsi="Times New Roman"/>
        </w:rPr>
        <w:t>альский район»,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614AD8" w:rsidRDefault="00F75429">
      <w:pPr>
        <w:pStyle w:val="Standard"/>
        <w:ind w:firstLine="709"/>
        <w:jc w:val="both"/>
        <w:rPr>
          <w:rFonts w:hint="eastAsia"/>
        </w:rPr>
      </w:pPr>
      <w:r>
        <w:rPr>
          <w:rFonts w:ascii="Times New Roman" w:hAnsi="Times New Roman"/>
        </w:rPr>
        <w:t xml:space="preserve">2. Применительно </w:t>
      </w:r>
      <w:r>
        <w:rPr>
          <w:rFonts w:ascii="Times New Roman" w:hAnsi="Times New Roman"/>
        </w:rPr>
        <w:t>к каждой территориальной зоне устанавливаются виды разрешенного использования земельных участков и объектов капитального строительства.</w:t>
      </w:r>
    </w:p>
    <w:p w:rsidR="00614AD8" w:rsidRDefault="00F75429">
      <w:pPr>
        <w:pStyle w:val="Standard"/>
        <w:ind w:firstLine="709"/>
        <w:jc w:val="both"/>
        <w:rPr>
          <w:rFonts w:hint="eastAsia"/>
        </w:rPr>
      </w:pPr>
      <w:r>
        <w:rPr>
          <w:rFonts w:ascii="Times New Roman" w:hAnsi="Times New Roman"/>
        </w:rPr>
        <w:t>Разрешенным считается такое использование недвижимости, которое соответствует:</w:t>
      </w:r>
    </w:p>
    <w:p w:rsidR="00614AD8" w:rsidRDefault="00F75429">
      <w:pPr>
        <w:pStyle w:val="Standard"/>
        <w:ind w:firstLine="709"/>
        <w:jc w:val="both"/>
        <w:rPr>
          <w:rFonts w:hint="eastAsia"/>
        </w:rPr>
      </w:pPr>
      <w:r>
        <w:rPr>
          <w:rFonts w:ascii="Times New Roman" w:hAnsi="Times New Roman"/>
        </w:rPr>
        <w:t>а) градостроительным регламентам по видам</w:t>
      </w:r>
      <w:r>
        <w:rPr>
          <w:rFonts w:ascii="Times New Roman" w:hAnsi="Times New Roman"/>
        </w:rPr>
        <w:t xml:space="preserve"> разрешенного использования недвижимости для соответствующей зоны, обозначенной на карте градостроительного зонирования;</w:t>
      </w:r>
    </w:p>
    <w:p w:rsidR="00614AD8" w:rsidRDefault="00F75429">
      <w:pPr>
        <w:pStyle w:val="Standard"/>
        <w:ind w:firstLine="709"/>
        <w:jc w:val="both"/>
        <w:rPr>
          <w:rFonts w:hint="eastAsia"/>
        </w:rPr>
      </w:pPr>
      <w:r>
        <w:rPr>
          <w:rFonts w:ascii="Times New Roman" w:hAnsi="Times New Roman"/>
        </w:rPr>
        <w:t xml:space="preserve">б) предельными (минимальными и (или) максимальными) размерами земельных участков и предельными параметрами разрешенного строительства, </w:t>
      </w:r>
      <w:r>
        <w:rPr>
          <w:rFonts w:ascii="Times New Roman" w:hAnsi="Times New Roman"/>
        </w:rPr>
        <w:t>реконструкции объектов капитального строительства;</w:t>
      </w:r>
    </w:p>
    <w:p w:rsidR="00614AD8" w:rsidRDefault="00F75429">
      <w:pPr>
        <w:pStyle w:val="Standard"/>
        <w:ind w:firstLine="709"/>
        <w:jc w:val="both"/>
        <w:rPr>
          <w:rFonts w:hint="eastAsia"/>
        </w:rPr>
      </w:pPr>
      <w:r>
        <w:rPr>
          <w:rFonts w:ascii="Times New Roman" w:hAnsi="Times New Roman"/>
        </w:rPr>
        <w:t>в) 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614AD8" w:rsidRDefault="00F75429">
      <w:pPr>
        <w:pStyle w:val="Standard"/>
        <w:ind w:firstLine="709"/>
        <w:jc w:val="both"/>
        <w:rPr>
          <w:rFonts w:hint="eastAsia"/>
        </w:rPr>
      </w:pPr>
      <w:r>
        <w:rPr>
          <w:rFonts w:ascii="Times New Roman" w:hAnsi="Times New Roman"/>
        </w:rPr>
        <w:t>Разрешенное использование земельных участков</w:t>
      </w:r>
      <w:r>
        <w:rPr>
          <w:rFonts w:ascii="Times New Roman" w:hAnsi="Times New Roman"/>
        </w:rPr>
        <w:t xml:space="preserve"> и объектов капитального строительства, может быть, следующих видов:</w:t>
      </w:r>
    </w:p>
    <w:p w:rsidR="00614AD8" w:rsidRDefault="00F75429">
      <w:pPr>
        <w:pStyle w:val="Standard"/>
        <w:ind w:firstLine="709"/>
        <w:jc w:val="both"/>
        <w:rPr>
          <w:rFonts w:hint="eastAsia"/>
        </w:rPr>
      </w:pPr>
      <w:r>
        <w:rPr>
          <w:rFonts w:ascii="Times New Roman" w:hAnsi="Times New Roman"/>
        </w:rPr>
        <w:t>а) основные виды разрешенного использования;</w:t>
      </w:r>
    </w:p>
    <w:p w:rsidR="00614AD8" w:rsidRDefault="00F75429">
      <w:pPr>
        <w:pStyle w:val="Standard"/>
        <w:ind w:firstLine="709"/>
        <w:jc w:val="both"/>
        <w:rPr>
          <w:rFonts w:hint="eastAsia"/>
        </w:rPr>
      </w:pPr>
      <w:r>
        <w:rPr>
          <w:rFonts w:ascii="Times New Roman" w:hAnsi="Times New Roman"/>
        </w:rPr>
        <w:lastRenderedPageBreak/>
        <w:t>б) условно разрешенные виды использования;</w:t>
      </w:r>
    </w:p>
    <w:p w:rsidR="00614AD8" w:rsidRDefault="00F75429">
      <w:pPr>
        <w:pStyle w:val="Standard"/>
        <w:ind w:firstLine="709"/>
        <w:jc w:val="both"/>
        <w:rPr>
          <w:rFonts w:hint="eastAsia"/>
        </w:rPr>
      </w:pPr>
      <w:r>
        <w:rPr>
          <w:rFonts w:ascii="Times New Roman" w:hAnsi="Times New Roman"/>
        </w:rPr>
        <w:t>в) вспомогательные виды разрешенного использования.</w:t>
      </w:r>
    </w:p>
    <w:p w:rsidR="00614AD8" w:rsidRDefault="00F75429">
      <w:pPr>
        <w:pStyle w:val="Standard"/>
        <w:ind w:firstLine="709"/>
        <w:jc w:val="both"/>
        <w:rPr>
          <w:rFonts w:hint="eastAsia"/>
        </w:rPr>
      </w:pPr>
      <w:r>
        <w:rPr>
          <w:rFonts w:ascii="Times New Roman" w:hAnsi="Times New Roman"/>
        </w:rPr>
        <w:t xml:space="preserve">3. При использовании и застройке земельных </w:t>
      </w:r>
      <w:r>
        <w:rPr>
          <w:rFonts w:ascii="Times New Roman" w:hAnsi="Times New Roman"/>
        </w:rPr>
        <w:t xml:space="preserve">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w:t>
      </w:r>
      <w:r>
        <w:rPr>
          <w:rFonts w:ascii="Times New Roman" w:hAnsi="Times New Roman"/>
        </w:rPr>
        <w:t>обязательными требованиями, установленными в соответствии с законодательством Российской Федерации.</w:t>
      </w:r>
    </w:p>
    <w:p w:rsidR="00614AD8" w:rsidRDefault="00F75429">
      <w:pPr>
        <w:pStyle w:val="Standard"/>
        <w:ind w:firstLine="709"/>
        <w:jc w:val="both"/>
        <w:rPr>
          <w:rFonts w:hint="eastAsia"/>
        </w:rPr>
      </w:pPr>
      <w:r>
        <w:rPr>
          <w:rFonts w:ascii="Times New Roman" w:hAnsi="Times New Roman"/>
        </w:rPr>
        <w:t xml:space="preserve"> 4. Для применения условно разрешенного использования земельных участков и объектов капитального строительства необходимо получение разрешения. Выдача указа</w:t>
      </w:r>
      <w:r>
        <w:rPr>
          <w:rFonts w:ascii="Times New Roman" w:hAnsi="Times New Roman"/>
        </w:rPr>
        <w:t>нного разрешения осуществляется в порядке, установленном статьей 12 настоящих Правил.</w:t>
      </w:r>
    </w:p>
    <w:p w:rsidR="00614AD8" w:rsidRDefault="00F75429">
      <w:pPr>
        <w:pStyle w:val="Standard"/>
        <w:ind w:firstLine="709"/>
        <w:jc w:val="both"/>
        <w:rPr>
          <w:rFonts w:hint="eastAsia"/>
        </w:rPr>
      </w:pPr>
      <w:r>
        <w:rPr>
          <w:rFonts w:ascii="Times New Roman" w:hAnsi="Times New Roman"/>
        </w:rPr>
        <w:t>5. 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w:t>
      </w:r>
      <w:r>
        <w:rPr>
          <w:rFonts w:ascii="Times New Roman" w:hAnsi="Times New Roman"/>
        </w:rPr>
        <w:t>я одновременно с условно разрешенными видами использования земельных участков и объектов капитального строительства при условии предоставления соответствующего разрешения в порядке, установленном статьей 12 настоящих правил.</w:t>
      </w:r>
    </w:p>
    <w:p w:rsidR="00614AD8" w:rsidRDefault="00F75429">
      <w:pPr>
        <w:pStyle w:val="Standard"/>
        <w:ind w:firstLine="709"/>
        <w:jc w:val="both"/>
        <w:rPr>
          <w:rFonts w:hint="eastAsia"/>
        </w:rPr>
      </w:pPr>
      <w:r>
        <w:rPr>
          <w:rFonts w:ascii="Times New Roman" w:hAnsi="Times New Roman"/>
        </w:rPr>
        <w:t xml:space="preserve">6. Дополнительно по отношению </w:t>
      </w:r>
      <w:r>
        <w:rPr>
          <w:rFonts w:ascii="Times New Roman" w:hAnsi="Times New Roman"/>
        </w:rPr>
        <w:t>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w:t>
      </w:r>
      <w:r>
        <w:rPr>
          <w:rFonts w:ascii="Times New Roman" w:hAnsi="Times New Roman"/>
        </w:rPr>
        <w:t>решенного использования земельных участков и объектов капитального строительства.</w:t>
      </w:r>
    </w:p>
    <w:p w:rsidR="00614AD8" w:rsidRDefault="00F75429">
      <w:pPr>
        <w:pStyle w:val="Standard"/>
        <w:ind w:firstLine="709"/>
        <w:jc w:val="both"/>
        <w:rPr>
          <w:rFonts w:hint="eastAsia"/>
        </w:rPr>
      </w:pPr>
      <w:r>
        <w:rPr>
          <w:rFonts w:ascii="Times New Roman" w:hAnsi="Times New Roman"/>
        </w:rPr>
        <w:t>7. В случае если земельный участок и объект капитального строительства расположен на территории зон с особыми условиями использования территорий, правовой режим использовани</w:t>
      </w:r>
      <w:r>
        <w:rPr>
          <w:rFonts w:ascii="Times New Roman" w:hAnsi="Times New Roman"/>
        </w:rPr>
        <w:t>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пункте 2 настоящей статьи. При этом применяются более строгие тр</w:t>
      </w:r>
      <w:r>
        <w:rPr>
          <w:rFonts w:ascii="Times New Roman" w:hAnsi="Times New Roman"/>
        </w:rPr>
        <w:t>ебования, относящиеся к одному и тому же параметру.</w:t>
      </w:r>
    </w:p>
    <w:p w:rsidR="00614AD8" w:rsidRDefault="00F75429">
      <w:pPr>
        <w:pStyle w:val="Standard"/>
        <w:ind w:firstLine="709"/>
        <w:jc w:val="both"/>
        <w:rPr>
          <w:rFonts w:hint="eastAsia"/>
        </w:rPr>
      </w:pPr>
      <w:r>
        <w:rPr>
          <w:rFonts w:ascii="Times New Roman" w:hAnsi="Times New Roman"/>
        </w:rPr>
        <w:t xml:space="preserve">8.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w:t>
      </w:r>
      <w:r>
        <w:rPr>
          <w:rFonts w:ascii="Times New Roman" w:hAnsi="Times New Roman"/>
        </w:rPr>
        <w:t>на карте градостроительного зонирования.</w:t>
      </w:r>
    </w:p>
    <w:p w:rsidR="00614AD8" w:rsidRDefault="00F75429">
      <w:pPr>
        <w:pStyle w:val="Standard"/>
        <w:ind w:firstLine="709"/>
        <w:jc w:val="both"/>
        <w:rPr>
          <w:rFonts w:hint="eastAsia"/>
        </w:rPr>
      </w:pPr>
      <w:r>
        <w:rPr>
          <w:rFonts w:ascii="Times New Roman" w:hAnsi="Times New Roman"/>
        </w:rPr>
        <w:t>9.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w:t>
      </w:r>
      <w:r>
        <w:rPr>
          <w:rFonts w:ascii="Times New Roman" w:hAnsi="Times New Roman"/>
        </w:rPr>
        <w:t xml:space="preserve">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w:t>
      </w:r>
      <w:r>
        <w:rPr>
          <w:rFonts w:ascii="Times New Roman" w:hAnsi="Times New Roman"/>
        </w:rPr>
        <w:t>еловека, для окружающей среды, объектов культурного наследия.</w:t>
      </w:r>
    </w:p>
    <w:p w:rsidR="00614AD8" w:rsidRDefault="00F75429">
      <w:pPr>
        <w:pStyle w:val="Standard"/>
        <w:ind w:firstLine="709"/>
        <w:jc w:val="both"/>
        <w:rPr>
          <w:rFonts w:hint="eastAsia"/>
        </w:rPr>
      </w:pPr>
      <w:r>
        <w:rPr>
          <w:rFonts w:ascii="Times New Roman" w:hAnsi="Times New Roman"/>
        </w:rPr>
        <w:t xml:space="preserve">10. Реконструкция указанных в </w:t>
      </w:r>
      <w:hyperlink r:id="rId21" w:history="1">
        <w:r>
          <w:rPr>
            <w:rStyle w:val="Internetlink"/>
            <w:rFonts w:ascii="Times New Roman" w:hAnsi="Times New Roman"/>
            <w:lang w:eastAsia="ru-RU" w:bidi="ar-SA"/>
          </w:rPr>
          <w:t>пункте</w:t>
        </w:r>
      </w:hyperlink>
      <w:r>
        <w:rPr>
          <w:rStyle w:val="Internetlink"/>
          <w:rFonts w:ascii="Times New Roman" w:hAnsi="Times New Roman"/>
          <w:lang w:eastAsia="ru-RU" w:bidi="ar-SA"/>
        </w:rPr>
        <w:t xml:space="preserve"> </w:t>
      </w:r>
      <w:r>
        <w:rPr>
          <w:rFonts w:ascii="Times New Roman" w:hAnsi="Times New Roman"/>
        </w:rPr>
        <w:t xml:space="preserve">9 настоящей статьи объектов капитального </w:t>
      </w:r>
      <w:r>
        <w:rPr>
          <w:rFonts w:ascii="Times New Roman" w:hAnsi="Times New Roman"/>
        </w:rPr>
        <w:t>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w:t>
      </w:r>
      <w:r>
        <w:rPr>
          <w:rFonts w:ascii="Times New Roman" w:hAnsi="Times New Roman"/>
        </w:rPr>
        <w:t>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w:t>
      </w:r>
      <w:r>
        <w:rPr>
          <w:rFonts w:ascii="Times New Roman" w:hAnsi="Times New Roman"/>
        </w:rPr>
        <w:t>льным регламентом.</w:t>
      </w:r>
    </w:p>
    <w:p w:rsidR="00614AD8" w:rsidRDefault="00F75429">
      <w:pPr>
        <w:pStyle w:val="Standard"/>
        <w:ind w:firstLine="709"/>
        <w:jc w:val="both"/>
        <w:rPr>
          <w:rFonts w:hint="eastAsia"/>
        </w:rPr>
      </w:pPr>
      <w:r>
        <w:rPr>
          <w:rFonts w:ascii="Times New Roman" w:hAnsi="Times New Roman"/>
        </w:rPr>
        <w:t xml:space="preserve">11. В случае, если использование указанных в </w:t>
      </w:r>
      <w:hyperlink r:id="rId22" w:history="1">
        <w:r>
          <w:rPr>
            <w:rStyle w:val="Internetlink"/>
            <w:rFonts w:ascii="Times New Roman" w:hAnsi="Times New Roman"/>
            <w:lang w:eastAsia="ru-RU" w:bidi="ar-SA"/>
          </w:rPr>
          <w:t>пункте</w:t>
        </w:r>
      </w:hyperlink>
      <w:r>
        <w:rPr>
          <w:rFonts w:ascii="Times New Roman" w:hAnsi="Times New Roman"/>
        </w:rPr>
        <w:t xml:space="preserve"> 9 настоящей статьи земельных участков и объектов капитального строите</w:t>
      </w:r>
      <w:r>
        <w:rPr>
          <w:rFonts w:ascii="Times New Roman" w:hAnsi="Times New Roman"/>
        </w:rPr>
        <w:t>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614AD8" w:rsidRDefault="00F75429">
      <w:pPr>
        <w:pStyle w:val="2"/>
        <w:spacing w:before="240" w:after="240" w:line="0" w:lineRule="atLeast"/>
        <w:jc w:val="both"/>
        <w:rPr>
          <w:rFonts w:hint="eastAsia"/>
        </w:rPr>
      </w:pPr>
      <w:r>
        <w:rPr>
          <w:rFonts w:ascii="Times New Roman" w:hAnsi="Times New Roman"/>
          <w:sz w:val="28"/>
          <w:szCs w:val="28"/>
        </w:rPr>
        <w:lastRenderedPageBreak/>
        <w:t>Статья 10. Осуществлен</w:t>
      </w:r>
      <w:r>
        <w:rPr>
          <w:rFonts w:ascii="Times New Roman" w:hAnsi="Times New Roman"/>
          <w:sz w:val="28"/>
          <w:szCs w:val="28"/>
        </w:rPr>
        <w:t>ие строительства и реконструкции объектов капитального строительства на территории сельского поселения</w:t>
      </w:r>
    </w:p>
    <w:p w:rsidR="00614AD8" w:rsidRDefault="00F75429">
      <w:pPr>
        <w:pStyle w:val="Standard"/>
        <w:ind w:firstLine="748"/>
        <w:jc w:val="both"/>
        <w:rPr>
          <w:rFonts w:hint="eastAsia"/>
        </w:rPr>
      </w:pPr>
      <w:r>
        <w:rPr>
          <w:rFonts w:ascii="Times New Roman" w:hAnsi="Times New Roman"/>
        </w:rPr>
        <w:t>1. Строительство, реконструкция объектов капитального строительства осуществляется правообладателями земельных участков, объектов капитального строительс</w:t>
      </w:r>
      <w:r>
        <w:rPr>
          <w:rFonts w:ascii="Times New Roman" w:hAnsi="Times New Roman"/>
        </w:rPr>
        <w:t>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нормативными правовыми актами Республики Бурятия и муниципальными правовыми актами Северо-Байкальс</w:t>
      </w:r>
      <w:r>
        <w:rPr>
          <w:rFonts w:ascii="Times New Roman" w:hAnsi="Times New Roman"/>
        </w:rPr>
        <w:t>кого муниципального района Республики Бурятия.</w:t>
      </w:r>
    </w:p>
    <w:p w:rsidR="00614AD8" w:rsidRDefault="00F75429">
      <w:pPr>
        <w:pStyle w:val="Standard"/>
        <w:ind w:firstLine="748"/>
        <w:jc w:val="both"/>
        <w:rPr>
          <w:rFonts w:hint="eastAsia"/>
        </w:rPr>
      </w:pPr>
      <w:r>
        <w:rPr>
          <w:rFonts w:ascii="Times New Roman" w:hAnsi="Times New Roman"/>
        </w:rPr>
        <w:t xml:space="preserve">Данное право может быть реализовано при наличии разрешения на строительство, реконструкцию предоставляемого в соответствии с законодательством о градостроительной деятельности Российской Федерации, Республики </w:t>
      </w:r>
      <w:r>
        <w:rPr>
          <w:rFonts w:ascii="Times New Roman" w:hAnsi="Times New Roman"/>
        </w:rPr>
        <w:t>Бурятия.</w:t>
      </w:r>
    </w:p>
    <w:p w:rsidR="00614AD8" w:rsidRDefault="00F75429">
      <w:pPr>
        <w:pStyle w:val="Standard"/>
        <w:ind w:firstLine="748"/>
        <w:jc w:val="both"/>
        <w:rPr>
          <w:rFonts w:hint="eastAsia"/>
        </w:rPr>
      </w:pPr>
      <w:r>
        <w:rPr>
          <w:rFonts w:ascii="Times New Roman" w:hAnsi="Times New Roman"/>
        </w:rPr>
        <w:t xml:space="preserve">2. Разрешение на строительство, реконструкцию </w:t>
      </w:r>
      <w:r>
        <w:rPr>
          <w:rFonts w:ascii="Times New Roman" w:hAnsi="Times New Roman"/>
          <w:shd w:val="clear" w:color="auto" w:fill="FFFFFF"/>
        </w:rPr>
        <w:t xml:space="preserve">(за исключением объектов капитального </w:t>
      </w:r>
      <w:r>
        <w:rPr>
          <w:rFonts w:ascii="Times New Roman" w:hAnsi="Times New Roman"/>
        </w:rPr>
        <w:t>строительства за счет средств областного бюджета и (или) по распоряжению Главы Республики Бурятия</w:t>
      </w:r>
      <w:r>
        <w:rPr>
          <w:rFonts w:ascii="Times New Roman" w:hAnsi="Times New Roman"/>
          <w:shd w:val="clear" w:color="auto" w:fill="FFFFFF"/>
        </w:rPr>
        <w:t xml:space="preserve">) </w:t>
      </w:r>
      <w:r>
        <w:rPr>
          <w:rFonts w:ascii="Times New Roman" w:hAnsi="Times New Roman"/>
        </w:rPr>
        <w:t>выдается уполномоченным органом администрации Северо-Байкальског</w:t>
      </w:r>
      <w:r>
        <w:rPr>
          <w:rFonts w:ascii="Times New Roman" w:hAnsi="Times New Roman"/>
        </w:rPr>
        <w:t>о муниципального района Республики Бурятия</w:t>
      </w:r>
      <w:r>
        <w:rPr>
          <w:rFonts w:ascii="Times New Roman" w:hAnsi="Times New Roman"/>
          <w:shd w:val="clear" w:color="auto" w:fill="FFFFFF"/>
        </w:rPr>
        <w:t>, если иное не предусмотрено Градостроительным кодексом Российской Федерации.</w:t>
      </w:r>
    </w:p>
    <w:p w:rsidR="00614AD8" w:rsidRDefault="00F75429">
      <w:pPr>
        <w:pStyle w:val="Standard"/>
        <w:ind w:firstLine="748"/>
        <w:jc w:val="both"/>
        <w:rPr>
          <w:rFonts w:hint="eastAsia"/>
        </w:rPr>
      </w:pPr>
      <w:r>
        <w:rPr>
          <w:rFonts w:ascii="Times New Roman" w:hAnsi="Times New Roman"/>
        </w:rPr>
        <w:t xml:space="preserve">Разрешение на строительство, реконструкцию объектов </w:t>
      </w:r>
      <w:r>
        <w:rPr>
          <w:rFonts w:ascii="Times New Roman" w:hAnsi="Times New Roman"/>
          <w:shd w:val="clear" w:color="auto" w:fill="FFFFFF"/>
        </w:rPr>
        <w:t xml:space="preserve">капитального </w:t>
      </w:r>
      <w:r>
        <w:rPr>
          <w:rFonts w:ascii="Times New Roman" w:hAnsi="Times New Roman"/>
        </w:rPr>
        <w:t>строительства за счет средств республиканского бюджета и (или) по расп</w:t>
      </w:r>
      <w:r>
        <w:rPr>
          <w:rFonts w:ascii="Times New Roman" w:hAnsi="Times New Roman"/>
        </w:rPr>
        <w:t>оряжению Главы Республики Бурятия</w:t>
      </w:r>
      <w:r>
        <w:rPr>
          <w:rFonts w:ascii="Times New Roman" w:hAnsi="Times New Roman"/>
          <w:shd w:val="clear" w:color="auto" w:fill="FFFFFF"/>
        </w:rPr>
        <w:t xml:space="preserve"> </w:t>
      </w:r>
      <w:r>
        <w:rPr>
          <w:rFonts w:ascii="Times New Roman" w:hAnsi="Times New Roman"/>
        </w:rPr>
        <w:t>выдается уполномоченным органом Правительства Республики Бурятия.</w:t>
      </w:r>
    </w:p>
    <w:p w:rsidR="00614AD8" w:rsidRDefault="00F75429">
      <w:pPr>
        <w:pStyle w:val="Standard"/>
        <w:ind w:firstLine="748"/>
        <w:jc w:val="both"/>
        <w:rPr>
          <w:rFonts w:hint="eastAsia"/>
        </w:rPr>
      </w:pPr>
      <w:r>
        <w:rPr>
          <w:rFonts w:ascii="Times New Roman" w:hAnsi="Times New Roman"/>
        </w:rPr>
        <w:t>3. Лицо, осуществляющее строительство, реконструкцию обязано осуществлять строительство, реконструкцию в соответствии с заданием застройщика или техническо</w:t>
      </w:r>
      <w:r>
        <w:rPr>
          <w:rFonts w:ascii="Times New Roman" w:hAnsi="Times New Roman"/>
        </w:rPr>
        <w:t>го заказчика (в случае осуществления строительства, реконструкции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w:t>
      </w:r>
      <w:r>
        <w:rPr>
          <w:rFonts w:ascii="Times New Roman" w:hAnsi="Times New Roman"/>
        </w:rPr>
        <w:t xml:space="preserve"> третьих лиц и окружающей среды, выполнение требований безопасности труда, сохранности объектов культурного наследия.</w:t>
      </w:r>
    </w:p>
    <w:p w:rsidR="00614AD8" w:rsidRDefault="00F75429">
      <w:pPr>
        <w:pStyle w:val="Standard"/>
        <w:ind w:firstLine="748"/>
        <w:jc w:val="both"/>
        <w:rPr>
          <w:rFonts w:hint="eastAsia"/>
        </w:rPr>
      </w:pPr>
      <w:r>
        <w:rPr>
          <w:rFonts w:ascii="Times New Roman" w:hAnsi="Times New Roman"/>
        </w:rPr>
        <w:t>4. Правообладатели земельных участков, размеры которых меньше установленных градостроительным регламентом минимальных размеров, либо конф</w:t>
      </w:r>
      <w:r>
        <w:rPr>
          <w:rFonts w:ascii="Times New Roman" w:hAnsi="Times New Roman"/>
        </w:rPr>
        <w:t>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w:t>
      </w:r>
      <w:r>
        <w:rPr>
          <w:rFonts w:ascii="Times New Roman" w:hAnsi="Times New Roman"/>
        </w:rPr>
        <w:t>е разрешение предоставляется в отношении отдельного земельного участка при соблюдении требований технических регламентов.</w:t>
      </w:r>
    </w:p>
    <w:p w:rsidR="00614AD8" w:rsidRDefault="00F75429">
      <w:pPr>
        <w:pStyle w:val="Standard"/>
        <w:shd w:val="clear" w:color="auto" w:fill="FFFFFF"/>
        <w:ind w:firstLine="748"/>
        <w:jc w:val="both"/>
        <w:rPr>
          <w:rFonts w:hint="eastAsia"/>
        </w:rPr>
      </w:pPr>
      <w:r>
        <w:rPr>
          <w:rFonts w:ascii="Times New Roman" w:hAnsi="Times New Roman"/>
        </w:rPr>
        <w:t xml:space="preserve">5. Правом инициировать реконструкцию объектов капитального строительства обладают исключительно собственники объектов капитального </w:t>
      </w:r>
      <w:r>
        <w:rPr>
          <w:rFonts w:ascii="Times New Roman" w:hAnsi="Times New Roman"/>
        </w:rPr>
        <w:t>строительства, являющиеся правообладателями земельных участков, либо лица, действующие по поручению таких правообладателей.</w:t>
      </w:r>
    </w:p>
    <w:p w:rsidR="00614AD8" w:rsidRDefault="00F75429">
      <w:pPr>
        <w:pStyle w:val="ConsPlusNormal"/>
        <w:ind w:firstLine="709"/>
        <w:jc w:val="both"/>
      </w:pPr>
      <w:r>
        <w:rPr>
          <w:rFonts w:ascii="Times New Roman" w:hAnsi="Times New Roman" w:cs="Times New Roman"/>
          <w:sz w:val="24"/>
          <w:szCs w:val="24"/>
        </w:rPr>
        <w:t>6. В соответствии с Градостроительным кодексом для ввода объекта в эксплуатацию застройщик обращается в орган, выдавший разрешение н</w:t>
      </w:r>
      <w:r>
        <w:rPr>
          <w:rFonts w:ascii="Times New Roman" w:hAnsi="Times New Roman" w:cs="Times New Roman"/>
          <w:sz w:val="24"/>
          <w:szCs w:val="24"/>
        </w:rPr>
        <w:t>а строительство, реконструкцию с комплектом документов о выдаче разрешения на ввод объекта в эксплуатацию, непосредственно или через многофункциональный центр.</w:t>
      </w:r>
    </w:p>
    <w:p w:rsidR="00614AD8" w:rsidRDefault="00F75429">
      <w:pPr>
        <w:pStyle w:val="2"/>
        <w:spacing w:before="240" w:after="240" w:line="0" w:lineRule="atLeast"/>
        <w:jc w:val="both"/>
        <w:rPr>
          <w:rFonts w:hint="eastAsia"/>
        </w:rPr>
      </w:pPr>
      <w:bookmarkStart w:id="32" w:name="_Toc292374596"/>
      <w:bookmarkStart w:id="33" w:name="_Toc257821076"/>
      <w:r>
        <w:rPr>
          <w:rFonts w:ascii="Times New Roman" w:hAnsi="Times New Roman"/>
          <w:sz w:val="28"/>
          <w:szCs w:val="28"/>
        </w:rPr>
        <w:t xml:space="preserve">Статья 11. Изменение вида разрешенного использования земельных участков и объектов капитального </w:t>
      </w:r>
      <w:r>
        <w:rPr>
          <w:rFonts w:ascii="Times New Roman" w:hAnsi="Times New Roman"/>
          <w:sz w:val="28"/>
          <w:szCs w:val="28"/>
        </w:rPr>
        <w:t>строительства физическими и юридическими лицами</w:t>
      </w:r>
    </w:p>
    <w:p w:rsidR="00614AD8" w:rsidRDefault="00F75429">
      <w:pPr>
        <w:pStyle w:val="Standard"/>
        <w:ind w:firstLine="567"/>
        <w:jc w:val="both"/>
        <w:rPr>
          <w:rFonts w:hint="eastAsia"/>
        </w:rPr>
      </w:pPr>
      <w:r>
        <w:rPr>
          <w:rFonts w:ascii="Times New Roman" w:hAnsi="Times New Roman"/>
        </w:rPr>
        <w:t>1. Порядок изменения одного вида разрешенного использования земельных участков и объектов капитального строительства на другой вид такого использования определяется градостроительным законодательством и в соо</w:t>
      </w:r>
      <w:r>
        <w:rPr>
          <w:rFonts w:ascii="Times New Roman" w:hAnsi="Times New Roman"/>
        </w:rPr>
        <w:t>тветствии с ним настоящими Правилами, нормативными правовыми актами Республики Бурятия, нормативными правовыми актами МО «Северо-Байкальский район».</w:t>
      </w:r>
    </w:p>
    <w:p w:rsidR="00614AD8" w:rsidRDefault="00F75429">
      <w:pPr>
        <w:pStyle w:val="Standard"/>
        <w:ind w:firstLine="567"/>
        <w:jc w:val="both"/>
        <w:rPr>
          <w:rFonts w:hint="eastAsia"/>
        </w:rPr>
      </w:pPr>
      <w:r>
        <w:rPr>
          <w:rFonts w:ascii="Times New Roman" w:hAnsi="Times New Roman"/>
        </w:rPr>
        <w:lastRenderedPageBreak/>
        <w:t>2. Изменение одного вида разрешенного использования земельных участков и объектов капитального строительст</w:t>
      </w:r>
      <w:r>
        <w:rPr>
          <w:rFonts w:ascii="Times New Roman" w:hAnsi="Times New Roman"/>
        </w:rPr>
        <w:t>ва на другой вид такого использования реализуется на основании градостроительных регламентов, установленных настоящими Правилами.</w:t>
      </w:r>
    </w:p>
    <w:p w:rsidR="00614AD8" w:rsidRDefault="00F75429">
      <w:pPr>
        <w:pStyle w:val="Standard"/>
        <w:ind w:firstLine="567"/>
        <w:jc w:val="both"/>
        <w:rPr>
          <w:rFonts w:hint="eastAsia"/>
        </w:rPr>
      </w:pPr>
      <w:r>
        <w:rPr>
          <w:rFonts w:ascii="Times New Roman" w:hAnsi="Times New Roman"/>
        </w:rPr>
        <w:t>3. Правом на изменение вида разрешенного использования земельных участков и объектов капитального строительства обладают:</w:t>
      </w:r>
    </w:p>
    <w:p w:rsidR="00614AD8" w:rsidRDefault="00F75429">
      <w:pPr>
        <w:pStyle w:val="Standard"/>
        <w:ind w:firstLine="567"/>
        <w:rPr>
          <w:rFonts w:hint="eastAsia"/>
        </w:rPr>
      </w:pPr>
      <w:r>
        <w:rPr>
          <w:rFonts w:ascii="Times New Roman" w:hAnsi="Times New Roman"/>
        </w:rPr>
        <w:t>а) с</w:t>
      </w:r>
      <w:r>
        <w:rPr>
          <w:rFonts w:ascii="Times New Roman" w:hAnsi="Times New Roman"/>
        </w:rPr>
        <w:t>обственники земельных участков, являющиеся одновременно собственниками расположенных на этих участках зданий, строений, сооружений;</w:t>
      </w:r>
    </w:p>
    <w:p w:rsidR="00614AD8" w:rsidRDefault="00F75429">
      <w:pPr>
        <w:pStyle w:val="Standard"/>
        <w:ind w:firstLine="567"/>
        <w:jc w:val="both"/>
        <w:rPr>
          <w:rFonts w:hint="eastAsia"/>
        </w:rPr>
      </w:pPr>
      <w:r>
        <w:rPr>
          <w:rFonts w:ascii="Times New Roman" w:hAnsi="Times New Roman"/>
        </w:rPr>
        <w:t>б) собственники зданий, строений, сооружений, владеющие земельными участками на праве аренды;</w:t>
      </w:r>
    </w:p>
    <w:p w:rsidR="00614AD8" w:rsidRDefault="00F75429">
      <w:pPr>
        <w:pStyle w:val="Standard"/>
        <w:ind w:firstLine="567"/>
        <w:jc w:val="both"/>
        <w:rPr>
          <w:rFonts w:hint="eastAsia"/>
        </w:rPr>
      </w:pPr>
      <w:r>
        <w:rPr>
          <w:rFonts w:ascii="Times New Roman" w:hAnsi="Times New Roman"/>
        </w:rPr>
        <w:t xml:space="preserve">в) лица, владеющие земельными </w:t>
      </w:r>
      <w:r>
        <w:rPr>
          <w:rFonts w:ascii="Times New Roman" w:hAnsi="Times New Roman"/>
        </w:rPr>
        <w:t>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614AD8" w:rsidRDefault="00F75429">
      <w:pPr>
        <w:pStyle w:val="Standard"/>
        <w:ind w:firstLine="567"/>
        <w:jc w:val="both"/>
        <w:rPr>
          <w:rFonts w:hint="eastAsia"/>
        </w:rPr>
      </w:pPr>
      <w:r>
        <w:rPr>
          <w:rFonts w:ascii="Times New Roman" w:hAnsi="Times New Roman"/>
        </w:rPr>
        <w:t>г) лица, владеющие земельн</w:t>
      </w:r>
      <w:r>
        <w:rPr>
          <w:rFonts w:ascii="Times New Roman" w:hAnsi="Times New Roman"/>
        </w:rPr>
        <w:t>ыми участками на праве аренды, срок которой составляет менее пяти лет, но при наличии в договоре аренды согласия собственника земельного участка на изменение вида разрешенного использования земельного участков (за исключением земельных участков, предоставл</w:t>
      </w:r>
      <w:r>
        <w:rPr>
          <w:rFonts w:ascii="Times New Roman" w:hAnsi="Times New Roman"/>
        </w:rPr>
        <w:t>енных для конкретного вида целевого использования из состава земель общего пользования);</w:t>
      </w:r>
    </w:p>
    <w:p w:rsidR="00614AD8" w:rsidRDefault="00F75429">
      <w:pPr>
        <w:pStyle w:val="Standard"/>
        <w:ind w:firstLine="567"/>
        <w:jc w:val="both"/>
        <w:rPr>
          <w:rFonts w:hint="eastAsia"/>
        </w:rPr>
      </w:pPr>
      <w:r>
        <w:rPr>
          <w:rFonts w:ascii="Times New Roman" w:hAnsi="Times New Roman"/>
        </w:rPr>
        <w:t>д) лица, владеющие зданиями, строениями, сооружениями, их частями на праве аренды при наличии в договоре аренды согласия собственника на изменение вида разрешенного ис</w:t>
      </w:r>
      <w:r>
        <w:rPr>
          <w:rFonts w:ascii="Times New Roman" w:hAnsi="Times New Roman"/>
        </w:rPr>
        <w:t>пользования объектов капитального строительства;</w:t>
      </w:r>
    </w:p>
    <w:p w:rsidR="00614AD8" w:rsidRDefault="00F75429">
      <w:pPr>
        <w:pStyle w:val="Standard"/>
        <w:ind w:firstLine="567"/>
        <w:jc w:val="both"/>
        <w:rPr>
          <w:rFonts w:hint="eastAsia"/>
        </w:rPr>
      </w:pPr>
      <w:r>
        <w:rPr>
          <w:rFonts w:ascii="Times New Roman" w:hAnsi="Times New Roman"/>
        </w:rPr>
        <w:t>е) собственники помещений в многоквартирных домах – в случаях, когда одновременно имеются следующие условия и соблюдаются следующие требования:</w:t>
      </w:r>
    </w:p>
    <w:p w:rsidR="00614AD8" w:rsidRDefault="00F75429">
      <w:pPr>
        <w:pStyle w:val="Standard"/>
        <w:ind w:firstLine="567"/>
        <w:jc w:val="both"/>
        <w:rPr>
          <w:rFonts w:hint="eastAsia"/>
        </w:rPr>
      </w:pPr>
      <w:r>
        <w:rPr>
          <w:rFonts w:ascii="Times New Roman" w:hAnsi="Times New Roman"/>
        </w:rPr>
        <w:t>- многоквартирные дома расположены в территориальных зонах, г</w:t>
      </w:r>
      <w:r>
        <w:rPr>
          <w:rFonts w:ascii="Times New Roman" w:hAnsi="Times New Roman"/>
        </w:rPr>
        <w:t>де предусмотрена возможность изменения жилого назначения расположенных на первых этажах помещений в нежилое;</w:t>
      </w:r>
    </w:p>
    <w:p w:rsidR="00614AD8" w:rsidRDefault="00F75429">
      <w:pPr>
        <w:pStyle w:val="Standard"/>
        <w:ind w:firstLine="567"/>
        <w:jc w:val="both"/>
        <w:rPr>
          <w:rFonts w:hint="eastAsia"/>
        </w:rPr>
      </w:pPr>
      <w:r>
        <w:rPr>
          <w:rFonts w:ascii="Times New Roman" w:hAnsi="Times New Roman"/>
        </w:rPr>
        <w:t>- обеспечиваются требования о наличии изолированного входа в такие помещения, (минуя помещения общего пользования многоквартирных домов);</w:t>
      </w:r>
    </w:p>
    <w:p w:rsidR="00614AD8" w:rsidRDefault="00F75429">
      <w:pPr>
        <w:pStyle w:val="Standard"/>
        <w:ind w:firstLine="567"/>
        <w:rPr>
          <w:rFonts w:hint="eastAsia"/>
        </w:rPr>
      </w:pPr>
      <w:r>
        <w:rPr>
          <w:rFonts w:ascii="Times New Roman" w:hAnsi="Times New Roman"/>
        </w:rPr>
        <w:t>- соблюда</w:t>
      </w:r>
      <w:r>
        <w:rPr>
          <w:rFonts w:ascii="Times New Roman" w:hAnsi="Times New Roman"/>
        </w:rPr>
        <w:t>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614AD8" w:rsidRDefault="00F75429">
      <w:pPr>
        <w:pStyle w:val="Standard"/>
        <w:ind w:firstLine="567"/>
        <w:jc w:val="both"/>
        <w:rPr>
          <w:rFonts w:hint="eastAsia"/>
        </w:rPr>
      </w:pPr>
      <w:r>
        <w:rPr>
          <w:rFonts w:ascii="Times New Roman" w:hAnsi="Times New Roman"/>
        </w:rPr>
        <w:t>ж) иные лица, в случаях предусмотренных законодательством.</w:t>
      </w:r>
    </w:p>
    <w:p w:rsidR="00614AD8" w:rsidRDefault="00F75429">
      <w:pPr>
        <w:pStyle w:val="Standard"/>
        <w:ind w:firstLine="567"/>
        <w:jc w:val="both"/>
        <w:rPr>
          <w:rFonts w:hint="eastAsia"/>
        </w:rPr>
      </w:pPr>
      <w:r>
        <w:rPr>
          <w:rFonts w:ascii="Times New Roman" w:hAnsi="Times New Roman"/>
        </w:rPr>
        <w:t>4. Изменение одного вида разрешенного испол</w:t>
      </w:r>
      <w:r>
        <w:rPr>
          <w:rFonts w:ascii="Times New Roman" w:hAnsi="Times New Roman"/>
        </w:rPr>
        <w:t>ьзования земельных участков и объектов капитального строительства осуществляется при условии:</w:t>
      </w:r>
    </w:p>
    <w:p w:rsidR="00614AD8" w:rsidRDefault="00F75429">
      <w:pPr>
        <w:pStyle w:val="Standard"/>
        <w:ind w:firstLine="567"/>
        <w:jc w:val="both"/>
        <w:rPr>
          <w:rFonts w:hint="eastAsia"/>
        </w:rPr>
      </w:pPr>
      <w:r>
        <w:rPr>
          <w:rFonts w:ascii="Times New Roman" w:hAnsi="Times New Roman"/>
        </w:rPr>
        <w:t>а) получения лицом, обладающим правом на изменение одного вида разрешенного использования земельных участков и объектов капитального строительства на другой вид т</w:t>
      </w:r>
      <w:r>
        <w:rPr>
          <w:rFonts w:ascii="Times New Roman" w:hAnsi="Times New Roman"/>
        </w:rPr>
        <w:t>акого использования, разрешения на условно разрешенный вид использования посредством публичных слушаний в порядке, определенном действующим законодательством;</w:t>
      </w:r>
    </w:p>
    <w:p w:rsidR="00614AD8" w:rsidRDefault="00F75429">
      <w:pPr>
        <w:pStyle w:val="Standard"/>
        <w:ind w:firstLine="567"/>
        <w:jc w:val="both"/>
        <w:rPr>
          <w:rFonts w:hint="eastAsia"/>
        </w:rPr>
      </w:pPr>
      <w:r>
        <w:rPr>
          <w:rFonts w:ascii="Times New Roman" w:hAnsi="Times New Roman"/>
        </w:rPr>
        <w:t>б) выполнения технических регламентов – в случаях, когда изменение одного вида на другой вид разр</w:t>
      </w:r>
      <w:r>
        <w:rPr>
          <w:rFonts w:ascii="Times New Roman" w:hAnsi="Times New Roman"/>
        </w:rPr>
        <w:t>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 на строительство;</w:t>
      </w:r>
    </w:p>
    <w:p w:rsidR="00614AD8" w:rsidRDefault="00F75429">
      <w:pPr>
        <w:pStyle w:val="Standard"/>
        <w:ind w:firstLine="567"/>
        <w:jc w:val="both"/>
        <w:rPr>
          <w:rFonts w:hint="eastAsia"/>
        </w:rPr>
      </w:pPr>
      <w:r>
        <w:rPr>
          <w:rFonts w:ascii="Times New Roman" w:hAnsi="Times New Roman"/>
        </w:rPr>
        <w:t>в) получения лицом, обладающим правом на изменение одного вида на другой вид разреше</w:t>
      </w:r>
      <w:r>
        <w:rPr>
          <w:rFonts w:ascii="Times New Roman" w:hAnsi="Times New Roman"/>
        </w:rPr>
        <w:t>нного использования земельных участков и иных объектов недвижимости, заключения органа, уполномоченного в сфере архитектуры и градостроительства, о том, что изменение одного вида разрешенного использования на другой вид разрешенного использования земельных</w:t>
      </w:r>
      <w:r>
        <w:rPr>
          <w:rFonts w:ascii="Times New Roman" w:hAnsi="Times New Roman"/>
        </w:rPr>
        <w:t xml:space="preserve">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  в соответствующих случаях.</w:t>
      </w:r>
    </w:p>
    <w:p w:rsidR="00614AD8" w:rsidRDefault="00614AD8">
      <w:pPr>
        <w:pStyle w:val="Standard"/>
        <w:jc w:val="both"/>
        <w:rPr>
          <w:rFonts w:ascii="Times New Roman" w:hAnsi="Times New Roman"/>
          <w:b/>
          <w:sz w:val="28"/>
          <w:szCs w:val="28"/>
        </w:rPr>
      </w:pPr>
    </w:p>
    <w:p w:rsidR="00614AD8" w:rsidRDefault="00F75429">
      <w:pPr>
        <w:pStyle w:val="Standard"/>
        <w:jc w:val="both"/>
        <w:rPr>
          <w:rFonts w:hint="eastAsia"/>
        </w:rPr>
      </w:pPr>
      <w:r>
        <w:rPr>
          <w:rFonts w:ascii="Times New Roman" w:hAnsi="Times New Roman"/>
          <w:b/>
          <w:sz w:val="28"/>
          <w:szCs w:val="28"/>
        </w:rPr>
        <w:t>Статья 12. Порядок предоставления разрешения на условно ра</w:t>
      </w:r>
      <w:r>
        <w:rPr>
          <w:rFonts w:ascii="Times New Roman" w:hAnsi="Times New Roman"/>
          <w:b/>
          <w:sz w:val="28"/>
          <w:szCs w:val="28"/>
        </w:rPr>
        <w:t>зрешенный вид использования земельного участка или объекта капитального строительства.</w:t>
      </w:r>
    </w:p>
    <w:p w:rsidR="00614AD8" w:rsidRDefault="00614AD8">
      <w:pPr>
        <w:pStyle w:val="Standard"/>
        <w:ind w:firstLine="700"/>
        <w:jc w:val="both"/>
        <w:rPr>
          <w:rFonts w:hint="eastAsia"/>
          <w:b/>
          <w:sz w:val="28"/>
          <w:szCs w:val="28"/>
        </w:rPr>
      </w:pPr>
    </w:p>
    <w:p w:rsidR="00614AD8" w:rsidRDefault="00F75429">
      <w:pPr>
        <w:pStyle w:val="Standard"/>
        <w:ind w:firstLine="709"/>
        <w:jc w:val="both"/>
        <w:rPr>
          <w:rFonts w:hint="eastAsia"/>
        </w:rPr>
      </w:pPr>
      <w:bookmarkStart w:id="34" w:name="_Toc292374597"/>
      <w:bookmarkStart w:id="35" w:name="_Toc257821077"/>
      <w:r>
        <w:rPr>
          <w:rFonts w:ascii="Times New Roman" w:hAnsi="Times New Roman"/>
        </w:rPr>
        <w:lastRenderedPageBreak/>
        <w:t xml:space="preserve">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органами </w:t>
      </w:r>
      <w:r>
        <w:rPr>
          <w:rFonts w:ascii="Times New Roman" w:hAnsi="Times New Roman"/>
        </w:rPr>
        <w:t>местного самоуправления МО «Северо-Байкальский район».</w:t>
      </w:r>
    </w:p>
    <w:p w:rsidR="00614AD8" w:rsidRDefault="00F75429">
      <w:pPr>
        <w:pStyle w:val="ConsPlusNormal"/>
        <w:ind w:firstLine="709"/>
        <w:jc w:val="both"/>
      </w:pPr>
      <w:r>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на территории МО «Северо-Байкальский район», направляет зая</w:t>
      </w:r>
      <w:r>
        <w:rPr>
          <w:rFonts w:ascii="Times New Roman" w:hAnsi="Times New Roman" w:cs="Times New Roman"/>
          <w:sz w:val="24"/>
          <w:szCs w:val="24"/>
        </w:rPr>
        <w:t xml:space="preserve">вление в Комиссию ОМСУ по подготовке проекта правил землепользования и застройки </w:t>
      </w:r>
      <w:r>
        <w:rPr>
          <w:rFonts w:ascii="Times New Roman" w:hAnsi="Times New Roman"/>
          <w:sz w:val="24"/>
          <w:szCs w:val="24"/>
        </w:rPr>
        <w:t>МО «Северо-Байкальский район»</w:t>
      </w:r>
      <w:r>
        <w:rPr>
          <w:rFonts w:ascii="Times New Roman" w:hAnsi="Times New Roman" w:cs="Times New Roman"/>
          <w:sz w:val="24"/>
          <w:szCs w:val="24"/>
        </w:rPr>
        <w:t>.</w:t>
      </w:r>
    </w:p>
    <w:p w:rsidR="00614AD8" w:rsidRDefault="00F75429">
      <w:pPr>
        <w:pStyle w:val="ConsPlusNormal"/>
        <w:ind w:firstLine="709"/>
        <w:jc w:val="both"/>
      </w:pPr>
      <w:r>
        <w:rPr>
          <w:rFonts w:ascii="Times New Roman" w:hAnsi="Times New Roman" w:cs="Times New Roman"/>
          <w:sz w:val="24"/>
          <w:szCs w:val="24"/>
        </w:rPr>
        <w:t>3. Комиссия ОМСУ направляет сообщения о проведении публичных слушаний по вопросу предоставления разрешения на условно разрешенный вид использова</w:t>
      </w:r>
      <w:r>
        <w:rPr>
          <w:rFonts w:ascii="Times New Roman" w:hAnsi="Times New Roman" w:cs="Times New Roman"/>
          <w:sz w:val="24"/>
          <w:szCs w:val="24"/>
        </w:rPr>
        <w:t xml:space="preserve">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w:t>
      </w:r>
      <w:r>
        <w:rPr>
          <w:rFonts w:ascii="Times New Roman" w:hAnsi="Times New Roman" w:cs="Times New Roman"/>
          <w:sz w:val="24"/>
          <w:szCs w:val="24"/>
        </w:rPr>
        <w:t>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w:t>
      </w:r>
      <w:r>
        <w:rPr>
          <w:rFonts w:ascii="Times New Roman" w:hAnsi="Times New Roman" w:cs="Times New Roman"/>
          <w:sz w:val="24"/>
          <w:szCs w:val="24"/>
        </w:rPr>
        <w:t>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614AD8" w:rsidRDefault="00F75429">
      <w:pPr>
        <w:pStyle w:val="ConsPlusNormal"/>
        <w:ind w:firstLine="709"/>
        <w:jc w:val="both"/>
      </w:pPr>
      <w:r>
        <w:rPr>
          <w:rFonts w:ascii="Times New Roman" w:hAnsi="Times New Roman" w:cs="Times New Roman"/>
          <w:sz w:val="24"/>
          <w:szCs w:val="24"/>
        </w:rPr>
        <w:t>4. Участники публичных слушаний по вопросу о предоставлении разрешения на условно разрешенный вид испо</w:t>
      </w:r>
      <w:r>
        <w:rPr>
          <w:rFonts w:ascii="Times New Roman" w:hAnsi="Times New Roman" w:cs="Times New Roman"/>
          <w:sz w:val="24"/>
          <w:szCs w:val="24"/>
        </w:rPr>
        <w:t>льзования вправе представить в Комиссию ОМСУ свои предложения и замечания, касающиеся указанного вопроса, для включения их в протокол публичных слушаний.</w:t>
      </w:r>
    </w:p>
    <w:p w:rsidR="00614AD8" w:rsidRDefault="00F75429">
      <w:pPr>
        <w:pStyle w:val="ConsPlusNormal"/>
        <w:ind w:firstLine="709"/>
        <w:jc w:val="both"/>
      </w:pPr>
      <w:r>
        <w:rPr>
          <w:rFonts w:ascii="Times New Roman" w:hAnsi="Times New Roman" w:cs="Times New Roman"/>
          <w:sz w:val="24"/>
          <w:szCs w:val="24"/>
        </w:rPr>
        <w:t>5. Заключение о результатах публичных слушаний по вопросу предоставления разрешения на условно разреше</w:t>
      </w:r>
      <w:r>
        <w:rPr>
          <w:rFonts w:ascii="Times New Roman" w:hAnsi="Times New Roman" w:cs="Times New Roman"/>
          <w:sz w:val="24"/>
          <w:szCs w:val="24"/>
        </w:rPr>
        <w:t>нный вид использования подлежит обнародованию в соответствии с уставом муниципального образования.</w:t>
      </w:r>
    </w:p>
    <w:p w:rsidR="00614AD8" w:rsidRDefault="00F75429">
      <w:pPr>
        <w:pStyle w:val="ConsPlusNormal"/>
        <w:ind w:firstLine="709"/>
        <w:jc w:val="both"/>
      </w:pPr>
      <w:r>
        <w:rPr>
          <w:rFonts w:ascii="Times New Roman" w:hAnsi="Times New Roman" w:cs="Times New Roman"/>
          <w:sz w:val="24"/>
          <w:szCs w:val="24"/>
        </w:rPr>
        <w:t>6.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w:t>
      </w:r>
      <w:r>
        <w:rPr>
          <w:rFonts w:ascii="Times New Roman" w:hAnsi="Times New Roman" w:cs="Times New Roman"/>
          <w:sz w:val="24"/>
          <w:szCs w:val="24"/>
        </w:rPr>
        <w:t xml:space="preserve">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614AD8" w:rsidRDefault="00F75429">
      <w:pPr>
        <w:pStyle w:val="ConsPlusNormal"/>
        <w:ind w:firstLine="709"/>
        <w:jc w:val="both"/>
      </w:pPr>
      <w:r>
        <w:rPr>
          <w:rFonts w:ascii="Times New Roman" w:hAnsi="Times New Roman" w:cs="Times New Roman"/>
          <w:sz w:val="24"/>
          <w:szCs w:val="24"/>
        </w:rPr>
        <w:t>7. На основании заключения о результатах публич</w:t>
      </w:r>
      <w:r>
        <w:rPr>
          <w:rFonts w:ascii="Times New Roman" w:hAnsi="Times New Roman" w:cs="Times New Roman"/>
          <w:sz w:val="24"/>
          <w:szCs w:val="24"/>
        </w:rPr>
        <w:t>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w:t>
      </w:r>
      <w:r>
        <w:rPr>
          <w:rFonts w:ascii="Times New Roman" w:hAnsi="Times New Roman" w:cs="Times New Roman"/>
          <w:sz w:val="24"/>
          <w:szCs w:val="24"/>
        </w:rPr>
        <w:t xml:space="preserve"> с указанием причин принятого решения и направляет их главе местной администрации.</w:t>
      </w:r>
    </w:p>
    <w:p w:rsidR="00614AD8" w:rsidRDefault="00F75429">
      <w:pPr>
        <w:pStyle w:val="ConsPlusNormal"/>
        <w:ind w:firstLine="709"/>
        <w:jc w:val="both"/>
      </w:pPr>
      <w:r>
        <w:rPr>
          <w:rFonts w:ascii="Times New Roman" w:hAnsi="Times New Roman" w:cs="Times New Roman"/>
          <w:sz w:val="24"/>
          <w:szCs w:val="24"/>
        </w:rPr>
        <w:t>8. На основании указанных в части 7 рекомендаций глава местной администрации в течение трех дней со дня поступления таких рекомендаций принимает решение о предоставлении раз</w:t>
      </w:r>
      <w:r>
        <w:rPr>
          <w:rFonts w:ascii="Times New Roman" w:hAnsi="Times New Roman" w:cs="Times New Roman"/>
          <w:sz w:val="24"/>
          <w:szCs w:val="24"/>
        </w:rPr>
        <w:t>решения на условно разрешенный вид использования или об отказе в предоставлении такого разрешения. Указанное решение подлежит обнародованию в соответствии с уставом муниципального образования.</w:t>
      </w:r>
    </w:p>
    <w:p w:rsidR="00614AD8" w:rsidRDefault="00F75429">
      <w:pPr>
        <w:pStyle w:val="ConsPlusNormal"/>
        <w:ind w:firstLine="709"/>
        <w:jc w:val="both"/>
      </w:pPr>
      <w:r>
        <w:rPr>
          <w:rFonts w:ascii="Times New Roman" w:hAnsi="Times New Roman" w:cs="Times New Roman"/>
          <w:sz w:val="24"/>
          <w:szCs w:val="24"/>
        </w:rPr>
        <w:t>9. Расходы, связанные с организацией и проведением публичных сл</w:t>
      </w:r>
      <w:r>
        <w:rPr>
          <w:rFonts w:ascii="Times New Roman" w:hAnsi="Times New Roman" w:cs="Times New Roman"/>
          <w:sz w:val="24"/>
          <w:szCs w:val="24"/>
        </w:rPr>
        <w:t>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614AD8" w:rsidRDefault="00F75429">
      <w:pPr>
        <w:pStyle w:val="ConsPlusNormal"/>
        <w:ind w:firstLine="709"/>
        <w:jc w:val="both"/>
      </w:pPr>
      <w:r>
        <w:rPr>
          <w:rFonts w:ascii="Times New Roman" w:hAnsi="Times New Roman" w:cs="Times New Roman"/>
          <w:sz w:val="24"/>
          <w:szCs w:val="24"/>
        </w:rPr>
        <w:t>10. В случае, если условно разрешенный вид использования земельного участка ил</w:t>
      </w:r>
      <w:r>
        <w:rPr>
          <w:rFonts w:ascii="Times New Roman" w:hAnsi="Times New Roman" w:cs="Times New Roman"/>
          <w:sz w:val="24"/>
          <w:szCs w:val="24"/>
        </w:rPr>
        <w:t>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w:t>
      </w:r>
      <w:r>
        <w:rPr>
          <w:rFonts w:ascii="Times New Roman" w:hAnsi="Times New Roman" w:cs="Times New Roman"/>
          <w:sz w:val="24"/>
          <w:szCs w:val="24"/>
        </w:rPr>
        <w:t>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614AD8" w:rsidRDefault="00F75429">
      <w:pPr>
        <w:pStyle w:val="ConsPlusNormal"/>
        <w:ind w:firstLine="709"/>
        <w:jc w:val="both"/>
      </w:pPr>
      <w:r>
        <w:rPr>
          <w:rFonts w:ascii="Times New Roman" w:hAnsi="Times New Roman" w:cs="Times New Roman"/>
          <w:sz w:val="24"/>
          <w:szCs w:val="24"/>
        </w:rPr>
        <w:t>11. Физическое или юридическое лицо вправе</w:t>
      </w:r>
      <w:r>
        <w:rPr>
          <w:rFonts w:ascii="Times New Roman" w:hAnsi="Times New Roman" w:cs="Times New Roman"/>
          <w:sz w:val="24"/>
          <w:szCs w:val="24"/>
        </w:rPr>
        <w:t xml:space="preserve">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614AD8" w:rsidRDefault="00F75429">
      <w:pPr>
        <w:pStyle w:val="2"/>
        <w:spacing w:before="240" w:after="240" w:line="0" w:lineRule="atLeast"/>
        <w:jc w:val="both"/>
        <w:rPr>
          <w:rFonts w:hint="eastAsia"/>
        </w:rPr>
      </w:pPr>
      <w:r>
        <w:rPr>
          <w:rFonts w:ascii="Times New Roman" w:hAnsi="Times New Roman"/>
          <w:sz w:val="28"/>
          <w:szCs w:val="28"/>
        </w:rPr>
        <w:lastRenderedPageBreak/>
        <w:t>Статья 13. Порядок предоставления разрешения на отклонение от предельных параметров разрешенного стр</w:t>
      </w:r>
      <w:r>
        <w:rPr>
          <w:rFonts w:ascii="Times New Roman" w:hAnsi="Times New Roman"/>
          <w:sz w:val="28"/>
          <w:szCs w:val="28"/>
        </w:rPr>
        <w:t>оительства, реконструкции объектов капитального строительства</w:t>
      </w:r>
    </w:p>
    <w:p w:rsidR="00614AD8" w:rsidRDefault="00F75429">
      <w:pPr>
        <w:pStyle w:val="ConsPlusNormal"/>
        <w:ind w:firstLine="709"/>
        <w:jc w:val="both"/>
      </w:pPr>
      <w:r>
        <w:rPr>
          <w:rFonts w:ascii="Times New Roman" w:hAnsi="Times New Roman" w:cs="Times New Roman"/>
          <w:sz w:val="24"/>
          <w:szCs w:val="24"/>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органами местного самоуп</w:t>
      </w:r>
      <w:r>
        <w:rPr>
          <w:rFonts w:ascii="Times New Roman" w:hAnsi="Times New Roman" w:cs="Times New Roman"/>
          <w:sz w:val="24"/>
          <w:szCs w:val="24"/>
        </w:rPr>
        <w:t>равления МО «Северо-Байкальский район».</w:t>
      </w:r>
    </w:p>
    <w:p w:rsidR="00614AD8" w:rsidRDefault="00F75429">
      <w:pPr>
        <w:pStyle w:val="ConsPlusNormal"/>
        <w:ind w:firstLine="709"/>
        <w:jc w:val="both"/>
      </w:pPr>
      <w:r>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w:t>
      </w:r>
      <w:r>
        <w:rPr>
          <w:rFonts w:ascii="Times New Roman" w:hAnsi="Times New Roman" w:cs="Times New Roman"/>
          <w:sz w:val="24"/>
          <w:szCs w:val="24"/>
        </w:rPr>
        <w:t>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614AD8" w:rsidRDefault="00F75429">
      <w:pPr>
        <w:pStyle w:val="ConsPlusNormal"/>
        <w:ind w:firstLine="709"/>
        <w:jc w:val="both"/>
      </w:pPr>
      <w:r>
        <w:rPr>
          <w:rFonts w:ascii="Times New Roman" w:hAnsi="Times New Roman" w:cs="Times New Roman"/>
          <w:sz w:val="24"/>
          <w:szCs w:val="24"/>
        </w:rPr>
        <w:t>3. Отклонение от предельных параметров разрешенного строительства, ре</w:t>
      </w:r>
      <w:r>
        <w:rPr>
          <w:rFonts w:ascii="Times New Roman" w:hAnsi="Times New Roman" w:cs="Times New Roman"/>
          <w:sz w:val="24"/>
          <w:szCs w:val="24"/>
        </w:rPr>
        <w:t>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w:t>
      </w:r>
      <w:r>
        <w:rPr>
          <w:rFonts w:ascii="Times New Roman" w:hAnsi="Times New Roman" w:cs="Times New Roman"/>
          <w:sz w:val="24"/>
          <w:szCs w:val="24"/>
        </w:rPr>
        <w:t>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w:t>
      </w:r>
      <w:r>
        <w:rPr>
          <w:rFonts w:ascii="Times New Roman" w:hAnsi="Times New Roman" w:cs="Times New Roman"/>
          <w:sz w:val="24"/>
          <w:szCs w:val="24"/>
        </w:rPr>
        <w:t>кается.</w:t>
      </w:r>
    </w:p>
    <w:p w:rsidR="00614AD8" w:rsidRDefault="00F75429">
      <w:pPr>
        <w:pStyle w:val="ConsPlusNormal"/>
        <w:ind w:firstLine="709"/>
        <w:jc w:val="both"/>
      </w:pPr>
      <w:r>
        <w:rPr>
          <w:rFonts w:ascii="Times New Roman" w:hAnsi="Times New Roman" w:cs="Times New Roman"/>
          <w:sz w:val="24"/>
          <w:szCs w:val="24"/>
        </w:rPr>
        <w:t>4.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ОМСУ заявление о предоставлении такого разрешения.</w:t>
      </w:r>
    </w:p>
    <w:p w:rsidR="00614AD8" w:rsidRDefault="00F75429">
      <w:pPr>
        <w:pStyle w:val="ConsPlusNormal"/>
        <w:ind w:firstLine="709"/>
        <w:jc w:val="both"/>
      </w:pPr>
      <w:r>
        <w:rPr>
          <w:rFonts w:ascii="Times New Roman" w:hAnsi="Times New Roman" w:cs="Times New Roman"/>
          <w:sz w:val="24"/>
          <w:szCs w:val="24"/>
        </w:rPr>
        <w:t xml:space="preserve">5. Вопрос </w:t>
      </w:r>
      <w:r>
        <w:rPr>
          <w:rFonts w:ascii="Times New Roman" w:hAnsi="Times New Roman" w:cs="Times New Roman"/>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w:t>
      </w:r>
      <w:r>
        <w:rPr>
          <w:rFonts w:ascii="Times New Roman" w:hAnsi="Times New Roman" w:cs="Times New Roman"/>
          <w:sz w:val="24"/>
          <w:szCs w:val="24"/>
        </w:rPr>
        <w:t xml:space="preserve">ия и (или) нормативными правовыми актами представительного органа муниципального образования с учетом положений, предусмотренных статьей 39 Градостроительного кодекса Российской Федерации. Расходы, связанные с организацией и проведением публичных слушаний </w:t>
      </w:r>
      <w:r>
        <w:rPr>
          <w:rFonts w:ascii="Times New Roman" w:hAnsi="Times New Roman" w:cs="Times New Roman"/>
          <w:sz w:val="24"/>
          <w:szCs w:val="24"/>
        </w:rPr>
        <w:t>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14AD8" w:rsidRDefault="00F75429">
      <w:pPr>
        <w:pStyle w:val="ConsPlusNormal"/>
        <w:ind w:firstLine="709"/>
        <w:jc w:val="both"/>
      </w:pPr>
      <w:r>
        <w:rPr>
          <w:rFonts w:ascii="Times New Roman" w:hAnsi="Times New Roman" w:cs="Times New Roman"/>
          <w:sz w:val="24"/>
          <w:szCs w:val="24"/>
        </w:rPr>
        <w:t>6. На о</w:t>
      </w:r>
      <w:r>
        <w:rPr>
          <w:rFonts w:ascii="Times New Roman" w:hAnsi="Times New Roman" w:cs="Times New Roman"/>
          <w:sz w:val="24"/>
          <w:szCs w:val="24"/>
        </w:rPr>
        <w:t>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w:t>
      </w:r>
      <w:r>
        <w:rPr>
          <w:rFonts w:ascii="Times New Roman" w:hAnsi="Times New Roman" w:cs="Times New Roman"/>
          <w:sz w:val="24"/>
          <w:szCs w:val="24"/>
        </w:rPr>
        <w:t xml:space="preserve">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614AD8" w:rsidRDefault="00F75429">
      <w:pPr>
        <w:pStyle w:val="ConsPlusNormal"/>
        <w:ind w:firstLine="709"/>
        <w:jc w:val="both"/>
      </w:pPr>
      <w:r>
        <w:rPr>
          <w:rFonts w:ascii="Times New Roman" w:hAnsi="Times New Roman" w:cs="Times New Roman"/>
          <w:sz w:val="24"/>
          <w:szCs w:val="24"/>
        </w:rPr>
        <w:t>7. Глава местной администрации в течение семи дней со дня поступления у</w:t>
      </w:r>
      <w:r>
        <w:rPr>
          <w:rFonts w:ascii="Times New Roman" w:hAnsi="Times New Roman" w:cs="Times New Roman"/>
          <w:sz w:val="24"/>
          <w:szCs w:val="24"/>
        </w:rPr>
        <w:t xml:space="preserve">казанных в части 6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w:t>
      </w:r>
      <w:r>
        <w:rPr>
          <w:rFonts w:ascii="Times New Roman" w:hAnsi="Times New Roman" w:cs="Times New Roman"/>
          <w:sz w:val="24"/>
          <w:szCs w:val="24"/>
        </w:rPr>
        <w:t>причин принятого решения.</w:t>
      </w:r>
    </w:p>
    <w:p w:rsidR="00614AD8" w:rsidRDefault="00F75429">
      <w:pPr>
        <w:pStyle w:val="ConsPlusNormal"/>
        <w:ind w:firstLine="709"/>
        <w:jc w:val="both"/>
      </w:pPr>
      <w:r>
        <w:rPr>
          <w:rFonts w:ascii="Times New Roman" w:hAnsi="Times New Roman" w:cs="Times New Roman"/>
          <w:sz w:val="24"/>
          <w:szCs w:val="24"/>
        </w:rPr>
        <w:t xml:space="preserve">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w:t>
      </w:r>
      <w:r>
        <w:rPr>
          <w:rFonts w:ascii="Times New Roman" w:hAnsi="Times New Roman" w:cs="Times New Roman"/>
          <w:sz w:val="24"/>
          <w:szCs w:val="24"/>
        </w:rPr>
        <w:t>отказе в предоставлении такого разрешения.</w:t>
      </w:r>
    </w:p>
    <w:p w:rsidR="00614AD8" w:rsidRDefault="00F75429">
      <w:pPr>
        <w:pStyle w:val="2"/>
        <w:rPr>
          <w:rFonts w:hint="eastAsia"/>
        </w:rPr>
      </w:pPr>
      <w:bookmarkStart w:id="36" w:name="_Toc292374598"/>
      <w:bookmarkStart w:id="37" w:name="_Hlk216722309_Копия_1"/>
      <w:r>
        <w:rPr>
          <w:rFonts w:ascii="Times New Roman" w:hAnsi="Times New Roman"/>
        </w:rPr>
        <w:t xml:space="preserve">Статья 14. </w:t>
      </w:r>
      <w:r>
        <w:rPr>
          <w:rFonts w:ascii="Times New Roman" w:eastAsia="Calibri" w:hAnsi="Times New Roman"/>
          <w:lang w:eastAsia="en-US"/>
        </w:rPr>
        <w:t>Порядок</w:t>
      </w:r>
      <w:r>
        <w:rPr>
          <w:rFonts w:ascii="Times New Roman" w:hAnsi="Times New Roman"/>
        </w:rPr>
        <w:t xml:space="preserve"> </w:t>
      </w:r>
      <w:r>
        <w:rPr>
          <w:rFonts w:ascii="Times New Roman" w:eastAsia="Calibri" w:hAnsi="Times New Roman"/>
          <w:lang w:eastAsia="en-US"/>
        </w:rPr>
        <w:t>изъятия</w:t>
      </w:r>
      <w:r>
        <w:rPr>
          <w:rFonts w:ascii="Times New Roman" w:hAnsi="Times New Roman"/>
        </w:rPr>
        <w:t xml:space="preserve"> </w:t>
      </w:r>
      <w:r>
        <w:rPr>
          <w:rFonts w:ascii="Times New Roman" w:eastAsia="Calibri" w:hAnsi="Times New Roman"/>
          <w:lang w:eastAsia="en-US"/>
        </w:rPr>
        <w:t>земельных участков для государственных или муниципальных нужд</w:t>
      </w:r>
    </w:p>
    <w:p w:rsidR="00614AD8" w:rsidRDefault="00614AD8">
      <w:pPr>
        <w:pStyle w:val="Standard"/>
        <w:jc w:val="both"/>
        <w:rPr>
          <w:rFonts w:ascii="Times New Roman" w:hAnsi="Times New Roman"/>
        </w:rPr>
      </w:pPr>
    </w:p>
    <w:p w:rsidR="00614AD8" w:rsidRDefault="00F75429">
      <w:pPr>
        <w:pStyle w:val="Standard"/>
        <w:ind w:firstLine="709"/>
        <w:jc w:val="both"/>
        <w:rPr>
          <w:rFonts w:hint="eastAsia"/>
        </w:rPr>
      </w:pPr>
      <w:r>
        <w:rPr>
          <w:rFonts w:ascii="Times New Roman" w:hAnsi="Times New Roman"/>
          <w:u w:val="single"/>
        </w:rPr>
        <w:lastRenderedPageBreak/>
        <w:t>14.1. Органы, принимающие решения об изъятии земельных участков для государственных или муниципальных нужд</w:t>
      </w:r>
    </w:p>
    <w:p w:rsidR="00614AD8" w:rsidRDefault="00F75429">
      <w:pPr>
        <w:pStyle w:val="Standard"/>
        <w:ind w:firstLine="709"/>
        <w:jc w:val="both"/>
        <w:rPr>
          <w:rFonts w:hint="eastAsia"/>
        </w:rPr>
      </w:pPr>
      <w:r>
        <w:rPr>
          <w:rFonts w:ascii="Times New Roman" w:hAnsi="Times New Roman"/>
        </w:rPr>
        <w:t xml:space="preserve">Изъятие земельных участков для государственных или муниципальных нужд </w:t>
      </w:r>
      <w:r>
        <w:rPr>
          <w:rFonts w:ascii="Times New Roman" w:hAnsi="Times New Roman"/>
        </w:rPr>
        <w:t>осуществляется на основании решений:</w:t>
      </w:r>
    </w:p>
    <w:p w:rsidR="00614AD8" w:rsidRDefault="00F75429">
      <w:pPr>
        <w:pStyle w:val="Standard"/>
        <w:ind w:firstLine="709"/>
        <w:jc w:val="both"/>
        <w:rPr>
          <w:rFonts w:hint="eastAsia"/>
        </w:rPr>
      </w:pPr>
      <w:bookmarkStart w:id="38" w:name="_Hlk216722309"/>
      <w:r>
        <w:rPr>
          <w:rFonts w:ascii="Times New Roman" w:hAnsi="Times New Roman"/>
        </w:rPr>
        <w:t xml:space="preserve">1) </w:t>
      </w:r>
      <w:r>
        <w:rPr>
          <w:rFonts w:ascii="Times New Roman" w:hAnsi="Times New Roman"/>
          <w:shd w:val="clear" w:color="auto" w:fill="FFFFFF"/>
        </w:rPr>
        <w:t>уполномоченных федеральных </w:t>
      </w:r>
      <w:hyperlink r:id="rId23" w:history="1">
        <w:r>
          <w:rPr>
            <w:rStyle w:val="Internetlink"/>
            <w:rFonts w:ascii="Times New Roman" w:hAnsi="Times New Roman"/>
            <w:shd w:val="clear" w:color="auto" w:fill="FFFFFF"/>
            <w:lang w:eastAsia="ru-RU" w:bidi="ar-SA"/>
          </w:rPr>
          <w:t>органов</w:t>
        </w:r>
      </w:hyperlink>
      <w:r>
        <w:rPr>
          <w:rFonts w:ascii="Times New Roman" w:hAnsi="Times New Roman"/>
          <w:shd w:val="clear" w:color="auto" w:fill="FFFFFF"/>
        </w:rPr>
        <w:t> исполнительной власти - в случае изъятия земельных участков для государственных нужд Российской Фе</w:t>
      </w:r>
      <w:r>
        <w:rPr>
          <w:rFonts w:ascii="Times New Roman" w:hAnsi="Times New Roman"/>
          <w:shd w:val="clear" w:color="auto" w:fill="FFFFFF"/>
        </w:rPr>
        <w:t>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w:t>
      </w:r>
      <w:r>
        <w:rPr>
          <w:rFonts w:ascii="Times New Roman" w:hAnsi="Times New Roman"/>
          <w:shd w:val="clear" w:color="auto" w:fill="FFFFFF"/>
        </w:rPr>
        <w:t>емельных участков, необходимых для осуществления пользования участками недр местного значения)</w:t>
      </w:r>
      <w:r>
        <w:rPr>
          <w:rFonts w:ascii="Times New Roman" w:hAnsi="Times New Roman"/>
        </w:rPr>
        <w:t>;</w:t>
      </w:r>
    </w:p>
    <w:p w:rsidR="00614AD8" w:rsidRDefault="00F75429">
      <w:pPr>
        <w:pStyle w:val="Standard"/>
        <w:ind w:firstLine="709"/>
        <w:jc w:val="both"/>
        <w:rPr>
          <w:rFonts w:hint="eastAsia"/>
        </w:rPr>
      </w:pPr>
      <w:r>
        <w:rPr>
          <w:rFonts w:ascii="Times New Roman" w:hAnsi="Times New Roman"/>
        </w:rPr>
        <w:t xml:space="preserve">2) </w:t>
      </w:r>
      <w:r>
        <w:rPr>
          <w:rFonts w:ascii="Times New Roman" w:hAnsi="Times New Roman"/>
          <w:shd w:val="clear" w:color="auto" w:fill="FFFFFF"/>
        </w:rPr>
        <w:t>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w:t>
      </w:r>
      <w:r>
        <w:rPr>
          <w:rFonts w:ascii="Times New Roman" w:hAnsi="Times New Roman"/>
          <w:shd w:val="clear" w:color="auto" w:fill="FFFFFF"/>
        </w:rPr>
        <w:t>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w:t>
      </w:r>
      <w:r>
        <w:rPr>
          <w:rFonts w:ascii="Times New Roman" w:hAnsi="Times New Roman"/>
          <w:shd w:val="clear" w:color="auto" w:fill="FFFFFF"/>
        </w:rPr>
        <w:t>о значения;</w:t>
      </w:r>
    </w:p>
    <w:p w:rsidR="00614AD8" w:rsidRDefault="00F75429">
      <w:pPr>
        <w:pStyle w:val="Standard"/>
        <w:ind w:firstLine="709"/>
        <w:jc w:val="both"/>
        <w:rPr>
          <w:rFonts w:hint="eastAsia"/>
        </w:rPr>
      </w:pPr>
      <w:r>
        <w:rPr>
          <w:rFonts w:ascii="Times New Roman" w:hAnsi="Times New Roman"/>
        </w:rP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614AD8" w:rsidRDefault="00F75429">
      <w:pPr>
        <w:pStyle w:val="Standard"/>
        <w:ind w:firstLine="709"/>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u w:val="single"/>
        </w:rPr>
        <w:t>14.2 Условия изъятия земельных участков 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rPr>
        <w:t>1. Из</w:t>
      </w:r>
      <w:r>
        <w:rPr>
          <w:rFonts w:ascii="Times New Roman" w:hAnsi="Times New Roman"/>
        </w:rPr>
        <w:t>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w:t>
      </w:r>
      <w:r>
        <w:rPr>
          <w:rFonts w:ascii="Times New Roman" w:hAnsi="Times New Roman"/>
        </w:rPr>
        <w:t>денными документами территориального планирования и утвержденными проектами планировки территории.</w:t>
      </w:r>
    </w:p>
    <w:p w:rsidR="00614AD8" w:rsidRDefault="00F75429">
      <w:pPr>
        <w:pStyle w:val="Standard"/>
        <w:ind w:firstLine="547"/>
        <w:jc w:val="both"/>
        <w:rPr>
          <w:rFonts w:hint="eastAsia"/>
        </w:rPr>
      </w:pPr>
      <w:r>
        <w:rPr>
          <w:rFonts w:ascii="Times New Roman" w:hAnsi="Times New Roman"/>
        </w:rPr>
        <w:t>2. Принятие решения об изъятии земельных участков для государственных или муниципальных нужд в целях, не предусмотренных утвержденными документами территориа</w:t>
      </w:r>
      <w:r>
        <w:rPr>
          <w:rFonts w:ascii="Times New Roman" w:hAnsi="Times New Roman"/>
        </w:rPr>
        <w:t>льного планирования и утвержденными проектами планировки территории, должно быть обосновано:</w:t>
      </w:r>
    </w:p>
    <w:p w:rsidR="00614AD8" w:rsidRDefault="00F75429">
      <w:pPr>
        <w:pStyle w:val="Standard"/>
        <w:ind w:firstLine="547"/>
        <w:jc w:val="both"/>
        <w:rPr>
          <w:rFonts w:hint="eastAsia"/>
        </w:rPr>
      </w:pPr>
      <w:r>
        <w:rPr>
          <w:rFonts w:ascii="Times New Roman" w:hAnsi="Times New Roman"/>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w:t>
      </w:r>
      <w:r>
        <w:rPr>
          <w:rFonts w:ascii="Times New Roman" w:hAnsi="Times New Roman"/>
        </w:rPr>
        <w:t>дной территории);</w:t>
      </w:r>
    </w:p>
    <w:p w:rsidR="00614AD8" w:rsidRDefault="00F75429">
      <w:pPr>
        <w:pStyle w:val="Standard"/>
        <w:ind w:firstLine="547"/>
        <w:jc w:val="both"/>
        <w:rPr>
          <w:rFonts w:hint="eastAsia"/>
        </w:rPr>
      </w:pPr>
      <w:r>
        <w:rPr>
          <w:rFonts w:ascii="Times New Roman" w:hAnsi="Times New Roman"/>
        </w:rPr>
        <w:t>2) международным договором Российской Федерации (в случае изъятия земельных участков для выполнения международного договора);</w:t>
      </w:r>
    </w:p>
    <w:p w:rsidR="00614AD8" w:rsidRDefault="00F75429">
      <w:pPr>
        <w:pStyle w:val="Standard"/>
        <w:ind w:firstLine="547"/>
        <w:jc w:val="both"/>
        <w:rPr>
          <w:rFonts w:hint="eastAsia"/>
        </w:rPr>
      </w:pPr>
      <w:r>
        <w:rPr>
          <w:rFonts w:ascii="Times New Roman" w:hAnsi="Times New Roman"/>
        </w:rPr>
        <w:t>3) лицензией на пользование недрами (в случае изъятия земельных участков для проведения работ, связанных с польз</w:t>
      </w:r>
      <w:r>
        <w:rPr>
          <w:rFonts w:ascii="Times New Roman" w:hAnsi="Times New Roman"/>
        </w:rPr>
        <w:t>ованием недрами, в том числе осуществляемых за счет средств недропользователя);</w:t>
      </w:r>
    </w:p>
    <w:p w:rsidR="00614AD8" w:rsidRDefault="00F75429">
      <w:pPr>
        <w:pStyle w:val="Standard"/>
        <w:ind w:firstLine="547"/>
        <w:jc w:val="both"/>
        <w:rPr>
          <w:rFonts w:hint="eastAsia"/>
        </w:rPr>
      </w:pPr>
      <w:r>
        <w:rPr>
          <w:rFonts w:ascii="Times New Roman" w:hAnsi="Times New Roman"/>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w:t>
      </w:r>
      <w:r>
        <w:rPr>
          <w:rFonts w:ascii="Times New Roman" w:hAnsi="Times New Roman"/>
        </w:rPr>
        <w:t>емельном участке многоквартирного дома аварийным и подлежащим сносу или реконструкции).</w:t>
      </w:r>
    </w:p>
    <w:p w:rsidR="00614AD8" w:rsidRDefault="00F75429">
      <w:pPr>
        <w:pStyle w:val="Standard"/>
        <w:ind w:firstLine="547"/>
        <w:jc w:val="both"/>
        <w:rPr>
          <w:rFonts w:hint="eastAsia"/>
        </w:rPr>
      </w:pPr>
      <w:r>
        <w:rPr>
          <w:rFonts w:ascii="Times New Roman" w:hAnsi="Times New Roman"/>
        </w:rP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w:t>
      </w:r>
      <w:r>
        <w:rPr>
          <w:rFonts w:ascii="Times New Roman" w:hAnsi="Times New Roman"/>
        </w:rPr>
        <w:t>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614AD8" w:rsidRDefault="00F75429">
      <w:pPr>
        <w:pStyle w:val="Standard"/>
        <w:ind w:firstLine="547"/>
        <w:jc w:val="both"/>
        <w:rPr>
          <w:rFonts w:hint="eastAsia"/>
        </w:rPr>
      </w:pPr>
      <w:r>
        <w:rPr>
          <w:rFonts w:ascii="Times New Roman" w:hAnsi="Times New Roman"/>
        </w:rPr>
        <w:t>4. Изъятие земельных участков для государственных или муниципал</w:t>
      </w:r>
      <w:r>
        <w:rPr>
          <w:rFonts w:ascii="Times New Roman" w:hAnsi="Times New Roman"/>
        </w:rPr>
        <w:t>ьных нужд осуществляется по решениям уполномоченных органов исполнительной власти или органов местного самоуправления, которые принимаются как по их собственной инициативе, так и на основании ходатайства об изъятии земельных участков для государственных ил</w:t>
      </w:r>
      <w:r>
        <w:rPr>
          <w:rFonts w:ascii="Times New Roman" w:hAnsi="Times New Roman"/>
        </w:rPr>
        <w:t>и муниципальных нужд, поданного организацией, указанной в пункте 3 ст. 14.3 Правил.</w:t>
      </w:r>
    </w:p>
    <w:p w:rsidR="00614AD8" w:rsidRDefault="00F75429">
      <w:pPr>
        <w:pStyle w:val="Standard"/>
        <w:ind w:firstLine="547"/>
        <w:jc w:val="both"/>
        <w:rPr>
          <w:rFonts w:hint="eastAsia"/>
        </w:rPr>
      </w:pPr>
      <w:r>
        <w:rPr>
          <w:rFonts w:ascii="Times New Roman" w:hAnsi="Times New Roman"/>
        </w:rPr>
        <w:lastRenderedPageBreak/>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w:t>
      </w:r>
      <w:r>
        <w:rPr>
          <w:rFonts w:ascii="Times New Roman" w:hAnsi="Times New Roman"/>
        </w:rPr>
        <w:t xml:space="preserve">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w:t>
      </w:r>
      <w:r>
        <w:rPr>
          <w:rFonts w:ascii="Times New Roman" w:hAnsi="Times New Roman"/>
        </w:rPr>
        <w:t>ный участок.</w:t>
      </w:r>
    </w:p>
    <w:p w:rsidR="00614AD8" w:rsidRDefault="00F75429">
      <w:pPr>
        <w:pStyle w:val="Standard"/>
        <w:ind w:firstLine="547"/>
        <w:jc w:val="both"/>
        <w:rPr>
          <w:rFonts w:hint="eastAsia"/>
        </w:rPr>
      </w:pPr>
      <w:r>
        <w:rPr>
          <w:rFonts w:ascii="Times New Roman" w:hAnsi="Times New Roman"/>
        </w:rP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w:t>
      </w:r>
      <w:r>
        <w:rPr>
          <w:rFonts w:ascii="Times New Roman" w:hAnsi="Times New Roman"/>
        </w:rPr>
        <w:t>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rsidR="00614AD8" w:rsidRDefault="00F75429">
      <w:pPr>
        <w:pStyle w:val="Standard"/>
        <w:ind w:firstLine="547"/>
        <w:jc w:val="both"/>
        <w:rPr>
          <w:rFonts w:hint="eastAsia"/>
        </w:rPr>
      </w:pPr>
      <w:r>
        <w:rPr>
          <w:rFonts w:ascii="Times New Roman" w:hAnsi="Times New Roman"/>
        </w:rPr>
        <w:t>7. Если строительство, реконструкцию объектов федер</w:t>
      </w:r>
      <w:r>
        <w:rPr>
          <w:rFonts w:ascii="Times New Roman" w:hAnsi="Times New Roman"/>
        </w:rPr>
        <w:t>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w:t>
      </w:r>
      <w:r>
        <w:rPr>
          <w:rFonts w:ascii="Times New Roman" w:hAnsi="Times New Roman"/>
        </w:rPr>
        <w:t>едств организаций, указанных в пункте 3 ст. 14.3 Правил, изъятие таких земельных участков осуществляется по ходатайству указанных организаций.</w:t>
      </w:r>
    </w:p>
    <w:p w:rsidR="00614AD8" w:rsidRDefault="00F75429">
      <w:pPr>
        <w:pStyle w:val="Standard"/>
        <w:ind w:firstLine="547"/>
        <w:jc w:val="both"/>
        <w:rPr>
          <w:rFonts w:hint="eastAsia"/>
        </w:rPr>
      </w:pPr>
      <w:r>
        <w:rPr>
          <w:rFonts w:ascii="Times New Roman" w:hAnsi="Times New Roman"/>
        </w:rPr>
        <w:t>8. Запрещается изъятие для государственных или муниципальных нужд земельных участков, предоставленных федеральным</w:t>
      </w:r>
      <w:r>
        <w:rPr>
          <w:rFonts w:ascii="Times New Roman" w:hAnsi="Times New Roman"/>
        </w:rPr>
        <w:t xml:space="preserve">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u w:val="single"/>
        </w:rPr>
        <w:t>14.3. Ходатайство об изъятии земельного участка для государс</w:t>
      </w:r>
      <w:r>
        <w:rPr>
          <w:rFonts w:ascii="Times New Roman" w:hAnsi="Times New Roman"/>
          <w:u w:val="single"/>
        </w:rPr>
        <w:t>твенных или муниципальных нужд</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w:t>
      </w:r>
      <w:r>
        <w:rPr>
          <w:rFonts w:ascii="Times New Roman" w:hAnsi="Times New Roman"/>
        </w:rPr>
        <w:t>ходатайство об изъятии), с которыми в уполномоченные органы исполнительной власти или органы местного самоуправления вправе обратиться организации:</w:t>
      </w:r>
    </w:p>
    <w:p w:rsidR="00614AD8" w:rsidRDefault="00F75429">
      <w:pPr>
        <w:pStyle w:val="Standard"/>
        <w:ind w:firstLine="547"/>
        <w:jc w:val="both"/>
        <w:rPr>
          <w:rFonts w:hint="eastAsia"/>
        </w:rPr>
      </w:pPr>
      <w:r>
        <w:rPr>
          <w:rFonts w:ascii="Times New Roman" w:hAnsi="Times New Roman"/>
        </w:rPr>
        <w:t>1) являющиеся субъектами естественных монополий, в случае изъятия земельных участков для размещения объектов</w:t>
      </w:r>
      <w:r>
        <w:rPr>
          <w:rFonts w:ascii="Times New Roman" w:hAnsi="Times New Roman"/>
        </w:rPr>
        <w:t xml:space="preserve"> федерального значения или объектов регионального значения, указанных в статье 49 Земельного кодекса РФ и обеспечивающих деятельность этих субъектов;</w:t>
      </w:r>
    </w:p>
    <w:p w:rsidR="00614AD8" w:rsidRDefault="00F75429">
      <w:pPr>
        <w:pStyle w:val="Standard"/>
        <w:ind w:firstLine="547"/>
        <w:jc w:val="both"/>
        <w:rPr>
          <w:rFonts w:hint="eastAsia"/>
        </w:rPr>
      </w:pPr>
      <w:r>
        <w:rPr>
          <w:rFonts w:ascii="Times New Roman" w:hAnsi="Times New Roman"/>
        </w:rPr>
        <w:t>2) уполномоченные в соответствии с нормативными правовыми актами Российской Федерации, субъектов Российско</w:t>
      </w:r>
      <w:r>
        <w:rPr>
          <w:rFonts w:ascii="Times New Roman" w:hAnsi="Times New Roman"/>
        </w:rPr>
        <w:t>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Земельного кодек</w:t>
      </w:r>
      <w:r>
        <w:rPr>
          <w:rFonts w:ascii="Times New Roman" w:hAnsi="Times New Roman"/>
        </w:rPr>
        <w:t>са РФ осуществляется изъятие земельного участка 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w:t>
      </w:r>
      <w:r>
        <w:rPr>
          <w:rFonts w:ascii="Times New Roman" w:hAnsi="Times New Roman"/>
        </w:rPr>
        <w:t>едств недропользователей.</w:t>
      </w:r>
    </w:p>
    <w:p w:rsidR="00614AD8" w:rsidRDefault="00F75429">
      <w:pPr>
        <w:pStyle w:val="Standard"/>
        <w:ind w:firstLine="547"/>
        <w:jc w:val="both"/>
        <w:rPr>
          <w:rFonts w:hint="eastAsia"/>
        </w:rPr>
      </w:pPr>
      <w:r>
        <w:rPr>
          <w:rFonts w:ascii="Times New Roman" w:hAnsi="Times New Roman"/>
        </w:rPr>
        <w:t>2. Перечень организаций, имеющих право на обращение с ходатайствами об изъятии земельных участков для федеральных нужд, устанавливается Правительством Российской Федерации.</w:t>
      </w:r>
    </w:p>
    <w:p w:rsidR="00614AD8" w:rsidRDefault="00F75429">
      <w:pPr>
        <w:pStyle w:val="Standard"/>
        <w:ind w:firstLine="547"/>
        <w:jc w:val="both"/>
        <w:rPr>
          <w:rFonts w:hint="eastAsia"/>
        </w:rPr>
      </w:pPr>
      <w:r>
        <w:rPr>
          <w:rFonts w:ascii="Times New Roman" w:hAnsi="Times New Roman"/>
        </w:rPr>
        <w:t xml:space="preserve">3. С ходатайством об изъятии вправе обратиться орган </w:t>
      </w:r>
      <w:r>
        <w:rPr>
          <w:rFonts w:ascii="Times New Roman" w:hAnsi="Times New Roman"/>
        </w:rPr>
        <w:t>государственной власти в случаях изъятия земельного участка в соответствии со ст. 49 Земельного кодекса РФ, а также в случаях изъятия земельного участка для строительства, реконструкции объекта федерального значения или объекта регионального значения, стро</w:t>
      </w:r>
      <w:r>
        <w:rPr>
          <w:rFonts w:ascii="Times New Roman" w:hAnsi="Times New Roman"/>
        </w:rPr>
        <w:t>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w:t>
      </w:r>
      <w:r>
        <w:rPr>
          <w:rFonts w:ascii="Times New Roman" w:hAnsi="Times New Roman"/>
        </w:rPr>
        <w:t>кта федерального значения или объекта регионального значения, предусмотренных адресной инвестиционной программой.</w:t>
      </w:r>
    </w:p>
    <w:p w:rsidR="00614AD8" w:rsidRDefault="00F75429">
      <w:pPr>
        <w:pStyle w:val="Standard"/>
        <w:ind w:firstLine="547"/>
        <w:jc w:val="both"/>
        <w:rPr>
          <w:rFonts w:hint="eastAsia"/>
        </w:rPr>
      </w:pPr>
      <w:r>
        <w:rPr>
          <w:rFonts w:ascii="Times New Roman" w:hAnsi="Times New Roman"/>
        </w:rPr>
        <w:lastRenderedPageBreak/>
        <w:t>4. В ходатайстве об изъятии должна быть указана цель изъятия земельного участка 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 xml:space="preserve">5. Ходатайство об </w:t>
      </w:r>
      <w:r>
        <w:rPr>
          <w:rFonts w:ascii="Times New Roman" w:hAnsi="Times New Roman"/>
        </w:rPr>
        <w:t>изъятии может быть подано в отношении одного или нескольких земельных участков.</w:t>
      </w:r>
    </w:p>
    <w:p w:rsidR="00614AD8" w:rsidRDefault="00F75429">
      <w:pPr>
        <w:pStyle w:val="Standard"/>
        <w:ind w:firstLine="547"/>
        <w:jc w:val="both"/>
        <w:rPr>
          <w:rFonts w:hint="eastAsia"/>
        </w:rPr>
      </w:pPr>
      <w:r>
        <w:rPr>
          <w:rFonts w:ascii="Times New Roman" w:hAnsi="Times New Roman"/>
        </w:rPr>
        <w:t>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w:t>
      </w:r>
      <w:r>
        <w:rPr>
          <w:rFonts w:ascii="Times New Roman" w:hAnsi="Times New Roman"/>
        </w:rPr>
        <w:t>ование таких земельных участков, к данному ходатайству прилагается схема расположения земельного участка, если иное не предусмотрено Земельным Кодексом РФ.</w:t>
      </w:r>
    </w:p>
    <w:p w:rsidR="00614AD8" w:rsidRDefault="00F75429">
      <w:pPr>
        <w:pStyle w:val="Standard"/>
        <w:ind w:firstLine="547"/>
        <w:jc w:val="both"/>
        <w:rPr>
          <w:rFonts w:hint="eastAsia"/>
        </w:rPr>
      </w:pPr>
      <w:r>
        <w:rPr>
          <w:rFonts w:ascii="Times New Roman" w:hAnsi="Times New Roman"/>
        </w:rPr>
        <w:t>7. Требования к форме и содержанию ходатайства об изъятии, состав прилагаемых к нему документов уста</w:t>
      </w:r>
      <w:r>
        <w:rPr>
          <w:rFonts w:ascii="Times New Roman" w:hAnsi="Times New Roman"/>
        </w:rPr>
        <w:t>навливаются уполномоченным Правительством Российской Федерации федеральным органом исполнительной власти.</w:t>
      </w:r>
    </w:p>
    <w:p w:rsidR="00614AD8" w:rsidRDefault="00F75429">
      <w:pPr>
        <w:pStyle w:val="Standard"/>
        <w:ind w:firstLine="547"/>
        <w:jc w:val="both"/>
        <w:rPr>
          <w:rFonts w:hint="eastAsia"/>
        </w:rPr>
      </w:pPr>
      <w:r>
        <w:rPr>
          <w:rFonts w:ascii="Times New Roman" w:hAnsi="Times New Roman"/>
        </w:rPr>
        <w:t>8. Ходатайство об изъятии и прилагаемые к нему документы могут быть поданы или направлены в исполнительный орган государственной власти или орган мест</w:t>
      </w:r>
      <w:r>
        <w:rPr>
          <w:rFonts w:ascii="Times New Roman" w:hAnsi="Times New Roman"/>
        </w:rPr>
        <w:t>ного самоуправления,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w:t>
      </w:r>
      <w:r>
        <w:rPr>
          <w:rFonts w:ascii="Times New Roman" w:hAnsi="Times New Roman"/>
        </w:rPr>
        <w:t xml:space="preserve">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w:t>
      </w:r>
      <w:r>
        <w:rPr>
          <w:rFonts w:ascii="Times New Roman" w:hAnsi="Times New Roman"/>
        </w:rPr>
        <w:t>й власти.</w:t>
      </w:r>
    </w:p>
    <w:p w:rsidR="00614AD8" w:rsidRDefault="00F75429">
      <w:pPr>
        <w:pStyle w:val="Standard"/>
        <w:ind w:firstLine="547"/>
        <w:jc w:val="both"/>
        <w:rPr>
          <w:rFonts w:hint="eastAsia"/>
        </w:rPr>
      </w:pPr>
      <w:r>
        <w:rPr>
          <w:rFonts w:ascii="Times New Roman" w:hAnsi="Times New Roman"/>
        </w:rPr>
        <w:t>9. Уполномоченный орган исполнительной власти или орган местного самоуправления,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w:t>
      </w:r>
      <w:r>
        <w:rPr>
          <w:rFonts w:ascii="Times New Roman" w:hAnsi="Times New Roman"/>
        </w:rPr>
        <w:t>дующих обстоятельств:</w:t>
      </w:r>
    </w:p>
    <w:p w:rsidR="00614AD8" w:rsidRDefault="00F75429">
      <w:pPr>
        <w:pStyle w:val="Standard"/>
        <w:ind w:firstLine="547"/>
        <w:jc w:val="both"/>
        <w:rPr>
          <w:rFonts w:hint="eastAsia"/>
        </w:rPr>
      </w:pPr>
      <w:r>
        <w:rPr>
          <w:rFonts w:ascii="Times New Roman" w:hAnsi="Times New Roman"/>
        </w:rP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614AD8" w:rsidRDefault="00F75429">
      <w:pPr>
        <w:pStyle w:val="Standard"/>
        <w:ind w:firstLine="547"/>
        <w:jc w:val="both"/>
        <w:rPr>
          <w:rFonts w:hint="eastAsia"/>
        </w:rPr>
      </w:pPr>
      <w:r>
        <w:rPr>
          <w:rFonts w:ascii="Times New Roman" w:hAnsi="Times New Roman"/>
        </w:rPr>
        <w:t>2) заявитель не является лицом, предусмотр</w:t>
      </w:r>
      <w:r>
        <w:rPr>
          <w:rFonts w:ascii="Times New Roman" w:hAnsi="Times New Roman"/>
        </w:rPr>
        <w:t>енным пунктом 3 ст. 14.3 Правил;</w:t>
      </w:r>
    </w:p>
    <w:p w:rsidR="00614AD8" w:rsidRDefault="00F75429">
      <w:pPr>
        <w:pStyle w:val="Standard"/>
        <w:ind w:firstLine="547"/>
        <w:jc w:val="both"/>
        <w:rPr>
          <w:rFonts w:hint="eastAsia"/>
        </w:rPr>
      </w:pPr>
      <w:r>
        <w:rPr>
          <w:rFonts w:ascii="Times New Roman" w:hAnsi="Times New Roman"/>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614AD8" w:rsidRDefault="00F75429">
      <w:pPr>
        <w:pStyle w:val="Standard"/>
        <w:ind w:firstLine="547"/>
        <w:jc w:val="both"/>
        <w:rPr>
          <w:rFonts w:hint="eastAsia"/>
        </w:rPr>
      </w:pPr>
      <w:r>
        <w:rPr>
          <w:rFonts w:ascii="Times New Roman" w:hAnsi="Times New Roman"/>
        </w:rPr>
        <w:t xml:space="preserve">4) ходатайство об изъятии по содержанию или форме не </w:t>
      </w:r>
      <w:r>
        <w:rPr>
          <w:rFonts w:ascii="Times New Roman" w:hAnsi="Times New Roman"/>
        </w:rPr>
        <w:t>соответствует требованиям, установленным Правилами.</w:t>
      </w:r>
    </w:p>
    <w:p w:rsidR="00614AD8" w:rsidRDefault="00F75429">
      <w:pPr>
        <w:pStyle w:val="Standard"/>
        <w:ind w:firstLine="547"/>
        <w:jc w:val="both"/>
        <w:rPr>
          <w:rFonts w:hint="eastAsia"/>
        </w:rPr>
      </w:pPr>
      <w:r>
        <w:rPr>
          <w:rFonts w:ascii="Times New Roman" w:hAnsi="Times New Roman"/>
        </w:rPr>
        <w:t>10. Уполномоченный орган исполнительной власти или орган местного самоуправления, в срок не более чем тридцать дней со дня поступления ходатайства об изъятии выполняют одно из следующих действий:</w:t>
      </w:r>
    </w:p>
    <w:p w:rsidR="00614AD8" w:rsidRDefault="00F75429">
      <w:pPr>
        <w:pStyle w:val="Standard"/>
        <w:ind w:firstLine="547"/>
        <w:jc w:val="both"/>
        <w:rPr>
          <w:rFonts w:hint="eastAsia"/>
        </w:rPr>
      </w:pPr>
      <w:r>
        <w:rPr>
          <w:rFonts w:ascii="Times New Roman" w:hAnsi="Times New Roman"/>
        </w:rPr>
        <w:t>1) напра</w:t>
      </w:r>
      <w:r>
        <w:rPr>
          <w:rFonts w:ascii="Times New Roman" w:hAnsi="Times New Roman"/>
        </w:rPr>
        <w:t>вляют запрос в орган, осуществляющий государственную регистрацию прав на недвижимое имущество и сделок с ним, в целях выявления лиц, земельные участки которых подлежат изъятию или из земельных участков которых образуются земельные участки, подлежащие изъят</w:t>
      </w:r>
      <w:r>
        <w:rPr>
          <w:rFonts w:ascii="Times New Roman" w:hAnsi="Times New Roman"/>
        </w:rPr>
        <w:t>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614AD8" w:rsidRDefault="00F75429">
      <w:pPr>
        <w:pStyle w:val="Standard"/>
        <w:ind w:firstLine="547"/>
        <w:jc w:val="both"/>
        <w:rPr>
          <w:rFonts w:hint="eastAsia"/>
        </w:rPr>
      </w:pPr>
      <w:r>
        <w:rPr>
          <w:rFonts w:ascii="Times New Roman" w:hAnsi="Times New Roman"/>
        </w:rPr>
        <w:t xml:space="preserve">2) принимают решение об отказе в удовлетворении ходатайства </w:t>
      </w:r>
      <w:r>
        <w:rPr>
          <w:rFonts w:ascii="Times New Roman" w:hAnsi="Times New Roman"/>
        </w:rPr>
        <w:t>об изъятии при наличии оснований, предусмотренных Правилами, и направляют принятое решение организации, подавшей данное ходатайство, с указанием причины принятого решения.</w:t>
      </w:r>
    </w:p>
    <w:p w:rsidR="00614AD8" w:rsidRDefault="00F75429">
      <w:pPr>
        <w:pStyle w:val="Standard"/>
        <w:ind w:firstLine="547"/>
        <w:jc w:val="both"/>
        <w:rPr>
          <w:rFonts w:hint="eastAsia"/>
        </w:rPr>
      </w:pPr>
      <w:r>
        <w:rPr>
          <w:rFonts w:ascii="Times New Roman" w:hAnsi="Times New Roman"/>
        </w:rPr>
        <w:t>11. Уполномоченный орган исполнительной власти или орган местного самоуправления, пр</w:t>
      </w:r>
      <w:r>
        <w:rPr>
          <w:rFonts w:ascii="Times New Roman" w:hAnsi="Times New Roman"/>
        </w:rPr>
        <w:t>инимают решение об отказе в удовлетворении ходатайства об изъятии в следующих случаях:</w:t>
      </w:r>
    </w:p>
    <w:p w:rsidR="00614AD8" w:rsidRDefault="00F75429">
      <w:pPr>
        <w:pStyle w:val="Standard"/>
        <w:ind w:firstLine="547"/>
        <w:jc w:val="both"/>
        <w:rPr>
          <w:rFonts w:hint="eastAsia"/>
        </w:rPr>
      </w:pPr>
      <w:r>
        <w:rPr>
          <w:rFonts w:ascii="Times New Roman" w:hAnsi="Times New Roman"/>
        </w:rPr>
        <w:t>1) не соблюдены условия изъятия земельных участков для государственных или муниципальных нужд, предусмотренные Правилами;</w:t>
      </w:r>
    </w:p>
    <w:p w:rsidR="00614AD8" w:rsidRDefault="00F75429">
      <w:pPr>
        <w:pStyle w:val="Standard"/>
        <w:ind w:firstLine="547"/>
        <w:jc w:val="both"/>
        <w:rPr>
          <w:rFonts w:hint="eastAsia"/>
        </w:rPr>
      </w:pPr>
      <w:r>
        <w:rPr>
          <w:rFonts w:ascii="Times New Roman" w:hAnsi="Times New Roman"/>
        </w:rPr>
        <w:t>2) ходатайством об изъятии предусмотрено изъяти</w:t>
      </w:r>
      <w:r>
        <w:rPr>
          <w:rFonts w:ascii="Times New Roman" w:hAnsi="Times New Roman"/>
        </w:rPr>
        <w:t>е земельного участка по основаниям, не предусмотренным федеральными законами;</w:t>
      </w:r>
    </w:p>
    <w:p w:rsidR="00614AD8" w:rsidRDefault="00F75429">
      <w:pPr>
        <w:pStyle w:val="Standard"/>
        <w:ind w:firstLine="547"/>
        <w:jc w:val="both"/>
        <w:rPr>
          <w:rFonts w:hint="eastAsia"/>
        </w:rPr>
      </w:pPr>
      <w:r>
        <w:rPr>
          <w:rFonts w:ascii="Times New Roman" w:hAnsi="Times New Roman"/>
        </w:rPr>
        <w:t>3) схема расположения земельного участка, приложенная к ходатайству об изъятии, не может быть утверждена по основаниям, указанным в Правилах;</w:t>
      </w:r>
    </w:p>
    <w:p w:rsidR="00614AD8" w:rsidRDefault="00F75429">
      <w:pPr>
        <w:pStyle w:val="Standard"/>
        <w:ind w:firstLine="547"/>
        <w:jc w:val="both"/>
        <w:rPr>
          <w:rFonts w:hint="eastAsia"/>
        </w:rPr>
      </w:pPr>
      <w:r>
        <w:rPr>
          <w:rFonts w:ascii="Times New Roman" w:hAnsi="Times New Roman"/>
        </w:rPr>
        <w:t>4) в иных случаях, установленных зак</w:t>
      </w:r>
      <w:r>
        <w:rPr>
          <w:rFonts w:ascii="Times New Roman" w:hAnsi="Times New Roman"/>
        </w:rPr>
        <w:t>оном субъекта Российской Федерации, если подано ходатайство об изъятии земельных участков для региональных или муниципальных нужд.</w:t>
      </w:r>
    </w:p>
    <w:p w:rsidR="00614AD8" w:rsidRDefault="00F75429">
      <w:pPr>
        <w:pStyle w:val="Standard"/>
        <w:ind w:firstLine="547"/>
        <w:jc w:val="both"/>
        <w:rPr>
          <w:rFonts w:hint="eastAsia"/>
        </w:rPr>
      </w:pPr>
      <w:r>
        <w:rPr>
          <w:rFonts w:ascii="Times New Roman" w:hAnsi="Times New Roman"/>
        </w:rPr>
        <w:lastRenderedPageBreak/>
        <w:t> </w:t>
      </w:r>
    </w:p>
    <w:p w:rsidR="00614AD8" w:rsidRDefault="00F75429">
      <w:pPr>
        <w:pStyle w:val="Standard"/>
        <w:ind w:firstLine="547"/>
        <w:jc w:val="both"/>
        <w:rPr>
          <w:rFonts w:hint="eastAsia"/>
        </w:rPr>
      </w:pPr>
      <w:r>
        <w:rPr>
          <w:rFonts w:ascii="Times New Roman" w:eastAsia="Calibri" w:hAnsi="Times New Roman"/>
          <w:u w:val="single"/>
          <w:lang w:eastAsia="en-US"/>
        </w:rPr>
        <w:t xml:space="preserve">14.4. Выявление лиц, земельные участки и (или) расположенные на них объекты недвижимого имущества которых подлежат изъятию </w:t>
      </w:r>
      <w:r>
        <w:rPr>
          <w:rFonts w:ascii="Times New Roman" w:eastAsia="Calibri" w:hAnsi="Times New Roman"/>
          <w:u w:val="single"/>
          <w:lang w:eastAsia="en-US"/>
        </w:rPr>
        <w:t>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1. В случае, если в Едином государственном реестре прав на недвижимое имущество и сделок с ним отсутствуют сведения о зарегистрированных правах на земельные участки, подлежащие изъятию для государственных или муни</w:t>
      </w:r>
      <w:r>
        <w:rPr>
          <w:rFonts w:ascii="Times New Roman" w:hAnsi="Times New Roman"/>
        </w:rPr>
        <w:t>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не менее чем за шестьдесят дней до принятия решени</w:t>
      </w:r>
      <w:r>
        <w:rPr>
          <w:rFonts w:ascii="Times New Roman" w:hAnsi="Times New Roman"/>
        </w:rPr>
        <w:t>я об изъятии земельных участков для государственных или муниципальных нужд обязаны:</w:t>
      </w:r>
    </w:p>
    <w:p w:rsidR="00614AD8" w:rsidRDefault="00F75429">
      <w:pPr>
        <w:pStyle w:val="Standard"/>
        <w:ind w:firstLine="547"/>
        <w:jc w:val="both"/>
        <w:rPr>
          <w:rFonts w:hint="eastAsia"/>
        </w:rPr>
      </w:pPr>
      <w:r>
        <w:rPr>
          <w:rFonts w:ascii="Times New Roman" w:hAnsi="Times New Roman"/>
        </w:rP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w:t>
      </w:r>
      <w:r>
        <w:rPr>
          <w:rFonts w:ascii="Times New Roman" w:hAnsi="Times New Roman"/>
        </w:rPr>
        <w:t>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w:t>
      </w:r>
      <w:r>
        <w:rPr>
          <w:rFonts w:ascii="Times New Roman" w:hAnsi="Times New Roman"/>
        </w:rPr>
        <w:t xml:space="preserve"> недвижимого имущества;</w:t>
      </w:r>
    </w:p>
    <w:p w:rsidR="00614AD8" w:rsidRDefault="00F75429">
      <w:pPr>
        <w:pStyle w:val="Standard"/>
        <w:ind w:firstLine="547"/>
        <w:jc w:val="both"/>
        <w:rPr>
          <w:rFonts w:hint="eastAsia"/>
        </w:rPr>
      </w:pPr>
      <w:r>
        <w:rPr>
          <w:rFonts w:ascii="Times New Roman" w:hAnsi="Times New Roman"/>
        </w:rP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района в случае, если такие земельные участки расположены на межселен</w:t>
      </w:r>
      <w:r>
        <w:rPr>
          <w:rFonts w:ascii="Times New Roman" w:hAnsi="Times New Roman"/>
        </w:rPr>
        <w:t>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 xml:space="preserve">3) обеспечить размещение на официальном сайте уполномоченного органа исполнительной </w:t>
      </w:r>
      <w:r>
        <w:rPr>
          <w:rFonts w:ascii="Times New Roman" w:hAnsi="Times New Roman"/>
        </w:rPr>
        <w:t>власти или органа местного самоуправления, и официальном сайте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4) обеспечить разм</w:t>
      </w:r>
      <w:r>
        <w:rPr>
          <w:rFonts w:ascii="Times New Roman" w:hAnsi="Times New Roman"/>
        </w:rPr>
        <w:t>ещение сообщения о планируемом изъятии земельных участков, которое должно содержать сведения, предусмотренные Правилами, на информационном щите в границах населенного пункта, на территории которого расположены земельные участки, подлежащие изъятию, а в слу</w:t>
      </w:r>
      <w:r>
        <w:rPr>
          <w:rFonts w:ascii="Times New Roman" w:hAnsi="Times New Roman"/>
        </w:rPr>
        <w:t>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614AD8" w:rsidRDefault="00F75429">
      <w:pPr>
        <w:pStyle w:val="Standard"/>
        <w:ind w:firstLine="547"/>
        <w:jc w:val="both"/>
        <w:rPr>
          <w:rFonts w:hint="eastAsia"/>
        </w:rPr>
      </w:pPr>
      <w:r>
        <w:rPr>
          <w:rFonts w:ascii="Times New Roman" w:hAnsi="Times New Roman"/>
        </w:rPr>
        <w:t>2. В случае, если выявление лиц, земельные участки и (или) расположенные на них объекты нед</w:t>
      </w:r>
      <w:r>
        <w:rPr>
          <w:rFonts w:ascii="Times New Roman" w:hAnsi="Times New Roman"/>
        </w:rPr>
        <w:t>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осуществляют действия, указанные в п.1 14.4 Правил, в срок не более чем десять дн</w:t>
      </w:r>
      <w:r>
        <w:rPr>
          <w:rFonts w:ascii="Times New Roman" w:hAnsi="Times New Roman"/>
        </w:rPr>
        <w:t>ей со дня получения сведений из Единого государственного реестра прав на недвижимое имущество и сделок с ним об отсутствии сведений о зарегистрированных правах на земельные участки, подлежащие изъятию, и о зарегистрированных правах на расположенные на таки</w:t>
      </w:r>
      <w:r>
        <w:rPr>
          <w:rFonts w:ascii="Times New Roman" w:hAnsi="Times New Roman"/>
        </w:rPr>
        <w:t>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а также размещение информации на информационных щитах осуществляется за счет средств о</w:t>
      </w:r>
      <w:r>
        <w:rPr>
          <w:rFonts w:ascii="Times New Roman" w:hAnsi="Times New Roman"/>
        </w:rPr>
        <w:t>рганизации, подавшей ходатайство об изъятии.</w:t>
      </w:r>
    </w:p>
    <w:p w:rsidR="00614AD8" w:rsidRDefault="00F75429">
      <w:pPr>
        <w:pStyle w:val="Standard"/>
        <w:ind w:firstLine="547"/>
        <w:jc w:val="both"/>
        <w:rPr>
          <w:rFonts w:hint="eastAsia"/>
        </w:rPr>
      </w:pPr>
      <w:r>
        <w:rPr>
          <w:rFonts w:ascii="Times New Roman" w:hAnsi="Times New Roman"/>
        </w:rPr>
        <w:t>3. Уполномоченный орган исполнительной власти или орган местного самоуправления, вправе поручить осуществление действий по выявлению лиц, земельные участки и (или) расположенные на них объекты недвижимого имущес</w:t>
      </w:r>
      <w:r>
        <w:rPr>
          <w:rFonts w:ascii="Times New Roman" w:hAnsi="Times New Roman"/>
        </w:rPr>
        <w:t>тва которых подлежат изъятию, подведомственным этим органам государственным или муниципальным учреждениям.</w:t>
      </w:r>
    </w:p>
    <w:p w:rsidR="00614AD8" w:rsidRDefault="00F75429">
      <w:pPr>
        <w:pStyle w:val="Standard"/>
        <w:ind w:firstLine="547"/>
        <w:jc w:val="both"/>
        <w:rPr>
          <w:rFonts w:hint="eastAsia"/>
        </w:rPr>
      </w:pPr>
      <w:r>
        <w:rPr>
          <w:rFonts w:ascii="Times New Roman" w:hAnsi="Times New Roman"/>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w:t>
      </w:r>
      <w:r>
        <w:rPr>
          <w:rFonts w:ascii="Times New Roman" w:hAnsi="Times New Roman"/>
        </w:rPr>
        <w:t>предприятия, муниципальные унитарные предприятия, физические и юридические лица, получившие указанный запрос, в пятидневный срок со дня его получения обязаны представить в уполномоченный орган исполнительной власти или орган местного самоуправления, сведен</w:t>
      </w:r>
      <w:r>
        <w:rPr>
          <w:rFonts w:ascii="Times New Roman" w:hAnsi="Times New Roman"/>
        </w:rPr>
        <w:t>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614AD8" w:rsidRDefault="00F75429">
      <w:pPr>
        <w:pStyle w:val="Standard"/>
        <w:ind w:firstLine="547"/>
        <w:jc w:val="both"/>
        <w:rPr>
          <w:rFonts w:hint="eastAsia"/>
        </w:rPr>
      </w:pPr>
      <w:r>
        <w:rPr>
          <w:rFonts w:ascii="Times New Roman" w:hAnsi="Times New Roman"/>
        </w:rPr>
        <w:lastRenderedPageBreak/>
        <w:t>5. В сообщении о планируемом изъятии земельных участков дл</w:t>
      </w:r>
      <w:r>
        <w:rPr>
          <w:rFonts w:ascii="Times New Roman" w:hAnsi="Times New Roman"/>
        </w:rPr>
        <w:t>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района в случае, если такие земельные участки располож</w:t>
      </w:r>
      <w:r>
        <w:rPr>
          <w:rFonts w:ascii="Times New Roman" w:hAnsi="Times New Roman"/>
        </w:rPr>
        <w:t>ены на межселенной территории), по месту нахождения земельных участков, подлежащих изъятию, должны быть указаны:</w:t>
      </w:r>
    </w:p>
    <w:p w:rsidR="00614AD8" w:rsidRDefault="00F75429">
      <w:pPr>
        <w:pStyle w:val="Standard"/>
        <w:ind w:firstLine="547"/>
        <w:jc w:val="both"/>
        <w:rPr>
          <w:rFonts w:hint="eastAsia"/>
        </w:rPr>
      </w:pPr>
      <w:r>
        <w:rPr>
          <w:rFonts w:ascii="Times New Roman" w:hAnsi="Times New Roman"/>
        </w:rPr>
        <w:t>1) цели изъятия земельных участков 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2) перечень кадастровых номеров земельных участков, подлежащих и</w:t>
      </w:r>
      <w:r>
        <w:rPr>
          <w:rFonts w:ascii="Times New Roman" w:hAnsi="Times New Roman"/>
        </w:rPr>
        <w:t>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614AD8" w:rsidRDefault="00F75429">
      <w:pPr>
        <w:pStyle w:val="Standard"/>
        <w:ind w:firstLine="547"/>
        <w:jc w:val="both"/>
        <w:rPr>
          <w:rFonts w:hint="eastAsia"/>
        </w:rPr>
      </w:pPr>
      <w:r>
        <w:rPr>
          <w:rFonts w:ascii="Times New Roman" w:hAnsi="Times New Roman"/>
        </w:rPr>
        <w:t>3) границы зоны планируемого размещения объектов, в целях строительства, р</w:t>
      </w:r>
      <w:r>
        <w:rPr>
          <w:rFonts w:ascii="Times New Roman" w:hAnsi="Times New Roman"/>
        </w:rPr>
        <w:t>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614AD8" w:rsidRDefault="00F75429">
      <w:pPr>
        <w:pStyle w:val="Standard"/>
        <w:ind w:firstLine="547"/>
        <w:jc w:val="both"/>
        <w:rPr>
          <w:rFonts w:hint="eastAsia"/>
        </w:rPr>
      </w:pPr>
      <w:r>
        <w:rPr>
          <w:rFonts w:ascii="Times New Roman" w:hAnsi="Times New Roman"/>
        </w:rPr>
        <w:t>4) адрес, по которому заинтересованные лица могут получить информацию о предполагаемом изъятии земельных участк</w:t>
      </w:r>
      <w:r>
        <w:rPr>
          <w:rFonts w:ascii="Times New Roman" w:hAnsi="Times New Roman"/>
        </w:rPr>
        <w:t>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614AD8" w:rsidRDefault="00F75429">
      <w:pPr>
        <w:pStyle w:val="Standard"/>
        <w:ind w:firstLine="547"/>
        <w:jc w:val="both"/>
        <w:rPr>
          <w:rFonts w:hint="eastAsia"/>
        </w:rPr>
      </w:pPr>
      <w:r>
        <w:rPr>
          <w:rFonts w:ascii="Times New Roman" w:hAnsi="Times New Roman"/>
        </w:rPr>
        <w:t>5) адрес и время приема</w:t>
      </w:r>
      <w:r>
        <w:rPr>
          <w:rFonts w:ascii="Times New Roman" w:hAnsi="Times New Roman"/>
        </w:rPr>
        <w:t xml:space="preserve">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w:t>
      </w:r>
      <w:r>
        <w:rPr>
          <w:rFonts w:ascii="Times New Roman" w:hAnsi="Times New Roman"/>
        </w:rPr>
        <w:t>ными документами не может быть менее чем шестьдесят дней со дня опубликования сообщения;</w:t>
      </w:r>
    </w:p>
    <w:p w:rsidR="00614AD8" w:rsidRDefault="00F75429">
      <w:pPr>
        <w:pStyle w:val="Standard"/>
        <w:ind w:firstLine="547"/>
        <w:jc w:val="both"/>
        <w:rPr>
          <w:rFonts w:hint="eastAsia"/>
        </w:rPr>
      </w:pPr>
      <w:r>
        <w:rPr>
          <w:rFonts w:ascii="Times New Roman" w:hAnsi="Times New Roman"/>
        </w:rP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w:t>
      </w:r>
      <w:r>
        <w:rPr>
          <w:rFonts w:ascii="Times New Roman" w:hAnsi="Times New Roman"/>
        </w:rPr>
        <w:t>х или муниципальных нужд;</w:t>
      </w:r>
    </w:p>
    <w:p w:rsidR="00614AD8" w:rsidRDefault="00F75429">
      <w:pPr>
        <w:pStyle w:val="Standard"/>
        <w:ind w:firstLine="547"/>
        <w:jc w:val="both"/>
        <w:rPr>
          <w:rFonts w:hint="eastAsia"/>
        </w:rPr>
      </w:pPr>
      <w:r>
        <w:rPr>
          <w:rFonts w:ascii="Times New Roman" w:hAnsi="Times New Roman"/>
        </w:rP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6. В сообщении о</w:t>
      </w:r>
      <w:r>
        <w:rPr>
          <w:rFonts w:ascii="Times New Roman" w:hAnsi="Times New Roman"/>
        </w:rPr>
        <w:t xml:space="preserve">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и официальном сайте муниципального образования в</w:t>
      </w:r>
      <w:r>
        <w:rPr>
          <w:rFonts w:ascii="Times New Roman" w:hAnsi="Times New Roman"/>
        </w:rPr>
        <w:t xml:space="preserve"> информационно-телекоммуникационной сети "Интернет", указываются сведения, предусмотренные пунктом 5 настоящей статьи, а также:</w:t>
      </w:r>
    </w:p>
    <w:p w:rsidR="00614AD8" w:rsidRDefault="00F75429">
      <w:pPr>
        <w:pStyle w:val="Standard"/>
        <w:ind w:firstLine="547"/>
        <w:jc w:val="both"/>
        <w:rPr>
          <w:rFonts w:hint="eastAsia"/>
        </w:rPr>
      </w:pPr>
      <w:r>
        <w:rPr>
          <w:rFonts w:ascii="Times New Roman" w:hAnsi="Times New Roman"/>
        </w:rPr>
        <w:t xml:space="preserve">1) реквизиты решений об утверждении документов территориального планирования и проекта планировки территории, предусматривающих </w:t>
      </w:r>
      <w:r>
        <w:rPr>
          <w:rFonts w:ascii="Times New Roman" w:hAnsi="Times New Roman"/>
        </w:rPr>
        <w:t>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w:t>
      </w:r>
      <w:r>
        <w:rPr>
          <w:rFonts w:ascii="Times New Roman" w:hAnsi="Times New Roman"/>
        </w:rPr>
        <w:t>льства, реконструкции объектов, предусмотренных такими документами);</w:t>
      </w:r>
    </w:p>
    <w:p w:rsidR="00614AD8" w:rsidRDefault="00F75429">
      <w:pPr>
        <w:pStyle w:val="Standard"/>
        <w:ind w:firstLine="547"/>
        <w:jc w:val="both"/>
        <w:rPr>
          <w:rFonts w:hint="eastAsia"/>
        </w:rPr>
      </w:pPr>
      <w:r>
        <w:rPr>
          <w:rFonts w:ascii="Times New Roman" w:hAnsi="Times New Roman"/>
        </w:rP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w:t>
      </w:r>
      <w:r>
        <w:rPr>
          <w:rFonts w:ascii="Times New Roman" w:hAnsi="Times New Roman"/>
        </w:rPr>
        <w:t xml:space="preserve"> осуществляется в соответствии с проектом межевания территории;</w:t>
      </w:r>
    </w:p>
    <w:p w:rsidR="00614AD8" w:rsidRDefault="00F75429">
      <w:pPr>
        <w:pStyle w:val="Standard"/>
        <w:ind w:firstLine="547"/>
        <w:jc w:val="both"/>
        <w:rPr>
          <w:rFonts w:hint="eastAsia"/>
        </w:rPr>
      </w:pPr>
      <w:r>
        <w:rPr>
          <w:rFonts w:ascii="Times New Roman" w:hAnsi="Times New Roman"/>
        </w:rP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614AD8" w:rsidRDefault="00F75429">
      <w:pPr>
        <w:pStyle w:val="Standard"/>
        <w:ind w:firstLine="547"/>
        <w:jc w:val="both"/>
        <w:rPr>
          <w:rFonts w:hint="eastAsia"/>
        </w:rPr>
      </w:pPr>
      <w:r>
        <w:rPr>
          <w:rFonts w:ascii="Times New Roman" w:hAnsi="Times New Roman"/>
        </w:rPr>
        <w:t>4) официальный сайт, на котором размещены у</w:t>
      </w:r>
      <w:r>
        <w:rPr>
          <w:rFonts w:ascii="Times New Roman" w:hAnsi="Times New Roman"/>
        </w:rPr>
        <w:t>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w:t>
      </w:r>
      <w:r>
        <w:rPr>
          <w:rFonts w:ascii="Times New Roman" w:hAnsi="Times New Roman"/>
        </w:rPr>
        <w:t>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614AD8" w:rsidRDefault="00F75429">
      <w:pPr>
        <w:pStyle w:val="Standard"/>
        <w:ind w:firstLine="547"/>
        <w:jc w:val="both"/>
        <w:rPr>
          <w:rFonts w:hint="eastAsia"/>
        </w:rPr>
      </w:pPr>
      <w:r>
        <w:rPr>
          <w:rFonts w:ascii="Times New Roman" w:hAnsi="Times New Roman"/>
        </w:rPr>
        <w:t xml:space="preserve">7. Обязательным приложением к сообщению о планируемом изъятии земельных участков для </w:t>
      </w:r>
      <w:r>
        <w:rPr>
          <w:rFonts w:ascii="Times New Roman" w:hAnsi="Times New Roman"/>
        </w:rPr>
        <w:t xml:space="preserve">государственных или муниципальных нужд, размещенному на официальных сайтах является </w:t>
      </w:r>
      <w:r>
        <w:rPr>
          <w:rFonts w:ascii="Times New Roman" w:hAnsi="Times New Roman"/>
        </w:rPr>
        <w:lastRenderedPageBreak/>
        <w:t>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w:t>
      </w:r>
      <w:r>
        <w:rPr>
          <w:rFonts w:ascii="Times New Roman" w:hAnsi="Times New Roman"/>
        </w:rPr>
        <w:t>длежащих изъятию, в случае, если такие земельные участки или такой земельный участок предстоит образовать.</w:t>
      </w:r>
    </w:p>
    <w:p w:rsidR="00614AD8" w:rsidRDefault="00F75429">
      <w:pPr>
        <w:pStyle w:val="Standard"/>
        <w:ind w:firstLine="547"/>
        <w:jc w:val="both"/>
        <w:rPr>
          <w:rFonts w:hint="eastAsia"/>
        </w:rPr>
      </w:pPr>
      <w:r>
        <w:rPr>
          <w:rFonts w:ascii="Times New Roman" w:hAnsi="Times New Roman"/>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w:t>
      </w:r>
      <w:r>
        <w:rPr>
          <w:rFonts w:ascii="Times New Roman" w:hAnsi="Times New Roman"/>
        </w:rPr>
        <w:t>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w:t>
      </w:r>
      <w:r>
        <w:rPr>
          <w:rFonts w:ascii="Times New Roman" w:hAnsi="Times New Roman"/>
        </w:rPr>
        <w:t>го имущества не зарегистрированы в Едином государственном реестре прав на недвижимое имущество и сделок с ним, в течение шестидесяти дней со дня опубликования сообщения, подают заявления в уполномоченный орган исполнительной власти или орган местного самоу</w:t>
      </w:r>
      <w:r>
        <w:rPr>
          <w:rFonts w:ascii="Times New Roman" w:hAnsi="Times New Roman"/>
        </w:rPr>
        <w:t>правления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w:t>
      </w:r>
      <w:r>
        <w:rPr>
          <w:rFonts w:ascii="Times New Roman" w:hAnsi="Times New Roman"/>
        </w:rPr>
        <w:t>тся способ связи с заявителями, в том числе их почтовый адрес.</w:t>
      </w:r>
    </w:p>
    <w:p w:rsidR="00614AD8" w:rsidRDefault="00F75429">
      <w:pPr>
        <w:pStyle w:val="Standard"/>
        <w:ind w:firstLine="547"/>
        <w:jc w:val="both"/>
        <w:rPr>
          <w:rFonts w:hint="eastAsia"/>
        </w:rPr>
      </w:pPr>
      <w:r>
        <w:rPr>
          <w:rFonts w:ascii="Times New Roman" w:hAnsi="Times New Roman"/>
        </w:rPr>
        <w:t>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w:t>
      </w:r>
      <w:r>
        <w:rPr>
          <w:rFonts w:ascii="Times New Roman" w:hAnsi="Times New Roman"/>
        </w:rPr>
        <w:t xml:space="preserve">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w:t>
      </w:r>
      <w:r>
        <w:rPr>
          <w:rFonts w:ascii="Times New Roman" w:hAnsi="Times New Roman"/>
        </w:rPr>
        <w:t>законодательством Российской Федерации, исполнительный орган государственной власти или орган местного самоуправления направляют данным лицам уведомления об этом в срок не позднее чем в течение десяти дней со дня поступления указанных заявлений.</w:t>
      </w:r>
    </w:p>
    <w:p w:rsidR="00614AD8" w:rsidRDefault="00F75429">
      <w:pPr>
        <w:pStyle w:val="Standard"/>
        <w:ind w:firstLine="547"/>
        <w:jc w:val="both"/>
        <w:rPr>
          <w:rFonts w:hint="eastAsia"/>
        </w:rPr>
      </w:pPr>
      <w:r>
        <w:rPr>
          <w:rFonts w:ascii="Times New Roman" w:hAnsi="Times New Roman"/>
        </w:rPr>
        <w:t>10. В случ</w:t>
      </w:r>
      <w:r>
        <w:rPr>
          <w:rFonts w:ascii="Times New Roman" w:hAnsi="Times New Roman"/>
        </w:rPr>
        <w:t>ае, если в порядке, установленном Правилами, правообладатели изымаемой недвижимости не были выявлены, уполномоченный орган исполнительной власти или орган местного самоуправления обращаются в суд с заявлением о признании права собственности Российской Феде</w:t>
      </w:r>
      <w:r>
        <w:rPr>
          <w:rFonts w:ascii="Times New Roman" w:hAnsi="Times New Roman"/>
        </w:rPr>
        <w:t xml:space="preserve">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w:t>
      </w:r>
      <w:r>
        <w:rPr>
          <w:rFonts w:ascii="Times New Roman" w:hAnsi="Times New Roman"/>
        </w:rPr>
        <w:t>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w:t>
      </w:r>
      <w:r>
        <w:rPr>
          <w:rFonts w:ascii="Times New Roman" w:hAnsi="Times New Roman"/>
        </w:rPr>
        <w:t>ебований, предусмотренных пунктом 11 ст. 14.4 Правил.</w:t>
      </w:r>
    </w:p>
    <w:p w:rsidR="00614AD8" w:rsidRDefault="00F75429">
      <w:pPr>
        <w:pStyle w:val="Standard"/>
        <w:ind w:firstLine="547"/>
        <w:jc w:val="both"/>
        <w:rPr>
          <w:rFonts w:hint="eastAsia"/>
        </w:rPr>
      </w:pPr>
      <w:r>
        <w:rPr>
          <w:rFonts w:ascii="Times New Roman" w:hAnsi="Times New Roman"/>
        </w:rPr>
        <w:t>11. Правообладатели изымаемой недвижимости, права которых на земельные участки и (или) объекты недвижимости не были выявлены в порядке, установленном Правилами, имеют право требовать возмещения от лица,</w:t>
      </w:r>
      <w:r>
        <w:rPr>
          <w:rFonts w:ascii="Times New Roman" w:hAnsi="Times New Roman"/>
        </w:rPr>
        <w:t xml:space="preserve">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w:t>
      </w:r>
      <w:r>
        <w:rPr>
          <w:rFonts w:ascii="Times New Roman" w:hAnsi="Times New Roman"/>
        </w:rPr>
        <w:t>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u w:val="single"/>
        </w:rPr>
        <w:t>14.5. Решение об изъятии земельных участков дл</w:t>
      </w:r>
      <w:r>
        <w:rPr>
          <w:rFonts w:ascii="Times New Roman" w:hAnsi="Times New Roman"/>
          <w:u w:val="single"/>
        </w:rPr>
        <w:t>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rP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w:t>
      </w:r>
      <w:r>
        <w:rPr>
          <w:rFonts w:ascii="Times New Roman" w:hAnsi="Times New Roman"/>
        </w:rPr>
        <w:t>о участка или земельных участков, подлежащих образованию.</w:t>
      </w:r>
    </w:p>
    <w:p w:rsidR="00614AD8" w:rsidRDefault="00F75429">
      <w:pPr>
        <w:pStyle w:val="Standard"/>
        <w:ind w:firstLine="547"/>
        <w:jc w:val="both"/>
        <w:rPr>
          <w:rFonts w:hint="eastAsia"/>
        </w:rPr>
      </w:pPr>
      <w:r>
        <w:rPr>
          <w:rFonts w:ascii="Times New Roman" w:hAnsi="Times New Roman"/>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w:t>
      </w:r>
      <w:r>
        <w:rPr>
          <w:rFonts w:ascii="Times New Roman" w:hAnsi="Times New Roman"/>
        </w:rPr>
        <w:lastRenderedPageBreak/>
        <w:t>числе сооружений, строите</w:t>
      </w:r>
      <w:r>
        <w:rPr>
          <w:rFonts w:ascii="Times New Roman" w:hAnsi="Times New Roman"/>
        </w:rPr>
        <w:t>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614AD8" w:rsidRDefault="00F75429">
      <w:pPr>
        <w:pStyle w:val="Standard"/>
        <w:ind w:firstLine="547"/>
        <w:jc w:val="both"/>
        <w:rPr>
          <w:rFonts w:hint="eastAsia"/>
        </w:rPr>
      </w:pPr>
      <w:r>
        <w:rPr>
          <w:rFonts w:ascii="Times New Roman" w:hAnsi="Times New Roman"/>
        </w:rPr>
        <w:t>3. Решение об изъятии может быть принято в отношении всех или некоторых земельных участков, расположен</w:t>
      </w:r>
      <w:r>
        <w:rPr>
          <w:rFonts w:ascii="Times New Roman" w:hAnsi="Times New Roman"/>
        </w:rPr>
        <w:t>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614AD8" w:rsidRDefault="00F75429">
      <w:pPr>
        <w:pStyle w:val="Standard"/>
        <w:ind w:firstLine="547"/>
        <w:jc w:val="both"/>
        <w:rPr>
          <w:rFonts w:hint="eastAsia"/>
        </w:rPr>
      </w:pPr>
      <w:r>
        <w:rPr>
          <w:rFonts w:ascii="Times New Roman" w:hAnsi="Times New Roman"/>
        </w:rPr>
        <w:t>4. В решении об изъятии должны быть указаны изым</w:t>
      </w:r>
      <w:r>
        <w:rPr>
          <w:rFonts w:ascii="Times New Roman" w:hAnsi="Times New Roman"/>
        </w:rPr>
        <w:t>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w:t>
      </w:r>
      <w:r>
        <w:rPr>
          <w:rFonts w:ascii="Times New Roman" w:hAnsi="Times New Roman"/>
        </w:rPr>
        <w:t>ся изъятие. В случае, если решение об изъятии принимается на основании ходатайства, поданного лицом, указанным в пункте 3 ст. 14.3 Правил, в решении об изъятии указывается это лицо. В решении об изъятии указываются сооружения, изъятие которых в соответстви</w:t>
      </w:r>
      <w:r>
        <w:rPr>
          <w:rFonts w:ascii="Times New Roman" w:hAnsi="Times New Roman"/>
        </w:rPr>
        <w:t>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p>
    <w:p w:rsidR="00614AD8" w:rsidRDefault="00F75429">
      <w:pPr>
        <w:pStyle w:val="Standard"/>
        <w:ind w:firstLine="547"/>
        <w:jc w:val="both"/>
        <w:rPr>
          <w:rFonts w:hint="eastAsia"/>
        </w:rPr>
      </w:pPr>
      <w:r>
        <w:rPr>
          <w:rFonts w:ascii="Times New Roman" w:hAnsi="Times New Roman"/>
        </w:rPr>
        <w:t>5. К решению об изъятии прилагается схема расположения земельного участка, если подлежащие изъятию з</w:t>
      </w:r>
      <w:r>
        <w:rPr>
          <w:rFonts w:ascii="Times New Roman" w:hAnsi="Times New Roman"/>
        </w:rPr>
        <w:t>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w:t>
      </w:r>
      <w:r>
        <w:rPr>
          <w:rFonts w:ascii="Times New Roman" w:hAnsi="Times New Roman"/>
        </w:rPr>
        <w:t>я земельного участка.</w:t>
      </w:r>
    </w:p>
    <w:p w:rsidR="00614AD8" w:rsidRDefault="00F75429">
      <w:pPr>
        <w:pStyle w:val="Standard"/>
        <w:ind w:firstLine="547"/>
        <w:jc w:val="both"/>
        <w:rPr>
          <w:rFonts w:hint="eastAsia"/>
        </w:rPr>
      </w:pPr>
      <w:r>
        <w:rPr>
          <w:rFonts w:ascii="Times New Roman" w:hAnsi="Times New Roman"/>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w:t>
      </w:r>
      <w:r>
        <w:rPr>
          <w:rFonts w:ascii="Times New Roman" w:hAnsi="Times New Roman"/>
        </w:rPr>
        <w:t>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614AD8" w:rsidRDefault="00F75429">
      <w:pPr>
        <w:pStyle w:val="Standard"/>
        <w:ind w:firstLine="547"/>
        <w:jc w:val="both"/>
        <w:rPr>
          <w:rFonts w:hint="eastAsia"/>
        </w:rPr>
      </w:pPr>
      <w:r>
        <w:rPr>
          <w:rFonts w:ascii="Times New Roman" w:hAnsi="Times New Roman"/>
        </w:rPr>
        <w:t>7. Решение об изъятии не может быть принято в случае, если:</w:t>
      </w:r>
    </w:p>
    <w:p w:rsidR="00614AD8" w:rsidRDefault="00F75429">
      <w:pPr>
        <w:pStyle w:val="Standard"/>
        <w:ind w:firstLine="547"/>
        <w:jc w:val="both"/>
        <w:rPr>
          <w:rFonts w:hint="eastAsia"/>
        </w:rPr>
      </w:pPr>
      <w:r>
        <w:rPr>
          <w:rFonts w:ascii="Times New Roman" w:hAnsi="Times New Roman"/>
        </w:rPr>
        <w:t xml:space="preserve">1) земельные участки являются </w:t>
      </w:r>
      <w:r>
        <w:rPr>
          <w:rFonts w:ascii="Times New Roman" w:hAnsi="Times New Roman"/>
        </w:rPr>
        <w:t>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614AD8" w:rsidRDefault="00F75429">
      <w:pPr>
        <w:pStyle w:val="Standard"/>
        <w:ind w:firstLine="547"/>
        <w:jc w:val="both"/>
        <w:rPr>
          <w:rFonts w:hint="eastAsia"/>
        </w:rPr>
      </w:pPr>
      <w:r>
        <w:rPr>
          <w:rFonts w:ascii="Times New Roman" w:hAnsi="Times New Roman"/>
        </w:rPr>
        <w:t>2) земельные участки находятся в государственной или муниципальной собственности, не</w:t>
      </w:r>
      <w:r>
        <w:rPr>
          <w:rFonts w:ascii="Times New Roman" w:hAnsi="Times New Roman"/>
        </w:rPr>
        <w:t xml:space="preserve">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614AD8" w:rsidRDefault="00F75429">
      <w:pPr>
        <w:pStyle w:val="Standard"/>
        <w:ind w:firstLine="547"/>
        <w:jc w:val="both"/>
        <w:rPr>
          <w:rFonts w:hint="eastAsia"/>
        </w:rPr>
      </w:pPr>
      <w:r>
        <w:rPr>
          <w:rFonts w:ascii="Times New Roman" w:hAnsi="Times New Roman"/>
        </w:rPr>
        <w:t>3) земельные участки находятся в государственной или муниципальной собстве</w:t>
      </w:r>
      <w:r>
        <w:rPr>
          <w:rFonts w:ascii="Times New Roman" w:hAnsi="Times New Roman"/>
        </w:rPr>
        <w:t>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614AD8" w:rsidRDefault="00F75429">
      <w:pPr>
        <w:pStyle w:val="Standard"/>
        <w:ind w:firstLine="547"/>
        <w:jc w:val="both"/>
        <w:rPr>
          <w:rFonts w:hint="eastAsia"/>
        </w:rPr>
      </w:pPr>
      <w:r>
        <w:rPr>
          <w:rFonts w:ascii="Times New Roman" w:hAnsi="Times New Roman"/>
        </w:rPr>
        <w:t xml:space="preserve">8. Отсутствие в Едином государственном реестре прав на недвижимое имущество и сделок </w:t>
      </w:r>
      <w:r>
        <w:rPr>
          <w:rFonts w:ascii="Times New Roman" w:hAnsi="Times New Roman"/>
        </w:rPr>
        <w:t>с ним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государственном кадастре недвижимости кадастровых сведений о координатах характерных то</w:t>
      </w:r>
      <w:r>
        <w:rPr>
          <w:rFonts w:ascii="Times New Roman" w:hAnsi="Times New Roman"/>
        </w:rPr>
        <w:t>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w:t>
      </w:r>
      <w:r>
        <w:rPr>
          <w:rFonts w:ascii="Times New Roman" w:hAnsi="Times New Roman"/>
        </w:rPr>
        <w:t>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614AD8" w:rsidRDefault="00F75429">
      <w:pPr>
        <w:pStyle w:val="Standard"/>
        <w:ind w:firstLine="547"/>
        <w:jc w:val="both"/>
        <w:rPr>
          <w:rFonts w:hint="eastAsia"/>
        </w:rPr>
      </w:pPr>
      <w:r>
        <w:rPr>
          <w:rFonts w:ascii="Times New Roman" w:hAnsi="Times New Roman"/>
        </w:rPr>
        <w:t>9. Переход прав на земельные участки, подлежащие изъятию, и (или) на распол</w:t>
      </w:r>
      <w:r>
        <w:rPr>
          <w:rFonts w:ascii="Times New Roman" w:hAnsi="Times New Roman"/>
        </w:rPr>
        <w:t>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w:t>
      </w:r>
      <w:r>
        <w:rPr>
          <w:rFonts w:ascii="Times New Roman" w:hAnsi="Times New Roman"/>
        </w:rPr>
        <w:t>ъятии земельных участков или о внесении изменений в ранее принятое решение об изъятии.</w:t>
      </w:r>
    </w:p>
    <w:p w:rsidR="00614AD8" w:rsidRDefault="00F75429">
      <w:pPr>
        <w:pStyle w:val="Standard"/>
        <w:ind w:firstLine="547"/>
        <w:jc w:val="both"/>
        <w:rPr>
          <w:rFonts w:hint="eastAsia"/>
        </w:rPr>
      </w:pPr>
      <w:r>
        <w:rPr>
          <w:rFonts w:ascii="Times New Roman" w:hAnsi="Times New Roman"/>
        </w:rP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614AD8" w:rsidRDefault="00F75429">
      <w:pPr>
        <w:pStyle w:val="Standard"/>
        <w:ind w:firstLine="547"/>
        <w:jc w:val="both"/>
        <w:rPr>
          <w:rFonts w:hint="eastAsia"/>
        </w:rPr>
      </w:pPr>
      <w:r>
        <w:rPr>
          <w:rFonts w:ascii="Times New Roman" w:hAnsi="Times New Roman"/>
        </w:rPr>
        <w:lastRenderedPageBreak/>
        <w:t>1) ос</w:t>
      </w:r>
      <w:r>
        <w:rPr>
          <w:rFonts w:ascii="Times New Roman" w:hAnsi="Times New Roman"/>
        </w:rPr>
        <w:t>уществляют размещение решения об изъятии на своем официальном сайте в информационно-телекоммуникационной сети "Интернет";</w:t>
      </w:r>
    </w:p>
    <w:p w:rsidR="00614AD8" w:rsidRDefault="00F75429">
      <w:pPr>
        <w:pStyle w:val="Standard"/>
        <w:ind w:firstLine="547"/>
        <w:jc w:val="both"/>
        <w:rPr>
          <w:rFonts w:hint="eastAsia"/>
        </w:rPr>
      </w:pPr>
      <w:r>
        <w:rPr>
          <w:rFonts w:ascii="Times New Roman" w:hAnsi="Times New Roman"/>
        </w:rPr>
        <w:t>2) обеспечивают опубликование решения об изъятии (за исключением приложений к нему) в порядке, установленном для официального опублико</w:t>
      </w:r>
      <w:r>
        <w:rPr>
          <w:rFonts w:ascii="Times New Roman" w:hAnsi="Times New Roman"/>
        </w:rPr>
        <w:t>вания (обнародования) муниципальных правовых актов уставом поселения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614AD8" w:rsidRDefault="00F75429">
      <w:pPr>
        <w:pStyle w:val="Standard"/>
        <w:ind w:firstLine="547"/>
        <w:jc w:val="both"/>
        <w:rPr>
          <w:rFonts w:hint="eastAsia"/>
        </w:rPr>
      </w:pPr>
      <w:r>
        <w:rPr>
          <w:rFonts w:ascii="Times New Roman" w:hAnsi="Times New Roman"/>
        </w:rPr>
        <w:t>3) направля</w:t>
      </w:r>
      <w:r>
        <w:rPr>
          <w:rFonts w:ascii="Times New Roman" w:hAnsi="Times New Roman"/>
        </w:rPr>
        <w:t>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w:t>
      </w:r>
      <w:r>
        <w:rPr>
          <w:rFonts w:ascii="Times New Roman" w:hAnsi="Times New Roman"/>
        </w:rPr>
        <w:t>ном государственном реестре прав на недвижимое имущество и сделок с ним, а при отсутствии указанных адресов по почтовым адресам правообладателей изымаемой недвижимости, указанным в государственном кадастре недвижимости. В случае, если в связи с изъятием зе</w:t>
      </w:r>
      <w:r>
        <w:rPr>
          <w:rFonts w:ascii="Times New Roman" w:hAnsi="Times New Roman"/>
        </w:rPr>
        <w:t>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w:t>
      </w:r>
      <w:r>
        <w:rPr>
          <w:rFonts w:ascii="Times New Roman" w:hAnsi="Times New Roman"/>
        </w:rPr>
        <w:t xml:space="preserve">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614AD8" w:rsidRDefault="00F75429">
      <w:pPr>
        <w:pStyle w:val="Standard"/>
        <w:ind w:firstLine="547"/>
        <w:jc w:val="both"/>
        <w:rPr>
          <w:rFonts w:hint="eastAsia"/>
        </w:rPr>
      </w:pPr>
      <w:r>
        <w:rPr>
          <w:rFonts w:ascii="Times New Roman" w:hAnsi="Times New Roman"/>
        </w:rPr>
        <w:t>4) направляют коп</w:t>
      </w:r>
      <w:r>
        <w:rPr>
          <w:rFonts w:ascii="Times New Roman" w:hAnsi="Times New Roman"/>
        </w:rPr>
        <w:t>ию решения об изъятии в орган, осуществляющий государственную регистрацию прав на недвижимое имущество и сделок с ним;</w:t>
      </w:r>
    </w:p>
    <w:p w:rsidR="00614AD8" w:rsidRDefault="00F75429">
      <w:pPr>
        <w:pStyle w:val="Standard"/>
        <w:ind w:firstLine="547"/>
        <w:jc w:val="both"/>
        <w:rPr>
          <w:rFonts w:hint="eastAsia"/>
        </w:rPr>
      </w:pPr>
      <w:r>
        <w:rPr>
          <w:rFonts w:ascii="Times New Roman" w:hAnsi="Times New Roman"/>
        </w:rPr>
        <w:t>5) направляют организации, подавшей ходатайство об изъятии, на основании которого осуществляется изъятие земельных участков для государст</w:t>
      </w:r>
      <w:r>
        <w:rPr>
          <w:rFonts w:ascii="Times New Roman" w:hAnsi="Times New Roman"/>
        </w:rPr>
        <w:t>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w:t>
      </w:r>
      <w:r>
        <w:rPr>
          <w:rFonts w:ascii="Times New Roman" w:hAnsi="Times New Roman"/>
        </w:rPr>
        <w:t>ложенных на них объектов недвижимости, сведения о которых получены на основании предусмотренных Правилами запросов, а также копии документов, подтверждающих права указанных лиц на изымаемые земельные участки и (или) на расположенные на таких земельных учас</w:t>
      </w:r>
      <w:r>
        <w:rPr>
          <w:rFonts w:ascii="Times New Roman" w:hAnsi="Times New Roman"/>
        </w:rPr>
        <w:t>тках объекты недвижимого имущества.</w:t>
      </w:r>
    </w:p>
    <w:p w:rsidR="00614AD8" w:rsidRDefault="00F75429">
      <w:pPr>
        <w:pStyle w:val="Standard"/>
        <w:ind w:firstLine="547"/>
        <w:jc w:val="both"/>
        <w:rPr>
          <w:rFonts w:hint="eastAsia"/>
        </w:rPr>
      </w:pPr>
      <w:r>
        <w:rPr>
          <w:rFonts w:ascii="Times New Roman" w:hAnsi="Times New Roman"/>
        </w:rPr>
        <w:t>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законом от 17 июля 19</w:t>
      </w:r>
      <w:r>
        <w:rPr>
          <w:rFonts w:ascii="Times New Roman" w:hAnsi="Times New Roman"/>
        </w:rPr>
        <w:t>99 года N 176-ФЗ "О почтовой связи" (далее - Федеральный закон "О почтовой связи") предусмотренного Правилами заказного письма.</w:t>
      </w:r>
    </w:p>
    <w:p w:rsidR="00614AD8" w:rsidRDefault="00F75429">
      <w:pPr>
        <w:pStyle w:val="Standard"/>
        <w:ind w:firstLine="547"/>
        <w:jc w:val="both"/>
        <w:rPr>
          <w:rFonts w:hint="eastAsia"/>
        </w:rPr>
      </w:pPr>
      <w:r>
        <w:rPr>
          <w:rFonts w:ascii="Times New Roman" w:hAnsi="Times New Roman"/>
        </w:rPr>
        <w:t>В случае отсутствия предусмотренных Правилами сведений о почтовом адресе правообладателя изымаемой недвижимости и отправки ему к</w:t>
      </w:r>
      <w:r>
        <w:rPr>
          <w:rFonts w:ascii="Times New Roman" w:hAnsi="Times New Roman"/>
        </w:rPr>
        <w:t>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614AD8" w:rsidRDefault="00F75429">
      <w:pPr>
        <w:pStyle w:val="Standard"/>
        <w:ind w:firstLine="547"/>
        <w:jc w:val="both"/>
        <w:rPr>
          <w:rFonts w:hint="eastAsia"/>
        </w:rPr>
      </w:pPr>
      <w:r>
        <w:rPr>
          <w:rFonts w:ascii="Times New Roman" w:hAnsi="Times New Roman"/>
        </w:rPr>
        <w:t>В случае отсутствия предусмотренных Правилами сведений о почтовом адресе и об адресе эл</w:t>
      </w:r>
      <w:r>
        <w:rPr>
          <w:rFonts w:ascii="Times New Roman" w:hAnsi="Times New Roman"/>
        </w:rPr>
        <w:t>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Правилами.</w:t>
      </w:r>
    </w:p>
    <w:p w:rsidR="00614AD8" w:rsidRDefault="00F75429">
      <w:pPr>
        <w:pStyle w:val="Standard"/>
        <w:ind w:firstLine="547"/>
        <w:jc w:val="both"/>
        <w:rPr>
          <w:rFonts w:hint="eastAsia"/>
        </w:rPr>
      </w:pPr>
      <w:r>
        <w:rPr>
          <w:rFonts w:ascii="Times New Roman" w:hAnsi="Times New Roman"/>
        </w:rPr>
        <w:t>12. После уведомления правообладателя изымаемой недвижимости он вправе направит</w:t>
      </w:r>
      <w:r>
        <w:rPr>
          <w:rFonts w:ascii="Times New Roman" w:hAnsi="Times New Roman"/>
        </w:rPr>
        <w:t>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w:t>
      </w:r>
      <w:r>
        <w:rPr>
          <w:rFonts w:ascii="Times New Roman" w:hAnsi="Times New Roman"/>
        </w:rPr>
        <w:t>ужд.</w:t>
      </w:r>
    </w:p>
    <w:p w:rsidR="00614AD8" w:rsidRDefault="00F75429">
      <w:pPr>
        <w:pStyle w:val="Standard"/>
        <w:ind w:firstLine="547"/>
        <w:jc w:val="both"/>
        <w:rPr>
          <w:rFonts w:hint="eastAsia"/>
        </w:rPr>
      </w:pPr>
      <w:r>
        <w:rPr>
          <w:rFonts w:ascii="Times New Roman" w:hAnsi="Times New Roman"/>
        </w:rPr>
        <w:t>13. Решение об изъятии действует в течение трех лет со дня его принятия.</w:t>
      </w:r>
    </w:p>
    <w:p w:rsidR="00614AD8" w:rsidRDefault="00F75429">
      <w:pPr>
        <w:pStyle w:val="Standard"/>
        <w:ind w:firstLine="547"/>
        <w:jc w:val="both"/>
        <w:rPr>
          <w:rFonts w:hint="eastAsia"/>
        </w:rPr>
      </w:pPr>
      <w:r>
        <w:rPr>
          <w:rFonts w:ascii="Times New Roman" w:hAnsi="Times New Roman"/>
        </w:rPr>
        <w:t>14. Решение об изъятии может быть обжаловано в суд.</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u w:val="single"/>
        </w:rPr>
        <w:t>14.6. Подготовка соглашения об изъятии земельных участков и (или) расположенных на них объектов недвижимого имущества для го</w:t>
      </w:r>
      <w:r>
        <w:rPr>
          <w:rFonts w:ascii="Times New Roman" w:hAnsi="Times New Roman"/>
          <w:u w:val="single"/>
        </w:rPr>
        <w:t>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w:t>
      </w:r>
      <w:r>
        <w:rPr>
          <w:rFonts w:ascii="Times New Roman" w:hAnsi="Times New Roman"/>
        </w:rPr>
        <w:lastRenderedPageBreak/>
        <w:t xml:space="preserve">- соглашение об изъятии недвижимости) </w:t>
      </w:r>
      <w:r>
        <w:rPr>
          <w:rFonts w:ascii="Times New Roman" w:hAnsi="Times New Roman"/>
        </w:rPr>
        <w:t>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614AD8" w:rsidRDefault="00F75429">
      <w:pPr>
        <w:pStyle w:val="Standard"/>
        <w:ind w:firstLine="547"/>
        <w:jc w:val="both"/>
        <w:rPr>
          <w:rFonts w:hint="eastAsia"/>
        </w:rPr>
      </w:pPr>
      <w:r>
        <w:rPr>
          <w:rFonts w:ascii="Times New Roman" w:hAnsi="Times New Roman"/>
        </w:rPr>
        <w:t>1) выступают заказчиком</w:t>
      </w:r>
      <w:r>
        <w:rPr>
          <w:rFonts w:ascii="Times New Roman" w:hAnsi="Times New Roman"/>
        </w:rPr>
        <w:t xml:space="preserve">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614AD8" w:rsidRDefault="00F75429">
      <w:pPr>
        <w:pStyle w:val="Standard"/>
        <w:ind w:firstLine="547"/>
        <w:jc w:val="both"/>
        <w:rPr>
          <w:rFonts w:hint="eastAsia"/>
        </w:rPr>
      </w:pPr>
      <w:r>
        <w:rPr>
          <w:rFonts w:ascii="Times New Roman" w:hAnsi="Times New Roman"/>
        </w:rPr>
        <w:t>2) выступают заказчиком кадастровых работ, необходимых для у</w:t>
      </w:r>
      <w:r>
        <w:rPr>
          <w:rFonts w:ascii="Times New Roman" w:hAnsi="Times New Roman"/>
        </w:rPr>
        <w:t>точнения границ земельных участков, подлежащих изъятию, в случае, если границы таких земельных участков подлежат уточнению;</w:t>
      </w:r>
    </w:p>
    <w:p w:rsidR="00614AD8" w:rsidRDefault="00F75429">
      <w:pPr>
        <w:pStyle w:val="Standard"/>
        <w:ind w:firstLine="547"/>
        <w:jc w:val="both"/>
        <w:rPr>
          <w:rFonts w:hint="eastAsia"/>
        </w:rPr>
      </w:pPr>
      <w:r>
        <w:rPr>
          <w:rFonts w:ascii="Times New Roman" w:hAnsi="Times New Roman"/>
        </w:rPr>
        <w:t>3) выступают заказчиком кадастровых работ в целях образования находящихся в государственной или муниципальной собственности земельны</w:t>
      </w:r>
      <w:r>
        <w:rPr>
          <w:rFonts w:ascii="Times New Roman" w:hAnsi="Times New Roman"/>
        </w:rPr>
        <w:t>х участков для их предоставления взамен изымаемых земельных участков;</w:t>
      </w:r>
    </w:p>
    <w:p w:rsidR="00614AD8" w:rsidRDefault="00F75429">
      <w:pPr>
        <w:pStyle w:val="Standard"/>
        <w:ind w:firstLine="547"/>
        <w:jc w:val="both"/>
        <w:rPr>
          <w:rFonts w:hint="eastAsia"/>
        </w:rPr>
      </w:pPr>
      <w:r>
        <w:rPr>
          <w:rFonts w:ascii="Times New Roman" w:hAnsi="Times New Roman"/>
        </w:rP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w:t>
      </w:r>
      <w:r>
        <w:rPr>
          <w:rFonts w:ascii="Times New Roman" w:hAnsi="Times New Roman"/>
        </w:rPr>
        <w:t>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614AD8" w:rsidRDefault="00F75429">
      <w:pPr>
        <w:pStyle w:val="Standard"/>
        <w:ind w:firstLine="547"/>
        <w:jc w:val="both"/>
        <w:rPr>
          <w:rFonts w:hint="eastAsia"/>
        </w:rPr>
      </w:pPr>
      <w:r>
        <w:rPr>
          <w:rFonts w:ascii="Times New Roman" w:hAnsi="Times New Roman"/>
        </w:rPr>
        <w:t>5) выступают заказчиком работ по оценке изымаемых</w:t>
      </w:r>
      <w:r>
        <w:rPr>
          <w:rFonts w:ascii="Times New Roman" w:hAnsi="Times New Roman"/>
        </w:rPr>
        <w:t xml:space="preserve">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614AD8" w:rsidRDefault="00F75429">
      <w:pPr>
        <w:pStyle w:val="Standard"/>
        <w:ind w:firstLine="547"/>
        <w:jc w:val="both"/>
        <w:rPr>
          <w:rFonts w:hint="eastAsia"/>
        </w:rPr>
      </w:pPr>
      <w:r>
        <w:rPr>
          <w:rFonts w:ascii="Times New Roman" w:hAnsi="Times New Roman"/>
        </w:rPr>
        <w:t>6</w:t>
      </w:r>
      <w:r>
        <w:rPr>
          <w:rFonts w:ascii="Times New Roman" w:hAnsi="Times New Roman"/>
        </w:rPr>
        <w:t>) осуществляют переговоры с правообладателем изымаемой недвижимости относительно условий ее изъятия;</w:t>
      </w:r>
    </w:p>
    <w:p w:rsidR="00614AD8" w:rsidRDefault="00F75429">
      <w:pPr>
        <w:pStyle w:val="Standard"/>
        <w:ind w:firstLine="547"/>
        <w:jc w:val="both"/>
        <w:rPr>
          <w:rFonts w:hint="eastAsia"/>
        </w:rPr>
      </w:pPr>
      <w:r>
        <w:rPr>
          <w:rFonts w:ascii="Times New Roman" w:hAnsi="Times New Roman"/>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w:t>
      </w:r>
      <w:r>
        <w:rPr>
          <w:rFonts w:ascii="Times New Roman" w:hAnsi="Times New Roman"/>
        </w:rPr>
        <w:t>соглашения об изъятии недвижимости в случае, если решение об изъятии принято на основании ходатайства об изъятии;</w:t>
      </w:r>
    </w:p>
    <w:p w:rsidR="00614AD8" w:rsidRDefault="00F75429">
      <w:pPr>
        <w:pStyle w:val="Standard"/>
        <w:ind w:firstLine="547"/>
        <w:jc w:val="both"/>
        <w:rPr>
          <w:rFonts w:hint="eastAsia"/>
        </w:rPr>
      </w:pPr>
      <w:r>
        <w:rPr>
          <w:rFonts w:ascii="Times New Roman" w:hAnsi="Times New Roman"/>
        </w:rPr>
        <w:t>8) направляют проект соглашения об изъятии недвижимости сторонам такого соглашения для подписания.</w:t>
      </w:r>
    </w:p>
    <w:p w:rsidR="00614AD8" w:rsidRDefault="00F75429">
      <w:pPr>
        <w:pStyle w:val="Standard"/>
        <w:ind w:firstLine="547"/>
        <w:jc w:val="both"/>
        <w:rPr>
          <w:rFonts w:hint="eastAsia"/>
        </w:rPr>
      </w:pPr>
      <w:r>
        <w:rPr>
          <w:rFonts w:ascii="Times New Roman" w:hAnsi="Times New Roman"/>
        </w:rPr>
        <w:t>2. Согласие правообладателей изымаемой недв</w:t>
      </w:r>
      <w:r>
        <w:rPr>
          <w:rFonts w:ascii="Times New Roman" w:hAnsi="Times New Roman"/>
        </w:rPr>
        <w:t>ижимости на осуществление действий, указанных в пункте 1 настоящей статьи, не требуется.</w:t>
      </w:r>
    </w:p>
    <w:p w:rsidR="00614AD8" w:rsidRDefault="00F75429">
      <w:pPr>
        <w:pStyle w:val="Standard"/>
        <w:ind w:firstLine="547"/>
        <w:jc w:val="both"/>
        <w:rPr>
          <w:rFonts w:hint="eastAsia"/>
        </w:rPr>
      </w:pPr>
      <w:r>
        <w:rPr>
          <w:rFonts w:ascii="Times New Roman" w:hAnsi="Times New Roman"/>
        </w:rP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w:t>
      </w:r>
      <w:r>
        <w:rPr>
          <w:rFonts w:ascii="Times New Roman" w:hAnsi="Times New Roman"/>
        </w:rPr>
        <w:t xml:space="preserve"> изымаемых земельных участках и сведения о которых не внесены в государственный кадастр недвижимости, не требуется.</w:t>
      </w:r>
    </w:p>
    <w:p w:rsidR="00614AD8" w:rsidRDefault="00F75429">
      <w:pPr>
        <w:pStyle w:val="Standard"/>
        <w:ind w:firstLine="547"/>
        <w:jc w:val="both"/>
        <w:rPr>
          <w:rFonts w:hint="eastAsia"/>
        </w:rPr>
      </w:pPr>
      <w:r>
        <w:rPr>
          <w:rFonts w:ascii="Times New Roman" w:hAnsi="Times New Roman"/>
        </w:rPr>
        <w:t>4. Наличие споров о границах земельных участков, подлежащих изъятию, об образовании земельных участков, отсутствие государственной регистрац</w:t>
      </w:r>
      <w:r>
        <w:rPr>
          <w:rFonts w:ascii="Times New Roman" w:hAnsi="Times New Roman"/>
        </w:rPr>
        <w:t>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w:t>
      </w:r>
      <w:r>
        <w:rPr>
          <w:rFonts w:ascii="Times New Roman" w:hAnsi="Times New Roman"/>
        </w:rPr>
        <w:t>х или муниципальных нужд. В случае земельного спора границы земельных участков, подлежащих изъятию, определяются в порядке, установленном частью 9 статьи 38 Федерального закона "О государственном кадастре недвижимости".</w:t>
      </w:r>
    </w:p>
    <w:p w:rsidR="00614AD8" w:rsidRDefault="00F75429">
      <w:pPr>
        <w:pStyle w:val="Standard"/>
        <w:ind w:firstLine="547"/>
        <w:jc w:val="both"/>
        <w:rPr>
          <w:rFonts w:hint="eastAsia"/>
        </w:rPr>
      </w:pPr>
      <w:r>
        <w:rPr>
          <w:rFonts w:ascii="Times New Roman" w:hAnsi="Times New Roman"/>
        </w:rPr>
        <w:t>5. Правообладатели изымаемой недвижи</w:t>
      </w:r>
      <w:r>
        <w:rPr>
          <w:rFonts w:ascii="Times New Roman" w:hAnsi="Times New Roman"/>
        </w:rPr>
        <w:t>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614AD8" w:rsidRDefault="00F75429">
      <w:pPr>
        <w:pStyle w:val="Standard"/>
        <w:ind w:firstLine="547"/>
        <w:jc w:val="both"/>
        <w:rPr>
          <w:rFonts w:hint="eastAsia"/>
        </w:rPr>
      </w:pPr>
      <w:r>
        <w:rPr>
          <w:rFonts w:ascii="Times New Roman" w:hAnsi="Times New Roman"/>
        </w:rPr>
        <w:t>6. В случае, если решение об изъятии принято по инициа</w:t>
      </w:r>
      <w:r>
        <w:rPr>
          <w:rFonts w:ascii="Times New Roman" w:hAnsi="Times New Roman"/>
        </w:rPr>
        <w:t>тиве уполномоченного органа исполнительной власти или органа местного самоуправления, осуществление указанных в подпунктах 1 - 6 пункта 1 настоящей статьи действий может быть поручено подведомственному таким органам государственному или муниципальному учре</w:t>
      </w:r>
      <w:r>
        <w:rPr>
          <w:rFonts w:ascii="Times New Roman" w:hAnsi="Times New Roman"/>
        </w:rPr>
        <w:t>ждению.</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u w:val="single"/>
        </w:rPr>
        <w:t>14.7. Особенности определения размера возмещения в связи с изъятием земельных участков 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rPr>
        <w:lastRenderedPageBreak/>
        <w:t>1. Размер возмещения за земельные участки, изымаемые для государственных или муниципальных нужд (далее также - раз</w:t>
      </w:r>
      <w:r>
        <w:rPr>
          <w:rFonts w:ascii="Times New Roman" w:hAnsi="Times New Roman"/>
        </w:rPr>
        <w:t xml:space="preserve">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w:t>
      </w:r>
      <w:r>
        <w:rPr>
          <w:rFonts w:ascii="Times New Roman" w:hAnsi="Times New Roman"/>
        </w:rPr>
        <w:t>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законом от 29 июля 1998 года N 135-ФЗ "Об оценочной деятельности в Российской Федерации" с учетом особенн</w:t>
      </w:r>
      <w:r>
        <w:rPr>
          <w:rFonts w:ascii="Times New Roman" w:hAnsi="Times New Roman"/>
        </w:rPr>
        <w:t>остей, установленных настоящей статьей.</w:t>
      </w:r>
    </w:p>
    <w:p w:rsidR="00614AD8" w:rsidRDefault="00F75429">
      <w:pPr>
        <w:pStyle w:val="Standard"/>
        <w:ind w:firstLine="547"/>
        <w:jc w:val="both"/>
        <w:rPr>
          <w:rFonts w:hint="eastAsia"/>
        </w:rPr>
      </w:pPr>
      <w:r>
        <w:rPr>
          <w:rFonts w:ascii="Times New Roman" w:hAnsi="Times New Roman"/>
        </w:rP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w:t>
      </w:r>
      <w:r>
        <w:rPr>
          <w:rFonts w:ascii="Times New Roman" w:hAnsi="Times New Roman"/>
        </w:rPr>
        <w:t>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w:t>
      </w:r>
      <w:r>
        <w:rPr>
          <w:rFonts w:ascii="Times New Roman" w:hAnsi="Times New Roman"/>
        </w:rPr>
        <w:t>и лицами договорах, и упущенная выгода, которые определяются в соответствии с федеральным законодательством.</w:t>
      </w:r>
    </w:p>
    <w:p w:rsidR="00614AD8" w:rsidRDefault="00F75429">
      <w:pPr>
        <w:pStyle w:val="Standard"/>
        <w:ind w:firstLine="547"/>
        <w:jc w:val="both"/>
        <w:rPr>
          <w:rFonts w:hint="eastAsia"/>
        </w:rPr>
      </w:pPr>
      <w:r>
        <w:rPr>
          <w:rFonts w:ascii="Times New Roman" w:hAnsi="Times New Roman"/>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w:t>
      </w:r>
      <w:r>
        <w:rPr>
          <w:rFonts w:ascii="Times New Roman" w:hAnsi="Times New Roman"/>
        </w:rPr>
        <w:t>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w:t>
      </w:r>
      <w:r>
        <w:rPr>
          <w:rFonts w:ascii="Times New Roman" w:hAnsi="Times New Roman"/>
        </w:rPr>
        <w:t xml:space="preserve"> или рыночная стоимость иных прав на эти объекты недвижимого имущества, подлежащих прекращению.</w:t>
      </w:r>
    </w:p>
    <w:p w:rsidR="00614AD8" w:rsidRDefault="00F75429">
      <w:pPr>
        <w:pStyle w:val="Standard"/>
        <w:ind w:firstLine="547"/>
        <w:jc w:val="both"/>
        <w:rPr>
          <w:rFonts w:hint="eastAsia"/>
        </w:rPr>
      </w:pPr>
      <w:r>
        <w:rPr>
          <w:rFonts w:ascii="Times New Roman" w:hAnsi="Times New Roman"/>
        </w:rP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w:t>
      </w:r>
      <w:r>
        <w:rPr>
          <w:rFonts w:ascii="Times New Roman" w:hAnsi="Times New Roman"/>
        </w:rPr>
        <w:t>их прекращению прав на такие земельные участки устанавливается с учетом следующих особенностей:</w:t>
      </w:r>
    </w:p>
    <w:p w:rsidR="00614AD8" w:rsidRDefault="00F75429">
      <w:pPr>
        <w:pStyle w:val="Standard"/>
        <w:ind w:firstLine="547"/>
        <w:jc w:val="both"/>
        <w:rPr>
          <w:rFonts w:hint="eastAsia"/>
        </w:rPr>
      </w:pPr>
      <w:r>
        <w:rPr>
          <w:rFonts w:ascii="Times New Roman" w:hAnsi="Times New Roman"/>
        </w:rP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w:t>
      </w:r>
      <w:r>
        <w:rPr>
          <w:rFonts w:ascii="Times New Roman" w:hAnsi="Times New Roman"/>
        </w:rPr>
        <w:t>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614AD8" w:rsidRDefault="00F75429">
      <w:pPr>
        <w:pStyle w:val="Standard"/>
        <w:ind w:firstLine="547"/>
        <w:jc w:val="both"/>
        <w:rPr>
          <w:rFonts w:hint="eastAsia"/>
        </w:rPr>
      </w:pPr>
      <w:r>
        <w:rPr>
          <w:rFonts w:ascii="Times New Roman" w:hAnsi="Times New Roman"/>
        </w:rPr>
        <w:t>2) в случае прекращения права пос</w:t>
      </w:r>
      <w:r>
        <w:rPr>
          <w:rFonts w:ascii="Times New Roman" w:hAnsi="Times New Roman"/>
        </w:rPr>
        <w:t xml:space="preserve">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w:t>
      </w:r>
      <w:r>
        <w:rPr>
          <w:rFonts w:ascii="Times New Roman" w:hAnsi="Times New Roman"/>
        </w:rPr>
        <w:t>права определяется как рыночная стоимость земельного участка;</w:t>
      </w:r>
    </w:p>
    <w:p w:rsidR="00614AD8" w:rsidRDefault="00F75429">
      <w:pPr>
        <w:pStyle w:val="Standard"/>
        <w:ind w:firstLine="547"/>
        <w:jc w:val="both"/>
        <w:rPr>
          <w:rFonts w:hint="eastAsia"/>
        </w:rPr>
      </w:pPr>
      <w:r>
        <w:rPr>
          <w:rFonts w:ascii="Times New Roman" w:hAnsi="Times New Roman"/>
        </w:rP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w:t>
      </w:r>
      <w:r>
        <w:rPr>
          <w:rFonts w:ascii="Times New Roman" w:hAnsi="Times New Roman"/>
        </w:rPr>
        <w:t>сть права аренды земельного участка до истечения срока действия указанных договоров.</w:t>
      </w:r>
    </w:p>
    <w:p w:rsidR="00614AD8" w:rsidRDefault="00F75429">
      <w:pPr>
        <w:pStyle w:val="Standard"/>
        <w:ind w:firstLine="547"/>
        <w:jc w:val="both"/>
        <w:rPr>
          <w:rFonts w:hint="eastAsia"/>
        </w:rPr>
      </w:pPr>
      <w:r>
        <w:rPr>
          <w:rFonts w:ascii="Times New Roman" w:hAnsi="Times New Roman"/>
        </w:rP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w:t>
      </w:r>
      <w:r>
        <w:rPr>
          <w:rFonts w:ascii="Times New Roman" w:hAnsi="Times New Roman"/>
        </w:rPr>
        <w:t>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w:t>
      </w:r>
      <w:r>
        <w:rPr>
          <w:rFonts w:ascii="Times New Roman" w:hAnsi="Times New Roman"/>
        </w:rPr>
        <w:t>ой стоимостью земельного участка, сохраняющегося у правообладателя (рыночной стоимостью сохраняющихся прав).</w:t>
      </w:r>
    </w:p>
    <w:p w:rsidR="00614AD8" w:rsidRDefault="00F75429">
      <w:pPr>
        <w:pStyle w:val="Standard"/>
        <w:ind w:firstLine="547"/>
        <w:jc w:val="both"/>
        <w:rPr>
          <w:rFonts w:hint="eastAsia"/>
        </w:rPr>
      </w:pPr>
      <w:r>
        <w:rPr>
          <w:rFonts w:ascii="Times New Roman" w:hAnsi="Times New Roman"/>
        </w:rPr>
        <w:t>5. В целях определения размера возмещения рыночная стоимость земельного участка, право частной собственности на который подлежит прекращению, или р</w:t>
      </w:r>
      <w:r>
        <w:rPr>
          <w:rFonts w:ascii="Times New Roman" w:hAnsi="Times New Roman"/>
        </w:rPr>
        <w:t>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614AD8" w:rsidRDefault="00F75429">
      <w:pPr>
        <w:pStyle w:val="Standard"/>
        <w:ind w:firstLine="547"/>
        <w:jc w:val="both"/>
        <w:rPr>
          <w:rFonts w:hint="eastAsia"/>
        </w:rPr>
      </w:pPr>
      <w:r>
        <w:rPr>
          <w:rFonts w:ascii="Times New Roman" w:hAnsi="Times New Roman"/>
        </w:rPr>
        <w:t>В случае, если до указанного дня разреш</w:t>
      </w:r>
      <w:r>
        <w:rPr>
          <w:rFonts w:ascii="Times New Roman" w:hAnsi="Times New Roman"/>
        </w:rPr>
        <w:t xml:space="preserve">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w:t>
      </w:r>
      <w:r>
        <w:rPr>
          <w:rFonts w:ascii="Times New Roman" w:hAnsi="Times New Roman"/>
        </w:rPr>
        <w:lastRenderedPageBreak/>
        <w:t>осуществляется изъятие, рыночная стоим</w:t>
      </w:r>
      <w:r>
        <w:rPr>
          <w:rFonts w:ascii="Times New Roman" w:hAnsi="Times New Roman"/>
        </w:rPr>
        <w:t>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614AD8" w:rsidRDefault="00F75429">
      <w:pPr>
        <w:pStyle w:val="Standard"/>
        <w:ind w:firstLine="547"/>
        <w:jc w:val="both"/>
        <w:rPr>
          <w:rFonts w:hint="eastAsia"/>
        </w:rPr>
      </w:pPr>
      <w:r>
        <w:rPr>
          <w:rFonts w:ascii="Times New Roman" w:hAnsi="Times New Roman"/>
        </w:rPr>
        <w:t>Планируемое изъятие земельного участка и (или) расположенных на нем объектов не</w:t>
      </w:r>
      <w:r>
        <w:rPr>
          <w:rFonts w:ascii="Times New Roman" w:hAnsi="Times New Roman"/>
        </w:rPr>
        <w:t>движимого имущества не учитывается при определении размера возмещения.</w:t>
      </w:r>
    </w:p>
    <w:p w:rsidR="00614AD8" w:rsidRDefault="00F75429">
      <w:pPr>
        <w:pStyle w:val="Standard"/>
        <w:ind w:firstLine="547"/>
        <w:jc w:val="both"/>
        <w:rPr>
          <w:rFonts w:hint="eastAsia"/>
        </w:rPr>
      </w:pPr>
      <w:r>
        <w:rPr>
          <w:rFonts w:ascii="Times New Roman" w:hAnsi="Times New Roman"/>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w:t>
      </w:r>
      <w:r>
        <w:rPr>
          <w:rFonts w:ascii="Times New Roman" w:hAnsi="Times New Roman"/>
        </w:rPr>
        <w:t>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w:t>
      </w:r>
      <w:r>
        <w:rPr>
          <w:rFonts w:ascii="Times New Roman" w:hAnsi="Times New Roman"/>
        </w:rPr>
        <w:t xml:space="preserve">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w:t>
      </w:r>
      <w:r>
        <w:rPr>
          <w:rFonts w:ascii="Times New Roman" w:hAnsi="Times New Roman"/>
        </w:rPr>
        <w:t>лнения указанных обязательств.</w:t>
      </w:r>
    </w:p>
    <w:p w:rsidR="00614AD8" w:rsidRDefault="00F75429">
      <w:pPr>
        <w:pStyle w:val="Standard"/>
        <w:ind w:firstLine="547"/>
        <w:jc w:val="both"/>
        <w:rPr>
          <w:rFonts w:hint="eastAsia"/>
        </w:rPr>
      </w:pPr>
      <w:r>
        <w:rPr>
          <w:rFonts w:ascii="Times New Roman" w:hAnsi="Times New Roman"/>
        </w:rP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614AD8" w:rsidRDefault="00F75429">
      <w:pPr>
        <w:pStyle w:val="Standard"/>
        <w:ind w:firstLine="547"/>
        <w:jc w:val="both"/>
        <w:rPr>
          <w:rFonts w:hint="eastAsia"/>
        </w:rPr>
      </w:pPr>
      <w:r>
        <w:rPr>
          <w:rFonts w:ascii="Times New Roman" w:hAnsi="Times New Roman"/>
        </w:rPr>
        <w:t>8. При определении размера возмещения не подлежат учету:</w:t>
      </w:r>
    </w:p>
    <w:p w:rsidR="00614AD8" w:rsidRDefault="00F75429">
      <w:pPr>
        <w:pStyle w:val="Standard"/>
        <w:ind w:firstLine="547"/>
        <w:jc w:val="both"/>
        <w:rPr>
          <w:rFonts w:hint="eastAsia"/>
        </w:rPr>
      </w:pPr>
      <w:r>
        <w:rPr>
          <w:rFonts w:ascii="Times New Roman" w:hAnsi="Times New Roman"/>
        </w:rPr>
        <w:t>1) объекты нед</w:t>
      </w:r>
      <w:r>
        <w:rPr>
          <w:rFonts w:ascii="Times New Roman" w:hAnsi="Times New Roman"/>
        </w:rPr>
        <w:t>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w:t>
      </w:r>
      <w:r>
        <w:rPr>
          <w:rFonts w:ascii="Times New Roman" w:hAnsi="Times New Roman"/>
        </w:rPr>
        <w:t>астка, находящегося в государственной или муниципальной собственности, или договора безвозмездного пользования таким земельным участком;</w:t>
      </w:r>
    </w:p>
    <w:p w:rsidR="00614AD8" w:rsidRDefault="00F75429">
      <w:pPr>
        <w:pStyle w:val="Standard"/>
        <w:ind w:firstLine="547"/>
        <w:jc w:val="both"/>
        <w:rPr>
          <w:rFonts w:hint="eastAsia"/>
        </w:rPr>
      </w:pPr>
      <w:r>
        <w:rPr>
          <w:rFonts w:ascii="Times New Roman" w:hAnsi="Times New Roman"/>
        </w:rPr>
        <w:t xml:space="preserve">2) неотделимые улучшения земельного участка и (или) расположенных на нем объектов недвижимого имущества, произведенные </w:t>
      </w:r>
      <w:r>
        <w:rPr>
          <w:rFonts w:ascii="Times New Roman" w:hAnsi="Times New Roman"/>
        </w:rPr>
        <w:t>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w:t>
      </w:r>
      <w:r>
        <w:rPr>
          <w:rFonts w:ascii="Times New Roman" w:hAnsi="Times New Roman"/>
        </w:rPr>
        <w:t>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w:t>
      </w:r>
      <w:r>
        <w:rPr>
          <w:rFonts w:ascii="Times New Roman" w:hAnsi="Times New Roman"/>
        </w:rPr>
        <w:t xml:space="preserve"> указанного уведомления разрешения на строительство;</w:t>
      </w:r>
    </w:p>
    <w:p w:rsidR="00614AD8" w:rsidRDefault="00F75429">
      <w:pPr>
        <w:pStyle w:val="Standard"/>
        <w:ind w:firstLine="547"/>
        <w:jc w:val="both"/>
        <w:rPr>
          <w:rFonts w:hint="eastAsia"/>
        </w:rPr>
      </w:pPr>
      <w:r>
        <w:rPr>
          <w:rFonts w:ascii="Times New Roman" w:hAnsi="Times New Roman"/>
        </w:rP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w:t>
      </w:r>
      <w:r>
        <w:rPr>
          <w:rFonts w:ascii="Times New Roman" w:hAnsi="Times New Roman"/>
        </w:rPr>
        <w:t>ципальных нужд, за исключением случаев, если это строительство осуществлялось на основании ранее выданного разрешения на строительство;</w:t>
      </w:r>
    </w:p>
    <w:p w:rsidR="00614AD8" w:rsidRDefault="00F75429">
      <w:pPr>
        <w:pStyle w:val="Standard"/>
        <w:ind w:firstLine="547"/>
        <w:jc w:val="both"/>
        <w:rPr>
          <w:rFonts w:hint="eastAsia"/>
        </w:rPr>
      </w:pPr>
      <w:r>
        <w:rPr>
          <w:rFonts w:ascii="Times New Roman" w:hAnsi="Times New Roman"/>
        </w:rPr>
        <w:t>4) объекты недвижимого имущества, для строительства которых не требуется выдача разрешения на строительство и строительс</w:t>
      </w:r>
      <w:r>
        <w:rPr>
          <w:rFonts w:ascii="Times New Roman" w:hAnsi="Times New Roman"/>
        </w:rPr>
        <w:t>тво которых начато после уведомления правообладателя изымаемой недвижимости о принятом решении об изъятии;</w:t>
      </w:r>
    </w:p>
    <w:p w:rsidR="00614AD8" w:rsidRDefault="00F75429">
      <w:pPr>
        <w:pStyle w:val="Standard"/>
        <w:ind w:firstLine="547"/>
        <w:jc w:val="both"/>
        <w:rPr>
          <w:rFonts w:hint="eastAsia"/>
        </w:rPr>
      </w:pPr>
      <w:r>
        <w:rPr>
          <w:rFonts w:ascii="Times New Roman" w:hAnsi="Times New Roman"/>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w:t>
      </w:r>
      <w:r>
        <w:rPr>
          <w:rFonts w:ascii="Times New Roman" w:hAnsi="Times New Roman"/>
        </w:rPr>
        <w:t>собой увеличение размера убытков, подлежащих включению в размер возмещения за изымаемый земельный участок.</w:t>
      </w:r>
    </w:p>
    <w:p w:rsidR="00614AD8" w:rsidRDefault="00F75429">
      <w:pPr>
        <w:pStyle w:val="Standard"/>
        <w:ind w:firstLine="547"/>
        <w:jc w:val="both"/>
        <w:rPr>
          <w:rFonts w:hint="eastAsia"/>
        </w:rPr>
      </w:pPr>
      <w:r>
        <w:rPr>
          <w:rFonts w:ascii="Times New Roman" w:hAnsi="Times New Roman"/>
        </w:rPr>
        <w:t>9. Размер возмещения за принадлежащий нескольким лицам на праве общей собственности изымаемый земельный участок и (или) расположенный на нем объект н</w:t>
      </w:r>
      <w:r>
        <w:rPr>
          <w:rFonts w:ascii="Times New Roman" w:hAnsi="Times New Roman"/>
        </w:rPr>
        <w:t>едвижимого имущества определяется пропорционально долям в праве общей собственности на такое имущество.</w:t>
      </w:r>
    </w:p>
    <w:p w:rsidR="00614AD8" w:rsidRDefault="00F75429">
      <w:pPr>
        <w:pStyle w:val="Standard"/>
        <w:ind w:firstLine="547"/>
        <w:jc w:val="both"/>
        <w:rPr>
          <w:rFonts w:hint="eastAsia"/>
        </w:rPr>
      </w:pPr>
      <w:r>
        <w:rPr>
          <w:rFonts w:ascii="Times New Roman" w:hAnsi="Times New Roman"/>
        </w:rPr>
        <w:t>10. Отчет об оценке, составленный в целях определения размера возмещения, рыночной стоимости земельного участка, предоставляемого в собственность взамен</w:t>
      </w:r>
      <w:r>
        <w:rPr>
          <w:rFonts w:ascii="Times New Roman" w:hAnsi="Times New Roman"/>
        </w:rPr>
        <w:t xml:space="preserve">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 Правилами соглашения об изъятии недвижимости для государственных или муниципальных нужд либо до ре</w:t>
      </w:r>
      <w:r>
        <w:rPr>
          <w:rFonts w:ascii="Times New Roman" w:hAnsi="Times New Roman"/>
        </w:rPr>
        <w:t>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u w:val="single"/>
        </w:rPr>
        <w:t>14.8. Соглашение об изъятии недвижимости 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lastRenderedPageBreak/>
        <w:t> </w:t>
      </w:r>
    </w:p>
    <w:p w:rsidR="00614AD8" w:rsidRDefault="00F75429">
      <w:pPr>
        <w:pStyle w:val="Standard"/>
        <w:ind w:firstLine="547"/>
        <w:jc w:val="both"/>
        <w:rPr>
          <w:rFonts w:hint="eastAsia"/>
        </w:rPr>
      </w:pPr>
      <w:r>
        <w:rPr>
          <w:rFonts w:ascii="Times New Roman" w:hAnsi="Times New Roman"/>
        </w:rPr>
        <w:t>1. Соглаш</w:t>
      </w:r>
      <w:r>
        <w:rPr>
          <w:rFonts w:ascii="Times New Roman" w:hAnsi="Times New Roman"/>
        </w:rPr>
        <w:t>ение об изъятии недвижимости для государственных или муниципальных нужд содержит:</w:t>
      </w:r>
    </w:p>
    <w:p w:rsidR="00614AD8" w:rsidRDefault="00F75429">
      <w:pPr>
        <w:pStyle w:val="Standard"/>
        <w:ind w:firstLine="547"/>
        <w:jc w:val="both"/>
        <w:rPr>
          <w:rFonts w:hint="eastAsia"/>
        </w:rPr>
      </w:pPr>
      <w:r>
        <w:rPr>
          <w:rFonts w:ascii="Times New Roman" w:hAnsi="Times New Roman"/>
        </w:rPr>
        <w:t>1) наименования лиц, являющихся сторонами соглашения об изъятии недвижимости;</w:t>
      </w:r>
    </w:p>
    <w:p w:rsidR="00614AD8" w:rsidRDefault="00F75429">
      <w:pPr>
        <w:pStyle w:val="Standard"/>
        <w:ind w:firstLine="547"/>
        <w:jc w:val="both"/>
        <w:rPr>
          <w:rFonts w:hint="eastAsia"/>
        </w:rPr>
      </w:pPr>
      <w:r>
        <w:rPr>
          <w:rFonts w:ascii="Times New Roman" w:hAnsi="Times New Roman"/>
        </w:rPr>
        <w:t>2) кадастровые номера земельных участков и (или) расположенных на них объектов недвижимости, кот</w:t>
      </w:r>
      <w:r>
        <w:rPr>
          <w:rFonts w:ascii="Times New Roman" w:hAnsi="Times New Roman"/>
        </w:rPr>
        <w:t>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законом "О государственной р</w:t>
      </w:r>
      <w:r>
        <w:rPr>
          <w:rFonts w:ascii="Times New Roman" w:hAnsi="Times New Roman"/>
        </w:rPr>
        <w:t>егистрации прав на недвижимое имущество и сделок с ним", а при отсутствии условных номеров иное описание этих зданий, сооружений, помещений в них, объектов незавершенного строительства;</w:t>
      </w:r>
    </w:p>
    <w:p w:rsidR="00614AD8" w:rsidRDefault="00F75429">
      <w:pPr>
        <w:pStyle w:val="Standard"/>
        <w:ind w:firstLine="547"/>
        <w:jc w:val="both"/>
        <w:rPr>
          <w:rFonts w:hint="eastAsia"/>
        </w:rPr>
      </w:pPr>
      <w:r>
        <w:rPr>
          <w:rFonts w:ascii="Times New Roman" w:hAnsi="Times New Roman"/>
        </w:rPr>
        <w:t>3) цель изъятия земельных участков и (или) расположенных на них объект</w:t>
      </w:r>
      <w:r>
        <w:rPr>
          <w:rFonts w:ascii="Times New Roman" w:hAnsi="Times New Roman"/>
        </w:rPr>
        <w:t>ов недвижимого имущества 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4) реквизиты решения об изъятии земельных участков 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5) права на земельные участки и (или) расположенные на них объекты недвижимого имущества, ко</w:t>
      </w:r>
      <w:r>
        <w:rPr>
          <w:rFonts w:ascii="Times New Roman" w:hAnsi="Times New Roman"/>
        </w:rPr>
        <w:t>торые прекращаются и (или) возникают на основании соглашения об изъятии недвижимости;</w:t>
      </w:r>
    </w:p>
    <w:p w:rsidR="00614AD8" w:rsidRDefault="00F75429">
      <w:pPr>
        <w:pStyle w:val="Standard"/>
        <w:ind w:firstLine="547"/>
        <w:jc w:val="both"/>
        <w:rPr>
          <w:rFonts w:hint="eastAsia"/>
        </w:rPr>
      </w:pPr>
      <w:r>
        <w:rPr>
          <w:rFonts w:ascii="Times New Roman" w:hAnsi="Times New Roman"/>
        </w:rP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w:t>
      </w:r>
      <w:r>
        <w:rPr>
          <w:rFonts w:ascii="Times New Roman" w:hAnsi="Times New Roman"/>
        </w:rPr>
        <w:t>есть месяцев со дня прекращения прав прежнего правообладателя изымаемой недвижимости;</w:t>
      </w:r>
    </w:p>
    <w:p w:rsidR="00614AD8" w:rsidRDefault="00F75429">
      <w:pPr>
        <w:pStyle w:val="Standard"/>
        <w:ind w:firstLine="547"/>
        <w:jc w:val="both"/>
        <w:rPr>
          <w:rFonts w:hint="eastAsia"/>
        </w:rPr>
      </w:pPr>
      <w:r>
        <w:rPr>
          <w:rFonts w:ascii="Times New Roman" w:hAnsi="Times New Roman"/>
        </w:rPr>
        <w:t>7) размер и порядок выплаты возмещения за изымаемые земельные участки и (или) расположенные на них объекты недвижимости;</w:t>
      </w:r>
    </w:p>
    <w:p w:rsidR="00614AD8" w:rsidRDefault="00F75429">
      <w:pPr>
        <w:pStyle w:val="Standard"/>
        <w:ind w:firstLine="547"/>
        <w:jc w:val="both"/>
        <w:rPr>
          <w:rFonts w:hint="eastAsia"/>
        </w:rPr>
      </w:pPr>
      <w:r>
        <w:rPr>
          <w:rFonts w:ascii="Times New Roman" w:hAnsi="Times New Roman"/>
        </w:rPr>
        <w:t>8) указание на сооружения (в том числе сооружения</w:t>
      </w:r>
      <w:r>
        <w:rPr>
          <w:rFonts w:ascii="Times New Roman" w:hAnsi="Times New Roman"/>
        </w:rPr>
        <w:t>,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w:t>
      </w:r>
      <w:r>
        <w:rPr>
          <w:rFonts w:ascii="Times New Roman" w:hAnsi="Times New Roman"/>
        </w:rPr>
        <w:t>жащий изъятию земельный участок;</w:t>
      </w:r>
    </w:p>
    <w:p w:rsidR="00614AD8" w:rsidRDefault="00F75429">
      <w:pPr>
        <w:pStyle w:val="Standard"/>
        <w:ind w:firstLine="547"/>
        <w:jc w:val="both"/>
        <w:rPr>
          <w:rFonts w:hint="eastAsia"/>
        </w:rPr>
      </w:pPr>
      <w:r>
        <w:rPr>
          <w:rFonts w:ascii="Times New Roman" w:hAnsi="Times New Roman"/>
        </w:rPr>
        <w:t>9) указание на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614AD8" w:rsidRDefault="00F75429">
      <w:pPr>
        <w:pStyle w:val="Standard"/>
        <w:ind w:firstLine="547"/>
        <w:jc w:val="both"/>
        <w:rPr>
          <w:rFonts w:hint="eastAsia"/>
        </w:rPr>
      </w:pPr>
      <w:r>
        <w:rPr>
          <w:rFonts w:ascii="Times New Roman" w:hAnsi="Times New Roman"/>
        </w:rPr>
        <w:t>2. Соглашение об изъятии недвижимости заключается с каждым право</w:t>
      </w:r>
      <w:r>
        <w:rPr>
          <w:rFonts w:ascii="Times New Roman" w:hAnsi="Times New Roman"/>
        </w:rPr>
        <w:t>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w:t>
      </w:r>
      <w:r>
        <w:rPr>
          <w:rFonts w:ascii="Times New Roman" w:hAnsi="Times New Roman"/>
        </w:rPr>
        <w:t>б изъятии недвижимости заключается в отношении всех принадлежащих данному лицу и подлежащих изъятию объектов недвижимого имущества.</w:t>
      </w:r>
    </w:p>
    <w:p w:rsidR="00614AD8" w:rsidRDefault="00F75429">
      <w:pPr>
        <w:pStyle w:val="Standard"/>
        <w:ind w:firstLine="547"/>
        <w:jc w:val="both"/>
        <w:rPr>
          <w:rFonts w:hint="eastAsia"/>
        </w:rPr>
      </w:pPr>
      <w:r>
        <w:rPr>
          <w:rFonts w:ascii="Times New Roman" w:hAnsi="Times New Roman"/>
        </w:rPr>
        <w:t xml:space="preserve">3. При наличии согласия лиц, у которых изымаются земельные участки и (или) расположенные на них объекты недвижимого </w:t>
      </w:r>
      <w:r>
        <w:rPr>
          <w:rFonts w:ascii="Times New Roman" w:hAnsi="Times New Roman"/>
        </w:rPr>
        <w:t>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w:t>
      </w:r>
      <w:r>
        <w:rPr>
          <w:rFonts w:ascii="Times New Roman" w:hAnsi="Times New Roman"/>
        </w:rPr>
        <w:t>ветствии с пунктами 4 и 5 настоящей статьи.</w:t>
      </w:r>
    </w:p>
    <w:p w:rsidR="00614AD8" w:rsidRDefault="00F75429">
      <w:pPr>
        <w:pStyle w:val="Standard"/>
        <w:ind w:firstLine="547"/>
        <w:jc w:val="both"/>
        <w:rPr>
          <w:rFonts w:hint="eastAsia"/>
        </w:rPr>
      </w:pPr>
      <w:r>
        <w:rPr>
          <w:rFonts w:ascii="Times New Roman" w:hAnsi="Times New Roman"/>
        </w:rPr>
        <w:t>4. В случае, предусмотренном пунктом 3 настоящей статьи, в соглашении об изъятии недвижимости указываются:</w:t>
      </w:r>
    </w:p>
    <w:p w:rsidR="00614AD8" w:rsidRDefault="00F75429">
      <w:pPr>
        <w:pStyle w:val="Standard"/>
        <w:ind w:firstLine="547"/>
        <w:jc w:val="both"/>
        <w:rPr>
          <w:rFonts w:hint="eastAsia"/>
        </w:rPr>
      </w:pPr>
      <w:r>
        <w:rPr>
          <w:rFonts w:ascii="Times New Roman" w:hAnsi="Times New Roman"/>
        </w:rPr>
        <w:t>1) кадастровые номера земельных участков, передаваемых или предоставляемых взамен изымаемых земельных уча</w:t>
      </w:r>
      <w:r>
        <w:rPr>
          <w:rFonts w:ascii="Times New Roman" w:hAnsi="Times New Roman"/>
        </w:rPr>
        <w:t>стков;</w:t>
      </w:r>
    </w:p>
    <w:p w:rsidR="00614AD8" w:rsidRDefault="00F75429">
      <w:pPr>
        <w:pStyle w:val="Standard"/>
        <w:ind w:firstLine="547"/>
        <w:jc w:val="both"/>
        <w:rPr>
          <w:rFonts w:hint="eastAsia"/>
        </w:rPr>
      </w:pPr>
      <w:r>
        <w:rPr>
          <w:rFonts w:ascii="Times New Roman" w:hAnsi="Times New Roman"/>
        </w:rP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w:t>
      </w:r>
      <w:r>
        <w:rPr>
          <w:rFonts w:ascii="Times New Roman" w:hAnsi="Times New Roman"/>
        </w:rPr>
        <w:t>ства;</w:t>
      </w:r>
    </w:p>
    <w:p w:rsidR="00614AD8" w:rsidRDefault="00F75429">
      <w:pPr>
        <w:pStyle w:val="Standard"/>
        <w:ind w:firstLine="547"/>
        <w:jc w:val="both"/>
        <w:rPr>
          <w:rFonts w:hint="eastAsia"/>
        </w:rPr>
      </w:pPr>
      <w:r>
        <w:rPr>
          <w:rFonts w:ascii="Times New Roman" w:hAnsi="Times New Roman"/>
        </w:rPr>
        <w:t>3) рыночная стоимость иных прав, на которых предоставляются земельные участки взамен изымаемых земельных участков;</w:t>
      </w:r>
    </w:p>
    <w:p w:rsidR="00614AD8" w:rsidRDefault="00F75429">
      <w:pPr>
        <w:pStyle w:val="Standard"/>
        <w:ind w:firstLine="547"/>
        <w:jc w:val="both"/>
        <w:rPr>
          <w:rFonts w:hint="eastAsia"/>
        </w:rPr>
      </w:pPr>
      <w:r>
        <w:rPr>
          <w:rFonts w:ascii="Times New Roman" w:hAnsi="Times New Roman"/>
        </w:rPr>
        <w:t>4) срок передачи объектов недвижимого имущества взамен изымаемых земельных участков и (или) расположенных на них объектов недвижимого и</w:t>
      </w:r>
      <w:r>
        <w:rPr>
          <w:rFonts w:ascii="Times New Roman" w:hAnsi="Times New Roman"/>
        </w:rPr>
        <w:t>мущества;</w:t>
      </w:r>
    </w:p>
    <w:p w:rsidR="00614AD8" w:rsidRDefault="00F75429">
      <w:pPr>
        <w:pStyle w:val="Standard"/>
        <w:ind w:firstLine="547"/>
        <w:jc w:val="both"/>
        <w:rPr>
          <w:rFonts w:hint="eastAsia"/>
        </w:rPr>
      </w:pPr>
      <w:r>
        <w:rPr>
          <w:rFonts w:ascii="Times New Roman" w:hAnsi="Times New Roman"/>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w:t>
      </w:r>
      <w:r>
        <w:rPr>
          <w:rFonts w:ascii="Times New Roman" w:hAnsi="Times New Roman"/>
        </w:rPr>
        <w:lastRenderedPageBreak/>
        <w:t xml:space="preserve">предоставляемых взамен объектов недвижимого имущества, прав на них, порядок оплаты такой </w:t>
      </w:r>
      <w:r>
        <w:rPr>
          <w:rFonts w:ascii="Times New Roman" w:hAnsi="Times New Roman"/>
        </w:rPr>
        <w:t>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w:t>
      </w:r>
      <w:r>
        <w:rPr>
          <w:rFonts w:ascii="Times New Roman" w:hAnsi="Times New Roman"/>
        </w:rPr>
        <w:t xml:space="preserve">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w:t>
      </w:r>
      <w:r>
        <w:rPr>
          <w:rFonts w:ascii="Times New Roman" w:hAnsi="Times New Roman"/>
        </w:rPr>
        <w:t>изымаемых объектов недвижимого имущества.</w:t>
      </w:r>
    </w:p>
    <w:p w:rsidR="00614AD8" w:rsidRDefault="00F75429">
      <w:pPr>
        <w:pStyle w:val="Standard"/>
        <w:ind w:firstLine="547"/>
        <w:jc w:val="both"/>
        <w:rPr>
          <w:rFonts w:hint="eastAsia"/>
        </w:rPr>
      </w:pPr>
      <w:r>
        <w:rPr>
          <w:rFonts w:ascii="Times New Roman" w:hAnsi="Times New Roman"/>
        </w:rP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w:t>
      </w:r>
      <w:r>
        <w:rPr>
          <w:rFonts w:ascii="Times New Roman" w:hAnsi="Times New Roman"/>
        </w:rPr>
        <w:t xml:space="preserve">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w:t>
      </w:r>
      <w:r>
        <w:rPr>
          <w:rFonts w:ascii="Times New Roman" w:hAnsi="Times New Roman"/>
        </w:rPr>
        <w:t xml:space="preserve">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w:t>
      </w:r>
      <w:r>
        <w:rPr>
          <w:rFonts w:ascii="Times New Roman" w:hAnsi="Times New Roman"/>
        </w:rPr>
        <w:t>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614AD8" w:rsidRDefault="00F75429">
      <w:pPr>
        <w:pStyle w:val="Standard"/>
        <w:ind w:firstLine="547"/>
        <w:jc w:val="both"/>
        <w:rPr>
          <w:rFonts w:hint="eastAsia"/>
        </w:rPr>
      </w:pPr>
      <w:r>
        <w:rPr>
          <w:rFonts w:ascii="Times New Roman" w:hAnsi="Times New Roman"/>
        </w:rPr>
        <w:t>6. В случае, если подлежащие изъятию земельные участки предстоит образовать путем п</w:t>
      </w:r>
      <w:r>
        <w:rPr>
          <w:rFonts w:ascii="Times New Roman" w:hAnsi="Times New Roman"/>
        </w:rPr>
        <w:t>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w:t>
      </w:r>
      <w:r>
        <w:rPr>
          <w:rFonts w:ascii="Times New Roman" w:hAnsi="Times New Roman"/>
        </w:rPr>
        <w:t>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614AD8" w:rsidRDefault="00F75429">
      <w:pPr>
        <w:pStyle w:val="Standard"/>
        <w:ind w:firstLine="547"/>
        <w:jc w:val="both"/>
        <w:rPr>
          <w:rFonts w:hint="eastAsia"/>
        </w:rPr>
      </w:pPr>
      <w:r>
        <w:rPr>
          <w:rFonts w:ascii="Times New Roman" w:hAnsi="Times New Roman"/>
        </w:rPr>
        <w:t>При этом в размер возмещения за изымаемый земельный участок включается разница между рыночной</w:t>
      </w:r>
      <w:r>
        <w:rPr>
          <w:rFonts w:ascii="Times New Roman" w:hAnsi="Times New Roman"/>
        </w:rPr>
        <w:t xml:space="preserve">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w:t>
      </w:r>
      <w:r>
        <w:rPr>
          <w:rFonts w:ascii="Times New Roman" w:hAnsi="Times New Roman"/>
        </w:rPr>
        <w:t xml:space="preserve"> или юридического лица, если в результате такого перераспределения рыночная стоимость образованного земельного участка уменьшается.</w:t>
      </w:r>
    </w:p>
    <w:p w:rsidR="00614AD8" w:rsidRDefault="00F75429">
      <w:pPr>
        <w:pStyle w:val="Standard"/>
        <w:ind w:firstLine="547"/>
        <w:jc w:val="both"/>
        <w:rPr>
          <w:rFonts w:hint="eastAsia"/>
        </w:rPr>
      </w:pPr>
      <w:r>
        <w:rPr>
          <w:rFonts w:ascii="Times New Roman" w:hAnsi="Times New Roman"/>
        </w:rPr>
        <w:t>7. К соглашению об изъятии недвижимости, предусматривающему изъятие земельных участков и (или) расположенных на них объектов</w:t>
      </w:r>
      <w:r>
        <w:rPr>
          <w:rFonts w:ascii="Times New Roman" w:hAnsi="Times New Roman"/>
        </w:rPr>
        <w:t xml:space="preserve">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u w:val="single"/>
        </w:rPr>
        <w:t xml:space="preserve">14.9. Заключение соглашения об изъятии недвижимости для </w:t>
      </w:r>
      <w:r>
        <w:rPr>
          <w:rFonts w:ascii="Times New Roman" w:hAnsi="Times New Roman"/>
          <w:u w:val="single"/>
        </w:rPr>
        <w:t>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rPr>
        <w:t>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(за исключением с</w:t>
      </w:r>
      <w:r>
        <w:rPr>
          <w:rFonts w:ascii="Times New Roman" w:hAnsi="Times New Roman"/>
        </w:rPr>
        <w:t>лучая, предусмотренного пунктом 12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614AD8" w:rsidRDefault="00F75429">
      <w:pPr>
        <w:pStyle w:val="Standard"/>
        <w:ind w:firstLine="547"/>
        <w:jc w:val="both"/>
        <w:rPr>
          <w:rFonts w:hint="eastAsia"/>
        </w:rPr>
      </w:pPr>
      <w:r>
        <w:rPr>
          <w:rFonts w:ascii="Times New Roman" w:hAnsi="Times New Roman"/>
        </w:rPr>
        <w:t xml:space="preserve">2. Проект соглашения об изъятии недвижимости, подписанный </w:t>
      </w:r>
      <w:r>
        <w:rPr>
          <w:rFonts w:ascii="Times New Roman" w:hAnsi="Times New Roman"/>
        </w:rPr>
        <w:t>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w:t>
      </w:r>
      <w:r>
        <w:rPr>
          <w:rFonts w:ascii="Times New Roman" w:hAnsi="Times New Roman"/>
        </w:rPr>
        <w:t>торого изымаются земельные участки и (или) расположенные на них объекты недвижимого имущества.</w:t>
      </w:r>
    </w:p>
    <w:p w:rsidR="00614AD8" w:rsidRDefault="00F75429">
      <w:pPr>
        <w:pStyle w:val="Standard"/>
        <w:ind w:firstLine="547"/>
        <w:jc w:val="both"/>
        <w:rPr>
          <w:rFonts w:hint="eastAsia"/>
        </w:rPr>
      </w:pPr>
      <w:r>
        <w:rPr>
          <w:rFonts w:ascii="Times New Roman" w:hAnsi="Times New Roman"/>
        </w:rPr>
        <w:t>3. Проект соглашения об изъятии недвижимости направляется заказным письмом с уведомлением о вручении по адресу, который:</w:t>
      </w:r>
    </w:p>
    <w:p w:rsidR="00614AD8" w:rsidRDefault="00F75429">
      <w:pPr>
        <w:pStyle w:val="Standard"/>
        <w:ind w:firstLine="547"/>
        <w:jc w:val="both"/>
        <w:rPr>
          <w:rFonts w:hint="eastAsia"/>
        </w:rPr>
      </w:pPr>
      <w:r>
        <w:rPr>
          <w:rFonts w:ascii="Times New Roman" w:hAnsi="Times New Roman"/>
        </w:rPr>
        <w:lastRenderedPageBreak/>
        <w:t>1) указан правообладателем изымаемой нед</w:t>
      </w:r>
      <w:r>
        <w:rPr>
          <w:rFonts w:ascii="Times New Roman" w:hAnsi="Times New Roman"/>
        </w:rPr>
        <w:t>вижимости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w:t>
      </w:r>
      <w:r>
        <w:rPr>
          <w:rFonts w:ascii="Times New Roman" w:hAnsi="Times New Roman"/>
        </w:rPr>
        <w:t>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2) указан в выписке из Единого государственного реестра прав на недвижимое имущество и сделок с ним или в случае его отсутствия указан в государственном кадастре недвижимости (в отсутствие сведений о почтовых адресах,</w:t>
      </w:r>
      <w:r>
        <w:rPr>
          <w:rFonts w:ascii="Times New Roman" w:hAnsi="Times New Roman"/>
        </w:rPr>
        <w:t xml:space="preserve"> указанных в подпункте 1 настоящего пункта);</w:t>
      </w:r>
    </w:p>
    <w:p w:rsidR="00614AD8" w:rsidRDefault="00F75429">
      <w:pPr>
        <w:pStyle w:val="Standard"/>
        <w:ind w:firstLine="547"/>
        <w:jc w:val="both"/>
        <w:rPr>
          <w:rFonts w:hint="eastAsia"/>
        </w:rPr>
      </w:pPr>
      <w:r>
        <w:rPr>
          <w:rFonts w:ascii="Times New Roman" w:hAnsi="Times New Roman"/>
        </w:rPr>
        <w:t>3) присвоен изымаемым объектам недвижимого имущества (в отсутствие сведений об адресах, указанных в подпунктах 1 и 2 настоящего пункта).</w:t>
      </w:r>
    </w:p>
    <w:p w:rsidR="00614AD8" w:rsidRDefault="00F75429">
      <w:pPr>
        <w:pStyle w:val="Standard"/>
        <w:ind w:firstLine="547"/>
        <w:jc w:val="both"/>
        <w:rPr>
          <w:rFonts w:hint="eastAsia"/>
        </w:rPr>
      </w:pPr>
      <w:r>
        <w:rPr>
          <w:rFonts w:ascii="Times New Roman" w:hAnsi="Times New Roman"/>
        </w:rPr>
        <w:t>4. Одновременно с проектом соглашения об изъятии недвижимости, направляемы</w:t>
      </w:r>
      <w:r>
        <w:rPr>
          <w:rFonts w:ascii="Times New Roman" w:hAnsi="Times New Roman"/>
        </w:rPr>
        <w:t>м правообладателю изымаемой недвижимости в соответствии с пунктом 3 настоящей статьи, направляются следующие документы:</w:t>
      </w:r>
    </w:p>
    <w:p w:rsidR="00614AD8" w:rsidRDefault="00F75429">
      <w:pPr>
        <w:pStyle w:val="Standard"/>
        <w:ind w:firstLine="547"/>
        <w:jc w:val="both"/>
        <w:rPr>
          <w:rFonts w:hint="eastAsia"/>
        </w:rPr>
      </w:pPr>
      <w:r>
        <w:rPr>
          <w:rFonts w:ascii="Times New Roman" w:hAnsi="Times New Roman"/>
        </w:rPr>
        <w:t>1) кадастровые паспорта земельных участков, подлежащих изъятию в соответствии с соглашением об изъятии недвижимости, а также кадастровые</w:t>
      </w:r>
      <w:r>
        <w:rPr>
          <w:rFonts w:ascii="Times New Roman" w:hAnsi="Times New Roman"/>
        </w:rPr>
        <w:t xml:space="preserve">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государственный ка</w:t>
      </w:r>
      <w:r>
        <w:rPr>
          <w:rFonts w:ascii="Times New Roman" w:hAnsi="Times New Roman"/>
        </w:rPr>
        <w:t>дастр недвижимости);</w:t>
      </w:r>
    </w:p>
    <w:p w:rsidR="00614AD8" w:rsidRDefault="00F75429">
      <w:pPr>
        <w:pStyle w:val="Standard"/>
        <w:ind w:firstLine="547"/>
        <w:jc w:val="both"/>
        <w:rPr>
          <w:rFonts w:hint="eastAsia"/>
        </w:rPr>
      </w:pPr>
      <w:r>
        <w:rPr>
          <w:rFonts w:ascii="Times New Roman" w:hAnsi="Times New Roman"/>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w:t>
      </w:r>
      <w:r>
        <w:rPr>
          <w:rFonts w:ascii="Times New Roman" w:hAnsi="Times New Roman"/>
        </w:rPr>
        <w:t>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614AD8" w:rsidRDefault="00F75429">
      <w:pPr>
        <w:pStyle w:val="Standard"/>
        <w:ind w:firstLine="547"/>
        <w:jc w:val="both"/>
        <w:rPr>
          <w:rFonts w:hint="eastAsia"/>
        </w:rPr>
      </w:pPr>
      <w:r>
        <w:rPr>
          <w:rFonts w:ascii="Times New Roman" w:hAnsi="Times New Roman"/>
        </w:rPr>
        <w:t xml:space="preserve">3) отчет об оценке земельных участков и (или) иных объектов </w:t>
      </w:r>
      <w:r>
        <w:rPr>
          <w:rFonts w:ascii="Times New Roman" w:hAnsi="Times New Roman"/>
        </w:rPr>
        <w:t xml:space="preserve">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w:t>
      </w:r>
      <w:r>
        <w:rPr>
          <w:rFonts w:ascii="Times New Roman" w:hAnsi="Times New Roman"/>
        </w:rPr>
        <w:t>или иных объектов недвижимого имущества взамен изымаемых объектов недвижимого имущества.</w:t>
      </w:r>
    </w:p>
    <w:p w:rsidR="00614AD8" w:rsidRDefault="00F75429">
      <w:pPr>
        <w:pStyle w:val="Standard"/>
        <w:ind w:firstLine="547"/>
        <w:jc w:val="both"/>
        <w:rPr>
          <w:rFonts w:hint="eastAsia"/>
        </w:rPr>
      </w:pPr>
      <w:r>
        <w:rPr>
          <w:rFonts w:ascii="Times New Roman" w:hAnsi="Times New Roman"/>
        </w:rPr>
        <w:t>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w:t>
      </w:r>
      <w:r>
        <w:rPr>
          <w:rFonts w:ascii="Times New Roman" w:hAnsi="Times New Roman"/>
        </w:rPr>
        <w:t>движимого имущества которых подлежат изъятию для государственных или муниципальных нужд, адрес электронной почты, указанные в пунктах 3 и 4 настоящей статьи документы также направляются ему на данный адрес в электронной форме.</w:t>
      </w:r>
    </w:p>
    <w:p w:rsidR="00614AD8" w:rsidRDefault="00F75429">
      <w:pPr>
        <w:pStyle w:val="Standard"/>
        <w:ind w:firstLine="547"/>
        <w:jc w:val="both"/>
        <w:rPr>
          <w:rFonts w:hint="eastAsia"/>
        </w:rPr>
      </w:pPr>
      <w:r>
        <w:rPr>
          <w:rFonts w:ascii="Times New Roman" w:hAnsi="Times New Roman"/>
        </w:rPr>
        <w:t>6. Проект соглашения об изъят</w:t>
      </w:r>
      <w:r>
        <w:rPr>
          <w:rFonts w:ascii="Times New Roman" w:hAnsi="Times New Roman"/>
        </w:rPr>
        <w:t>ии недвижимости считается полученным правообладателем изымаемой недвижимости со дня вручения ему предусмотренного пунктом 3 настоящей статьи заказного письма или со дня возврата отправителю в соответствии с Федеральным законом "О почтовой связи" данного за</w:t>
      </w:r>
      <w:r>
        <w:rPr>
          <w:rFonts w:ascii="Times New Roman" w:hAnsi="Times New Roman"/>
        </w:rPr>
        <w:t>казного письма, если иное не предусмотрено пунктом 7 настоящей статьи.</w:t>
      </w:r>
    </w:p>
    <w:p w:rsidR="00614AD8" w:rsidRDefault="00F75429">
      <w:pPr>
        <w:pStyle w:val="Standard"/>
        <w:ind w:firstLine="547"/>
        <w:jc w:val="both"/>
        <w:rPr>
          <w:rFonts w:hint="eastAsia"/>
        </w:rPr>
      </w:pPr>
      <w:r>
        <w:rPr>
          <w:rFonts w:ascii="Times New Roman" w:hAnsi="Times New Roman"/>
        </w:rP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w:t>
      </w:r>
      <w:r>
        <w:rPr>
          <w:rFonts w:ascii="Times New Roman" w:hAnsi="Times New Roman"/>
        </w:rPr>
        <w:t>й недвижимости с распиской в получении.</w:t>
      </w:r>
    </w:p>
    <w:p w:rsidR="00614AD8" w:rsidRDefault="00F75429">
      <w:pPr>
        <w:pStyle w:val="Standard"/>
        <w:ind w:firstLine="547"/>
        <w:jc w:val="both"/>
        <w:rPr>
          <w:rFonts w:hint="eastAsia"/>
        </w:rPr>
      </w:pPr>
      <w:r>
        <w:rPr>
          <w:rFonts w:ascii="Times New Roman" w:hAnsi="Times New Roman"/>
        </w:rP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w:t>
      </w:r>
      <w:r>
        <w:rPr>
          <w:rFonts w:ascii="Times New Roman" w:hAnsi="Times New Roman"/>
        </w:rPr>
        <w:t>оглашения об изъятии недвижимости.</w:t>
      </w:r>
    </w:p>
    <w:p w:rsidR="00614AD8" w:rsidRDefault="00F75429">
      <w:pPr>
        <w:pStyle w:val="Standard"/>
        <w:ind w:firstLine="547"/>
        <w:jc w:val="both"/>
        <w:rPr>
          <w:rFonts w:hint="eastAsia"/>
        </w:rPr>
      </w:pPr>
      <w:r>
        <w:rPr>
          <w:rFonts w:ascii="Times New Roman" w:hAnsi="Times New Roman"/>
        </w:rP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614AD8" w:rsidRDefault="00F75429">
      <w:pPr>
        <w:pStyle w:val="Standard"/>
        <w:ind w:firstLine="547"/>
        <w:jc w:val="both"/>
        <w:rPr>
          <w:rFonts w:hint="eastAsia"/>
        </w:rPr>
      </w:pPr>
      <w:r>
        <w:rPr>
          <w:rFonts w:ascii="Times New Roman" w:hAnsi="Times New Roman"/>
        </w:rPr>
        <w:t>8. Правообладатель изымаемой недвижимости подпис</w:t>
      </w:r>
      <w:r>
        <w:rPr>
          <w:rFonts w:ascii="Times New Roman" w:hAnsi="Times New Roman"/>
        </w:rPr>
        <w:t>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w:t>
      </w:r>
      <w:r>
        <w:rPr>
          <w:rFonts w:ascii="Times New Roman" w:hAnsi="Times New Roman"/>
        </w:rPr>
        <w:t>ганизацию, подавшую ходатайство об изъятии.</w:t>
      </w:r>
    </w:p>
    <w:p w:rsidR="00614AD8" w:rsidRDefault="00F75429">
      <w:pPr>
        <w:pStyle w:val="Standard"/>
        <w:ind w:firstLine="547"/>
        <w:jc w:val="both"/>
        <w:rPr>
          <w:rFonts w:hint="eastAsia"/>
        </w:rPr>
      </w:pPr>
      <w:r>
        <w:rPr>
          <w:rFonts w:ascii="Times New Roman" w:hAnsi="Times New Roman"/>
        </w:rPr>
        <w:t>9. Правообладатель изымаемой недвижимости вправе подписать соглашение об изъятии недвижимости и направить его лицам, указанным в пункте 8 настоящей статьи, либо направить указанным лицам уведомление об отказе в п</w:t>
      </w:r>
      <w:r>
        <w:rPr>
          <w:rFonts w:ascii="Times New Roman" w:hAnsi="Times New Roman"/>
        </w:rPr>
        <w:t xml:space="preserve">одписании соглашения об изъятии недвижимости или </w:t>
      </w:r>
      <w:r>
        <w:rPr>
          <w:rFonts w:ascii="Times New Roman" w:hAnsi="Times New Roman"/>
        </w:rPr>
        <w:lastRenderedPageBreak/>
        <w:t>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w:t>
      </w:r>
      <w:r>
        <w:rPr>
          <w:rFonts w:ascii="Times New Roman" w:hAnsi="Times New Roman"/>
        </w:rPr>
        <w:t xml:space="preserve"> документы.</w:t>
      </w:r>
    </w:p>
    <w:p w:rsidR="00614AD8" w:rsidRDefault="00F75429">
      <w:pPr>
        <w:pStyle w:val="Standard"/>
        <w:ind w:firstLine="547"/>
        <w:jc w:val="both"/>
        <w:rPr>
          <w:rFonts w:hint="eastAsia"/>
        </w:rPr>
      </w:pPr>
      <w:r>
        <w:rPr>
          <w:rFonts w:ascii="Times New Roman" w:hAnsi="Times New Roman"/>
        </w:rP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w:t>
      </w:r>
      <w:r>
        <w:rPr>
          <w:rFonts w:ascii="Times New Roman" w:hAnsi="Times New Roman"/>
        </w:rPr>
        <w:t xml:space="preserve">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w:t>
      </w:r>
      <w:r>
        <w:rPr>
          <w:rFonts w:ascii="Times New Roman" w:hAnsi="Times New Roman"/>
        </w:rPr>
        <w:t>земельного участка и (или) расположенных на нем объектов недвижимости.</w:t>
      </w:r>
    </w:p>
    <w:p w:rsidR="00614AD8" w:rsidRDefault="00F75429">
      <w:pPr>
        <w:pStyle w:val="Standard"/>
        <w:ind w:firstLine="547"/>
        <w:jc w:val="both"/>
        <w:rPr>
          <w:rFonts w:hint="eastAsia"/>
        </w:rPr>
      </w:pPr>
      <w:r>
        <w:rPr>
          <w:rFonts w:ascii="Times New Roman" w:hAnsi="Times New Roman"/>
        </w:rPr>
        <w:t xml:space="preserve">11. На основании предложений указанного в пункте 10 настоящей статьи правообладателя изымаемой недвижимости об изменении условий соглашения об изъятии недвижимости уполномоченный орган </w:t>
      </w:r>
      <w:r>
        <w:rPr>
          <w:rFonts w:ascii="Times New Roman" w:hAnsi="Times New Roman"/>
        </w:rPr>
        <w:t>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w:t>
      </w:r>
      <w:r>
        <w:rPr>
          <w:rFonts w:ascii="Times New Roman" w:hAnsi="Times New Roman"/>
        </w:rPr>
        <w:t>ти с учетом предложений правообладателя изымаемой недвижимости.</w:t>
      </w:r>
    </w:p>
    <w:p w:rsidR="00614AD8" w:rsidRDefault="00F75429">
      <w:pPr>
        <w:pStyle w:val="Standard"/>
        <w:ind w:firstLine="547"/>
        <w:jc w:val="both"/>
        <w:rPr>
          <w:rFonts w:hint="eastAsia"/>
        </w:rPr>
      </w:pPr>
      <w:r>
        <w:rPr>
          <w:rFonts w:ascii="Times New Roman" w:hAnsi="Times New Roman"/>
        </w:rPr>
        <w:t>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w:t>
      </w:r>
      <w:r>
        <w:rPr>
          <w:rFonts w:ascii="Times New Roman" w:hAnsi="Times New Roman"/>
        </w:rPr>
        <w:t>рации указанной Государственной компанией в соответствии с Федеральным законом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w:t>
      </w:r>
      <w:r>
        <w:rPr>
          <w:rFonts w:ascii="Times New Roman" w:hAnsi="Times New Roman"/>
        </w:rPr>
        <w:t>ом подписание такого соглашения со стороны федерального органа исполнительной власти не требуется.</w:t>
      </w:r>
    </w:p>
    <w:p w:rsidR="00614AD8" w:rsidRDefault="00F75429">
      <w:pPr>
        <w:pStyle w:val="Standard"/>
        <w:ind w:firstLine="547"/>
        <w:jc w:val="both"/>
        <w:rPr>
          <w:rFonts w:hint="eastAsia"/>
        </w:rPr>
      </w:pPr>
      <w:r>
        <w:rPr>
          <w:rFonts w:ascii="Times New Roman" w:hAnsi="Times New Roman"/>
        </w:rPr>
        <w:t>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w:t>
      </w:r>
      <w:r>
        <w:rPr>
          <w:rFonts w:ascii="Times New Roman" w:hAnsi="Times New Roman"/>
        </w:rPr>
        <w:t>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Правилах, за счет средств указанной организации.</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u w:val="single"/>
        </w:rPr>
        <w:t>14.10. Прекращение и переход прав на земель</w:t>
      </w:r>
      <w:r>
        <w:rPr>
          <w:rFonts w:ascii="Times New Roman" w:hAnsi="Times New Roman"/>
          <w:u w:val="single"/>
        </w:rPr>
        <w:t>ный участок и (или) расположенные на нем объекты недвижимого имущества в связи с их изъятием для государственных или муниципальных нужд</w:t>
      </w:r>
    </w:p>
    <w:p w:rsidR="00614AD8" w:rsidRDefault="00F75429">
      <w:pPr>
        <w:pStyle w:val="Standard"/>
        <w:ind w:firstLine="547"/>
        <w:jc w:val="both"/>
        <w:rPr>
          <w:rFonts w:hint="eastAsia"/>
        </w:rPr>
      </w:pPr>
      <w:r>
        <w:rPr>
          <w:rFonts w:ascii="Times New Roman" w:hAnsi="Times New Roman"/>
        </w:rPr>
        <w:t> </w:t>
      </w:r>
    </w:p>
    <w:p w:rsidR="00614AD8" w:rsidRDefault="00F75429">
      <w:pPr>
        <w:pStyle w:val="Standard"/>
        <w:ind w:firstLine="547"/>
        <w:jc w:val="both"/>
        <w:rPr>
          <w:rFonts w:hint="eastAsia"/>
        </w:rPr>
      </w:pPr>
      <w:r>
        <w:rPr>
          <w:rFonts w:ascii="Times New Roman" w:hAnsi="Times New Roman"/>
        </w:rPr>
        <w:t>1. Заключенное соглашение об изъятии недвижимости для государственных или муниципальных нужд либо вступившее в законну</w:t>
      </w:r>
      <w:r>
        <w:rPr>
          <w:rFonts w:ascii="Times New Roman" w:hAnsi="Times New Roman"/>
        </w:rPr>
        <w:t>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614AD8" w:rsidRDefault="00F75429">
      <w:pPr>
        <w:pStyle w:val="Standard"/>
        <w:ind w:firstLine="547"/>
        <w:jc w:val="both"/>
        <w:rPr>
          <w:rFonts w:hint="eastAsia"/>
        </w:rPr>
      </w:pPr>
      <w:r>
        <w:rPr>
          <w:rFonts w:ascii="Times New Roman" w:hAnsi="Times New Roman"/>
        </w:rPr>
        <w:t xml:space="preserve">1) перехода права собственности на земельный участок и (или) расположенные на нем объекты недвижимого </w:t>
      </w:r>
      <w:r>
        <w:rPr>
          <w:rFonts w:ascii="Times New Roman" w:hAnsi="Times New Roman"/>
        </w:rPr>
        <w:t>имущества, находящиеся в частной собственности;</w:t>
      </w:r>
    </w:p>
    <w:p w:rsidR="00614AD8" w:rsidRDefault="00F75429">
      <w:pPr>
        <w:pStyle w:val="Standard"/>
        <w:ind w:firstLine="547"/>
        <w:jc w:val="both"/>
        <w:rPr>
          <w:rFonts w:hint="eastAsia"/>
        </w:rPr>
      </w:pPr>
      <w:r>
        <w:rPr>
          <w:rFonts w:ascii="Times New Roman" w:hAnsi="Times New Roman"/>
        </w:rP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614AD8" w:rsidRDefault="00F75429">
      <w:pPr>
        <w:pStyle w:val="Standard"/>
        <w:ind w:firstLine="547"/>
        <w:jc w:val="both"/>
        <w:rPr>
          <w:rFonts w:hint="eastAsia"/>
        </w:rPr>
      </w:pPr>
      <w:r>
        <w:rPr>
          <w:rFonts w:ascii="Times New Roman" w:hAnsi="Times New Roman"/>
        </w:rPr>
        <w:t xml:space="preserve">3) досрочного прекращения договора аренды земельного участка или </w:t>
      </w:r>
      <w:r>
        <w:rPr>
          <w:rFonts w:ascii="Times New Roman" w:hAnsi="Times New Roman"/>
        </w:rPr>
        <w:t>договора безвозмездного пользования земельным участком;</w:t>
      </w:r>
    </w:p>
    <w:p w:rsidR="00614AD8" w:rsidRDefault="00F75429">
      <w:pPr>
        <w:pStyle w:val="Standard"/>
        <w:ind w:firstLine="547"/>
        <w:jc w:val="both"/>
        <w:rPr>
          <w:rFonts w:hint="eastAsia"/>
        </w:rPr>
      </w:pPr>
      <w:r>
        <w:rPr>
          <w:rFonts w:ascii="Times New Roman" w:hAnsi="Times New Roman"/>
        </w:rP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w:t>
      </w:r>
      <w:r>
        <w:rPr>
          <w:rFonts w:ascii="Times New Roman" w:hAnsi="Times New Roman"/>
        </w:rPr>
        <w:t>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614AD8" w:rsidRDefault="00F75429">
      <w:pPr>
        <w:pStyle w:val="Standard"/>
        <w:ind w:firstLine="547"/>
        <w:jc w:val="both"/>
        <w:rPr>
          <w:rFonts w:hint="eastAsia"/>
        </w:rPr>
      </w:pPr>
      <w:r>
        <w:rPr>
          <w:rFonts w:ascii="Times New Roman" w:hAnsi="Times New Roman"/>
        </w:rPr>
        <w:t>5) возникновения прав в соответствии с настоящим Кодексом на земельные участки, образуемые в результате перера</w:t>
      </w:r>
      <w:r>
        <w:rPr>
          <w:rFonts w:ascii="Times New Roman" w:hAnsi="Times New Roman"/>
        </w:rPr>
        <w:t>спределения земельных участков или перераспределения земель и земельных участков;</w:t>
      </w:r>
    </w:p>
    <w:p w:rsidR="00614AD8" w:rsidRDefault="00F75429">
      <w:pPr>
        <w:pStyle w:val="Standard"/>
        <w:ind w:firstLine="547"/>
        <w:jc w:val="both"/>
        <w:rPr>
          <w:rFonts w:hint="eastAsia"/>
        </w:rPr>
      </w:pPr>
      <w:r>
        <w:rPr>
          <w:rFonts w:ascii="Times New Roman" w:hAnsi="Times New Roman"/>
        </w:rP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614AD8" w:rsidRDefault="00F75429">
      <w:pPr>
        <w:pStyle w:val="Standard"/>
        <w:ind w:firstLine="547"/>
        <w:jc w:val="both"/>
        <w:rPr>
          <w:rFonts w:hint="eastAsia"/>
        </w:rPr>
      </w:pPr>
      <w:r>
        <w:rPr>
          <w:rFonts w:ascii="Times New Roman" w:hAnsi="Times New Roman"/>
        </w:rPr>
        <w:lastRenderedPageBreak/>
        <w:t xml:space="preserve">7) сноса </w:t>
      </w:r>
      <w:r>
        <w:rPr>
          <w:rFonts w:ascii="Times New Roman" w:hAnsi="Times New Roman"/>
        </w:rPr>
        <w:t>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614AD8" w:rsidRDefault="00F75429">
      <w:pPr>
        <w:pStyle w:val="Standard"/>
        <w:ind w:firstLine="547"/>
        <w:jc w:val="both"/>
        <w:rPr>
          <w:rFonts w:hint="eastAsia"/>
        </w:rPr>
      </w:pPr>
      <w:r>
        <w:rPr>
          <w:rFonts w:ascii="Times New Roman" w:hAnsi="Times New Roman"/>
        </w:rPr>
        <w:t>2. В случае, если соглашением об изъятии недвижимости либо вступившим в закон</w:t>
      </w:r>
      <w:r>
        <w:rPr>
          <w:rFonts w:ascii="Times New Roman" w:hAnsi="Times New Roman"/>
        </w:rPr>
        <w:t>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w:t>
      </w:r>
      <w:r>
        <w:rPr>
          <w:rFonts w:ascii="Times New Roman" w:hAnsi="Times New Roman"/>
        </w:rPr>
        <w:t>ства в денежной форме, предусмотренные пунктом 1 настоящей статьи последствия наступают только после предоставления указанного возмещения.</w:t>
      </w:r>
    </w:p>
    <w:p w:rsidR="00614AD8" w:rsidRDefault="00F75429">
      <w:pPr>
        <w:pStyle w:val="Standard"/>
        <w:ind w:firstLine="547"/>
        <w:jc w:val="both"/>
        <w:rPr>
          <w:rFonts w:hint="eastAsia"/>
        </w:rPr>
      </w:pPr>
      <w:r>
        <w:rPr>
          <w:rFonts w:ascii="Times New Roman" w:hAnsi="Times New Roman"/>
        </w:rPr>
        <w:t>Предоставление возмещения за изымаемые земельный участок и (или) расположенные на нем объекты недвижимого имущества в</w:t>
      </w:r>
      <w:r>
        <w:rPr>
          <w:rFonts w:ascii="Times New Roman" w:hAnsi="Times New Roman"/>
        </w:rPr>
        <w:t xml:space="preserve">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w:t>
      </w:r>
      <w:r>
        <w:rPr>
          <w:rFonts w:ascii="Times New Roman" w:hAnsi="Times New Roman"/>
        </w:rPr>
        <w:t>тельством Российской Федерации выплату таких денежных средств.</w:t>
      </w:r>
    </w:p>
    <w:p w:rsidR="00614AD8" w:rsidRDefault="00F75429">
      <w:pPr>
        <w:pStyle w:val="Standard"/>
        <w:ind w:firstLine="547"/>
        <w:jc w:val="both"/>
        <w:rPr>
          <w:rFonts w:hint="eastAsia"/>
        </w:rPr>
      </w:pPr>
      <w:r>
        <w:rPr>
          <w:rFonts w:ascii="Times New Roman" w:hAnsi="Times New Roman"/>
        </w:rP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w:t>
      </w:r>
      <w:r>
        <w:rPr>
          <w:rFonts w:ascii="Times New Roman" w:hAnsi="Times New Roman"/>
        </w:rPr>
        <w:t>твом Российской Федерации не установлено иное.</w:t>
      </w:r>
    </w:p>
    <w:p w:rsidR="00614AD8" w:rsidRDefault="00F75429">
      <w:pPr>
        <w:pStyle w:val="Standard"/>
        <w:ind w:firstLine="547"/>
        <w:jc w:val="both"/>
        <w:rPr>
          <w:rFonts w:hint="eastAsia"/>
        </w:rPr>
      </w:pPr>
      <w:r>
        <w:rPr>
          <w:rFonts w:ascii="Times New Roman" w:hAnsi="Times New Roman"/>
        </w:rP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614AD8" w:rsidRDefault="00F75429">
      <w:pPr>
        <w:pStyle w:val="Standard"/>
        <w:ind w:firstLine="547"/>
        <w:jc w:val="both"/>
        <w:rPr>
          <w:rFonts w:hint="eastAsia"/>
        </w:rPr>
      </w:pPr>
      <w:r>
        <w:rPr>
          <w:rFonts w:ascii="Times New Roman" w:hAnsi="Times New Roman"/>
        </w:rPr>
        <w:t>1) Российской Федерации в сл</w:t>
      </w:r>
      <w:r>
        <w:rPr>
          <w:rFonts w:ascii="Times New Roman" w:hAnsi="Times New Roman"/>
        </w:rPr>
        <w:t>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614AD8" w:rsidRDefault="00F75429">
      <w:pPr>
        <w:pStyle w:val="Standard"/>
        <w:ind w:firstLine="547"/>
        <w:jc w:val="both"/>
        <w:rPr>
          <w:rFonts w:hint="eastAsia"/>
        </w:rPr>
      </w:pPr>
      <w:r>
        <w:rPr>
          <w:rFonts w:ascii="Times New Roman" w:hAnsi="Times New Roman"/>
        </w:rPr>
        <w:t>2) субъекта Российской Федерации в случае, если такой земельный участок и (или) расположенные на нем объекты</w:t>
      </w:r>
      <w:r>
        <w:rPr>
          <w:rFonts w:ascii="Times New Roman" w:hAnsi="Times New Roman"/>
        </w:rPr>
        <w:t xml:space="preserve"> недвижимого имущества изъяты для государственных нужд субъекта Российской Федерации;</w:t>
      </w:r>
    </w:p>
    <w:p w:rsidR="00614AD8" w:rsidRDefault="00F75429">
      <w:pPr>
        <w:pStyle w:val="Standard"/>
        <w:ind w:firstLine="547"/>
        <w:jc w:val="both"/>
        <w:rPr>
          <w:rFonts w:hint="eastAsia"/>
        </w:rPr>
      </w:pPr>
      <w:r>
        <w:rPr>
          <w:rFonts w:ascii="Times New Roman" w:hAnsi="Times New Roman"/>
        </w:rP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614AD8" w:rsidRDefault="00F75429">
      <w:pPr>
        <w:pStyle w:val="Standard"/>
        <w:ind w:firstLine="547"/>
        <w:jc w:val="both"/>
        <w:rPr>
          <w:rFonts w:hint="eastAsia"/>
        </w:rPr>
      </w:pPr>
      <w:r>
        <w:rPr>
          <w:rFonts w:ascii="Times New Roman" w:hAnsi="Times New Roman"/>
        </w:rPr>
        <w:t>4) организа</w:t>
      </w:r>
      <w:r>
        <w:rPr>
          <w:rFonts w:ascii="Times New Roman" w:hAnsi="Times New Roman"/>
        </w:rPr>
        <w:t xml:space="preserve">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w:t>
      </w:r>
      <w:r>
        <w:rPr>
          <w:rFonts w:ascii="Times New Roman" w:hAnsi="Times New Roman"/>
        </w:rPr>
        <w:t>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w:t>
      </w:r>
      <w:r>
        <w:rPr>
          <w:rFonts w:ascii="Times New Roman" w:hAnsi="Times New Roman"/>
        </w:rPr>
        <w:t>лючением случаев, если приобретение такого земельного участка в частную собственность не допускается на основании федерального закона.</w:t>
      </w:r>
    </w:p>
    <w:p w:rsidR="00614AD8" w:rsidRDefault="00F75429">
      <w:pPr>
        <w:pStyle w:val="Standard"/>
        <w:ind w:firstLine="547"/>
        <w:jc w:val="both"/>
        <w:rPr>
          <w:rFonts w:hint="eastAsia"/>
        </w:rPr>
      </w:pPr>
      <w:r>
        <w:rPr>
          <w:rFonts w:ascii="Times New Roman" w:hAnsi="Times New Roman"/>
        </w:rPr>
        <w:t>5. В случае, если изъятие земельного участка и (или) расположенных на нем объектов недвижимого имущества осуществляется н</w:t>
      </w:r>
      <w:r>
        <w:rPr>
          <w:rFonts w:ascii="Times New Roman" w:hAnsi="Times New Roman"/>
        </w:rPr>
        <w:t>а основании ходатайства об изъятии, поданного организацией, указанной в Правилах,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w:t>
      </w:r>
      <w:r>
        <w:rPr>
          <w:rFonts w:ascii="Times New Roman" w:hAnsi="Times New Roman"/>
        </w:rPr>
        <w:t>сийской Федерации, субъекта Российской Федерации или муниципального образования в соответствии с подпунктами 1 - 3 пункта 4 настоящей статьи.</w:t>
      </w:r>
    </w:p>
    <w:p w:rsidR="00614AD8" w:rsidRDefault="00F75429">
      <w:pPr>
        <w:pStyle w:val="Standard"/>
        <w:ind w:firstLine="547"/>
        <w:jc w:val="both"/>
        <w:rPr>
          <w:rFonts w:hint="eastAsia"/>
        </w:rPr>
      </w:pPr>
      <w:r>
        <w:rPr>
          <w:rFonts w:ascii="Times New Roman" w:hAnsi="Times New Roman"/>
        </w:rPr>
        <w:t>6. Если договор аренды изымаемого земельного участка, договор безвозмездного пользования изымаемым земельным участ</w:t>
      </w:r>
      <w:r>
        <w:rPr>
          <w:rFonts w:ascii="Times New Roman" w:hAnsi="Times New Roman"/>
        </w:rPr>
        <w:t>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прав на недвижимое имущество и сделок с ним, уполномоченный орган исполнител</w:t>
      </w:r>
      <w:r>
        <w:rPr>
          <w:rFonts w:ascii="Times New Roman" w:hAnsi="Times New Roman"/>
        </w:rPr>
        <w:t>ьной власти или орган местного самоуправления,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w:t>
      </w:r>
      <w:r>
        <w:rPr>
          <w:rFonts w:ascii="Times New Roman" w:hAnsi="Times New Roman"/>
        </w:rPr>
        <w:t>асти или орган местного самоуправления.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614AD8" w:rsidRDefault="00F75429">
      <w:pPr>
        <w:pStyle w:val="Standard"/>
        <w:ind w:firstLine="547"/>
        <w:jc w:val="both"/>
        <w:rPr>
          <w:rFonts w:hint="eastAsia"/>
        </w:rPr>
      </w:pPr>
      <w:r>
        <w:rPr>
          <w:rFonts w:ascii="Times New Roman" w:hAnsi="Times New Roman"/>
        </w:rPr>
        <w:lastRenderedPageBreak/>
        <w:t xml:space="preserve">7. В случае, если изъятие земельного участка для </w:t>
      </w:r>
      <w:r>
        <w:rPr>
          <w:rFonts w:ascii="Times New Roman" w:hAnsi="Times New Roman"/>
        </w:rPr>
        <w:t>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w:t>
      </w:r>
      <w:r>
        <w:rPr>
          <w:rFonts w:ascii="Times New Roman" w:hAnsi="Times New Roman"/>
        </w:rPr>
        <w:t>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614AD8" w:rsidRDefault="00F75429">
      <w:pPr>
        <w:pStyle w:val="Standard"/>
        <w:ind w:firstLine="547"/>
        <w:jc w:val="both"/>
        <w:rPr>
          <w:rFonts w:hint="eastAsia"/>
        </w:rPr>
      </w:pPr>
      <w:r>
        <w:rPr>
          <w:rFonts w:ascii="Times New Roman" w:hAnsi="Times New Roman"/>
        </w:rPr>
        <w:t xml:space="preserve">8. Правообладатель изымаемой недвижимости осуществляет </w:t>
      </w:r>
      <w:r>
        <w:rPr>
          <w:rFonts w:ascii="Times New Roman" w:hAnsi="Times New Roman"/>
        </w:rPr>
        <w:t>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w:t>
      </w:r>
      <w:r>
        <w:rPr>
          <w:rFonts w:ascii="Times New Roman" w:hAnsi="Times New Roman"/>
        </w:rPr>
        <w:t xml:space="preserve"> с которыми расторгнуты в соответствии с пунктом 7 настоящей статьи.</w:t>
      </w:r>
    </w:p>
    <w:p w:rsidR="00614AD8" w:rsidRDefault="00614AD8">
      <w:pPr>
        <w:pStyle w:val="Standard"/>
        <w:spacing w:after="200"/>
        <w:rPr>
          <w:rFonts w:ascii="Times New Roman" w:eastAsia="Calibri" w:hAnsi="Times New Roman"/>
          <w:sz w:val="28"/>
          <w:szCs w:val="28"/>
          <w:lang w:eastAsia="en-US"/>
        </w:rPr>
      </w:pPr>
    </w:p>
    <w:p w:rsidR="00614AD8" w:rsidRDefault="00F75429">
      <w:pPr>
        <w:pStyle w:val="2"/>
        <w:spacing w:before="240" w:after="240" w:line="0" w:lineRule="atLeast"/>
        <w:ind w:firstLine="851"/>
        <w:jc w:val="both"/>
        <w:rPr>
          <w:rFonts w:hint="eastAsia"/>
        </w:rPr>
      </w:pPr>
      <w:r>
        <w:rPr>
          <w:rFonts w:ascii="Times New Roman" w:hAnsi="Times New Roman"/>
        </w:rPr>
        <w:t>Глава 3. Положение о подготовке документации по планировке территории органами местного самоуправления</w:t>
      </w:r>
    </w:p>
    <w:p w:rsidR="00614AD8" w:rsidRDefault="00F75429">
      <w:pPr>
        <w:pStyle w:val="2"/>
        <w:spacing w:before="240" w:after="240" w:line="0" w:lineRule="atLeast"/>
        <w:jc w:val="both"/>
        <w:rPr>
          <w:rFonts w:hint="eastAsia"/>
        </w:rPr>
      </w:pPr>
      <w:r>
        <w:rPr>
          <w:rFonts w:ascii="Times New Roman" w:hAnsi="Times New Roman"/>
          <w:sz w:val="28"/>
          <w:szCs w:val="28"/>
        </w:rPr>
        <w:t>Статья 15. Назначение и виды документации по планировке территории</w:t>
      </w:r>
    </w:p>
    <w:p w:rsidR="00614AD8" w:rsidRDefault="00F75429">
      <w:pPr>
        <w:pStyle w:val="Standard"/>
        <w:ind w:firstLine="709"/>
        <w:jc w:val="both"/>
        <w:rPr>
          <w:rFonts w:hint="eastAsia"/>
        </w:rPr>
      </w:pPr>
      <w:bookmarkStart w:id="39" w:name="_Hlk216725002"/>
      <w:r>
        <w:rPr>
          <w:rFonts w:ascii="Times New Roman" w:hAnsi="Times New Roman"/>
        </w:rPr>
        <w:t xml:space="preserve">1. </w:t>
      </w:r>
      <w:r>
        <w:rPr>
          <w:rFonts w:ascii="Times New Roman" w:hAnsi="Times New Roman"/>
          <w:shd w:val="clear" w:color="auto" w:fill="FFFFFF"/>
        </w:rPr>
        <w:t>Подготовка д</w:t>
      </w:r>
      <w:r>
        <w:rPr>
          <w:rFonts w:ascii="Times New Roman" w:hAnsi="Times New Roman"/>
          <w:shd w:val="clear" w:color="auto" w:fill="FFFFFF"/>
        </w:rPr>
        <w:t>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w:t>
      </w:r>
      <w:r>
        <w:rPr>
          <w:rFonts w:ascii="Times New Roman" w:hAnsi="Times New Roman"/>
          <w:shd w:val="clear" w:color="auto" w:fill="FFFFFF"/>
        </w:rPr>
        <w:t>ов капитального строительства.</w:t>
      </w:r>
    </w:p>
    <w:p w:rsidR="00614AD8" w:rsidRDefault="00F75429">
      <w:pPr>
        <w:pStyle w:val="Standard"/>
        <w:shd w:val="clear" w:color="auto" w:fill="FFFFFF"/>
        <w:ind w:firstLine="709"/>
        <w:jc w:val="center"/>
        <w:rPr>
          <w:rFonts w:hint="eastAsia"/>
        </w:rPr>
      </w:pPr>
      <w:r>
        <w:rPr>
          <w:rFonts w:ascii="Times New Roman" w:hAnsi="Times New Roman"/>
        </w:rPr>
        <w:t>2. Видами документации по планировке территории являются:</w:t>
      </w:r>
    </w:p>
    <w:p w:rsidR="00614AD8" w:rsidRDefault="00F75429">
      <w:pPr>
        <w:pStyle w:val="Standard"/>
        <w:shd w:val="clear" w:color="auto" w:fill="FFFFFF"/>
        <w:ind w:firstLine="709"/>
        <w:jc w:val="both"/>
        <w:rPr>
          <w:rFonts w:hint="eastAsia"/>
        </w:rPr>
      </w:pPr>
      <w:r>
        <w:rPr>
          <w:rFonts w:ascii="Times New Roman" w:hAnsi="Times New Roman"/>
        </w:rPr>
        <w:t>1) проект планировки территории;</w:t>
      </w:r>
    </w:p>
    <w:p w:rsidR="00614AD8" w:rsidRDefault="00F75429">
      <w:pPr>
        <w:pStyle w:val="Standard"/>
        <w:ind w:firstLine="709"/>
        <w:jc w:val="both"/>
        <w:rPr>
          <w:rFonts w:hint="eastAsia"/>
        </w:rPr>
      </w:pPr>
      <w:r>
        <w:rPr>
          <w:rFonts w:ascii="Times New Roman" w:hAnsi="Times New Roman"/>
        </w:rPr>
        <w:t>2) проект межевания территории.</w:t>
      </w:r>
    </w:p>
    <w:p w:rsidR="00614AD8" w:rsidRDefault="00F75429">
      <w:pPr>
        <w:pStyle w:val="Standard"/>
        <w:shd w:val="clear" w:color="auto" w:fill="FFFFFF"/>
        <w:ind w:firstLine="709"/>
        <w:jc w:val="center"/>
        <w:rPr>
          <w:rFonts w:hint="eastAsia"/>
        </w:rPr>
      </w:pPr>
      <w:r>
        <w:rPr>
          <w:rFonts w:ascii="Times New Roman" w:hAnsi="Times New Roman"/>
        </w:rPr>
        <w:t xml:space="preserve">3. Применительно к территории ведения гражданами садоводства или огородничества для собственных нужд, </w:t>
      </w:r>
      <w:r>
        <w:rPr>
          <w:rFonts w:ascii="Times New Roman" w:hAnsi="Times New Roman"/>
        </w:rPr>
        <w:t>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w:t>
      </w:r>
      <w:r>
        <w:rPr>
          <w:rFonts w:ascii="Times New Roman" w:hAnsi="Times New Roman"/>
        </w:rPr>
        <w:t>х, предусмотренных </w:t>
      </w:r>
      <w:hyperlink r:id="rId24" w:history="1">
        <w:r>
          <w:rPr>
            <w:rStyle w:val="Internetlink"/>
            <w:rFonts w:ascii="Times New Roman" w:hAnsi="Times New Roman"/>
            <w:lang w:eastAsia="ru-RU" w:bidi="ar-SA"/>
          </w:rPr>
          <w:t>частью 2 статьи 43</w:t>
        </w:r>
      </w:hyperlink>
      <w:r>
        <w:rPr>
          <w:rFonts w:ascii="Times New Roman" w:hAnsi="Times New Roman"/>
        </w:rPr>
        <w:t> Градостроительного Кодекса Российской Федерации.</w:t>
      </w:r>
    </w:p>
    <w:p w:rsidR="00614AD8" w:rsidRDefault="00F75429">
      <w:pPr>
        <w:pStyle w:val="Standard"/>
        <w:ind w:firstLine="709"/>
        <w:jc w:val="both"/>
        <w:rPr>
          <w:rFonts w:hint="eastAsia"/>
        </w:rPr>
      </w:pPr>
      <w:r>
        <w:rPr>
          <w:rFonts w:ascii="Times New Roman" w:hAnsi="Times New Roman"/>
        </w:rPr>
        <w:t>4. Проект планировки территории является осново</w:t>
      </w:r>
      <w:r>
        <w:rPr>
          <w:rFonts w:ascii="Times New Roman" w:hAnsi="Times New Roman"/>
        </w:rPr>
        <w:t>й для подготовки проекта межевания территории, за исключением случаев, предусмотренных </w:t>
      </w:r>
      <w:hyperlink r:id="rId25" w:history="1">
        <w:r>
          <w:rPr>
            <w:rStyle w:val="Internetlink"/>
            <w:rFonts w:ascii="Times New Roman" w:hAnsi="Times New Roman"/>
            <w:lang w:eastAsia="ru-RU" w:bidi="ar-SA"/>
          </w:rPr>
          <w:t>частью 3</w:t>
        </w:r>
      </w:hyperlink>
      <w:r>
        <w:rPr>
          <w:rFonts w:ascii="Times New Roman" w:hAnsi="Times New Roman"/>
        </w:rPr>
        <w:t> настоящей статьи. Подготовка проекта м</w:t>
      </w:r>
      <w:r>
        <w:rPr>
          <w:rFonts w:ascii="Times New Roman" w:hAnsi="Times New Roman"/>
        </w:rPr>
        <w:t>ежевания территории осуществляется в составе проекта планировки территории или в виде отдельного документа.</w:t>
      </w:r>
    </w:p>
    <w:p w:rsidR="00614AD8" w:rsidRDefault="00F75429">
      <w:pPr>
        <w:pStyle w:val="Standard"/>
        <w:ind w:firstLine="709"/>
        <w:jc w:val="both"/>
        <w:rPr>
          <w:rFonts w:hint="eastAsia"/>
        </w:rPr>
      </w:pPr>
      <w:r>
        <w:rPr>
          <w:rFonts w:ascii="Times New Roman" w:hAnsi="Times New Roman"/>
        </w:rPr>
        <w:t xml:space="preserve">5. Документация по планировке территории, посредством которой производится установление границ земельных участков, является основанием для </w:t>
      </w:r>
      <w:r>
        <w:rPr>
          <w:rFonts w:ascii="Times New Roman" w:hAnsi="Times New Roman"/>
        </w:rPr>
        <w:t>формирования земельных участков в соответствии с земельным законодательством.</w:t>
      </w:r>
    </w:p>
    <w:p w:rsidR="00614AD8" w:rsidRDefault="00F75429">
      <w:pPr>
        <w:pStyle w:val="ConsPlusNormal"/>
        <w:ind w:firstLine="709"/>
        <w:jc w:val="both"/>
      </w:pPr>
      <w:r>
        <w:rPr>
          <w:rFonts w:ascii="Times New Roman" w:hAnsi="Times New Roman" w:cs="Times New Roman"/>
          <w:sz w:val="24"/>
          <w:szCs w:val="24"/>
        </w:rPr>
        <w:t>6. Подготовка документации по планировке территории осуществляется на основании документов территориального планирования, Правил в соответствии с требованиями технических регламе</w:t>
      </w:r>
      <w:r>
        <w:rPr>
          <w:rFonts w:ascii="Times New Roman" w:hAnsi="Times New Roman" w:cs="Times New Roman"/>
          <w:sz w:val="24"/>
          <w:szCs w:val="24"/>
        </w:rPr>
        <w:t>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w:t>
      </w:r>
      <w:r>
        <w:rPr>
          <w:rFonts w:ascii="Times New Roman" w:hAnsi="Times New Roman" w:cs="Times New Roman"/>
          <w:sz w:val="24"/>
          <w:szCs w:val="24"/>
        </w:rPr>
        <w:t>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иных документов МО «Северо-Байкальский район».</w:t>
      </w:r>
    </w:p>
    <w:p w:rsidR="00614AD8" w:rsidRDefault="00F75429">
      <w:pPr>
        <w:pStyle w:val="2"/>
        <w:spacing w:before="240" w:after="240" w:line="0" w:lineRule="atLeast"/>
        <w:jc w:val="both"/>
        <w:rPr>
          <w:rFonts w:hint="eastAsia"/>
        </w:rPr>
      </w:pPr>
      <w:r>
        <w:rPr>
          <w:rFonts w:ascii="Times New Roman" w:hAnsi="Times New Roman"/>
          <w:sz w:val="28"/>
          <w:szCs w:val="28"/>
        </w:rPr>
        <w:t>Статья 16. Подготовка и утверждение проектов по планиров</w:t>
      </w:r>
      <w:r>
        <w:rPr>
          <w:rFonts w:ascii="Times New Roman" w:hAnsi="Times New Roman"/>
          <w:sz w:val="28"/>
          <w:szCs w:val="28"/>
        </w:rPr>
        <w:t>ке территории</w:t>
      </w:r>
    </w:p>
    <w:p w:rsidR="00614AD8" w:rsidRDefault="00F75429">
      <w:pPr>
        <w:pStyle w:val="ConsPlusNormal"/>
        <w:ind w:firstLine="709"/>
        <w:jc w:val="both"/>
      </w:pPr>
      <w:r>
        <w:rPr>
          <w:rFonts w:ascii="Times New Roman" w:hAnsi="Times New Roman" w:cs="Times New Roman"/>
          <w:sz w:val="24"/>
          <w:szCs w:val="24"/>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капитального стр</w:t>
      </w:r>
      <w:r>
        <w:rPr>
          <w:rFonts w:ascii="Times New Roman" w:hAnsi="Times New Roman" w:cs="Times New Roman"/>
          <w:sz w:val="24"/>
          <w:szCs w:val="24"/>
        </w:rPr>
        <w:t xml:space="preserve">оительства, в </w:t>
      </w:r>
      <w:r>
        <w:rPr>
          <w:rFonts w:ascii="Times New Roman" w:hAnsi="Times New Roman" w:cs="Times New Roman"/>
          <w:sz w:val="24"/>
          <w:szCs w:val="24"/>
        </w:rPr>
        <w:lastRenderedPageBreak/>
        <w:t>том числе объектов федерального значения, объектов регионального значения, объектов местного значения.</w:t>
      </w:r>
    </w:p>
    <w:p w:rsidR="00614AD8" w:rsidRDefault="00F75429">
      <w:pPr>
        <w:pStyle w:val="Standard"/>
        <w:ind w:firstLine="709"/>
        <w:jc w:val="both"/>
        <w:rPr>
          <w:rFonts w:hint="eastAsia"/>
        </w:rPr>
      </w:pPr>
      <w:r>
        <w:rPr>
          <w:rFonts w:ascii="Times New Roman" w:hAnsi="Times New Roman"/>
        </w:rPr>
        <w:t>2. Проект планировки территории состоит из основной части, которая подлежит утверждению, и материалов по ее обоснованию, состав и содержани</w:t>
      </w:r>
      <w:r>
        <w:rPr>
          <w:rFonts w:ascii="Times New Roman" w:hAnsi="Times New Roman"/>
        </w:rPr>
        <w:t>е которых должны соответствовать требованиям Градостроительного кодекса Российской Федерации.</w:t>
      </w:r>
    </w:p>
    <w:p w:rsidR="00614AD8" w:rsidRDefault="00F75429">
      <w:pPr>
        <w:pStyle w:val="Standard"/>
        <w:ind w:firstLine="709"/>
        <w:jc w:val="both"/>
        <w:rPr>
          <w:rFonts w:hint="eastAsia"/>
        </w:rPr>
      </w:pPr>
      <w:r>
        <w:rPr>
          <w:rFonts w:ascii="Times New Roman" w:hAnsi="Times New Roman"/>
        </w:rPr>
        <w:t>3. Проект планировки территории является основой для разработки проектов межевания территорий.</w:t>
      </w:r>
    </w:p>
    <w:p w:rsidR="00614AD8" w:rsidRDefault="00F75429">
      <w:pPr>
        <w:pStyle w:val="Standard"/>
        <w:ind w:firstLine="709"/>
        <w:jc w:val="both"/>
        <w:rPr>
          <w:rFonts w:hint="eastAsia"/>
        </w:rPr>
      </w:pPr>
      <w:r>
        <w:rPr>
          <w:rFonts w:ascii="Times New Roman" w:hAnsi="Times New Roman"/>
        </w:rPr>
        <w:t>4. Решение о подготовке документации по планировке территории прини</w:t>
      </w:r>
      <w:r>
        <w:rPr>
          <w:rFonts w:ascii="Times New Roman" w:hAnsi="Times New Roman"/>
        </w:rPr>
        <w:t>мается Администрацией МО «Северо-Байкальский район» по собственной инициативе либо на основании предложений физических или юридических лиц о подготовке документации по планировке территории, если иное не предусмотрено законами Российской Федерации, законам</w:t>
      </w:r>
      <w:r>
        <w:rPr>
          <w:rFonts w:ascii="Times New Roman" w:hAnsi="Times New Roman"/>
        </w:rPr>
        <w:t>и и нормативно-правовыми актами Республики Бурятия.</w:t>
      </w:r>
    </w:p>
    <w:p w:rsidR="00614AD8" w:rsidRDefault="00F75429">
      <w:pPr>
        <w:pStyle w:val="Standard"/>
        <w:ind w:firstLine="709"/>
        <w:jc w:val="both"/>
        <w:rPr>
          <w:rFonts w:hint="eastAsia"/>
        </w:rPr>
      </w:pPr>
      <w:r>
        <w:rPr>
          <w:rFonts w:ascii="Times New Roman" w:hAnsi="Times New Roman"/>
        </w:rPr>
        <w:t>5. Не допускается осуществлять подготовку документации по планировке территории (за исключением случаев подготовки проектов межевания застроенных территорий и градостроительных планов земельных участков п</w:t>
      </w:r>
      <w:r>
        <w:rPr>
          <w:rFonts w:ascii="Times New Roman" w:hAnsi="Times New Roman"/>
        </w:rPr>
        <w:t xml:space="preserve">о заявлениям физических или юридических лиц, а также случая, предусмотренного </w:t>
      </w:r>
      <w:hyperlink r:id="rId26" w:history="1">
        <w:r>
          <w:rPr>
            <w:rFonts w:ascii="Times New Roman" w:hAnsi="Times New Roman"/>
          </w:rPr>
          <w:t>ч.6 ст.18</w:t>
        </w:r>
      </w:hyperlink>
      <w:r>
        <w:rPr>
          <w:rFonts w:ascii="Times New Roman" w:hAnsi="Times New Roman"/>
        </w:rPr>
        <w:t xml:space="preserve"> Градостроительного Кодекса РФ) в случаях, пред</w:t>
      </w:r>
      <w:r>
        <w:rPr>
          <w:rFonts w:ascii="Times New Roman" w:hAnsi="Times New Roman"/>
        </w:rPr>
        <w:t xml:space="preserve">усматривающих размещение объектов федерального значения в областях, указанных в </w:t>
      </w:r>
      <w:hyperlink r:id="rId27" w:history="1">
        <w:r>
          <w:rPr>
            <w:rFonts w:ascii="Times New Roman" w:hAnsi="Times New Roman"/>
          </w:rPr>
          <w:t>ч.1 ст.10</w:t>
        </w:r>
      </w:hyperlink>
      <w:r>
        <w:rPr>
          <w:rFonts w:ascii="Times New Roman" w:hAnsi="Times New Roman"/>
        </w:rPr>
        <w:t xml:space="preserve"> Градостроительного Кодекса РФ, объектов реги</w:t>
      </w:r>
      <w:r>
        <w:rPr>
          <w:rFonts w:ascii="Times New Roman" w:hAnsi="Times New Roman"/>
        </w:rPr>
        <w:t xml:space="preserve">онального значения, объектов местного значения муниципального района, если размещение таких объектов не предусмотрено документами территориального планирования Российской Федерации в областях, указанных в </w:t>
      </w:r>
      <w:hyperlink r:id="rId28" w:history="1">
        <w:r>
          <w:rPr>
            <w:rFonts w:ascii="Times New Roman" w:hAnsi="Times New Roman"/>
          </w:rPr>
          <w:t>ч.1 ст.10</w:t>
        </w:r>
      </w:hyperlink>
      <w:r>
        <w:rPr>
          <w:rFonts w:ascii="Times New Roman" w:hAnsi="Times New Roman"/>
        </w:rPr>
        <w:t xml:space="preserve"> Градостроительного Кодекса РФ, документами территориального планирования субъекта Российской Федерации, документами территориального планирования муниципального района, а такж</w:t>
      </w:r>
      <w:r>
        <w:rPr>
          <w:rFonts w:ascii="Times New Roman" w:hAnsi="Times New Roman"/>
        </w:rPr>
        <w:t>е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 отсутствии генерального плана сельского поселения.</w:t>
      </w:r>
    </w:p>
    <w:p w:rsidR="00614AD8" w:rsidRDefault="00F75429">
      <w:pPr>
        <w:pStyle w:val="ConsPlusNormal"/>
        <w:ind w:firstLine="540"/>
        <w:jc w:val="both"/>
      </w:pPr>
      <w:r>
        <w:rPr>
          <w:rFonts w:ascii="Times New Roman" w:hAnsi="Times New Roman"/>
          <w:sz w:val="24"/>
          <w:szCs w:val="24"/>
        </w:rPr>
        <w:t xml:space="preserve">6. </w:t>
      </w:r>
      <w:r>
        <w:rPr>
          <w:rFonts w:ascii="Times New Roman" w:hAnsi="Times New Roman" w:cs="Times New Roman"/>
          <w:sz w:val="24"/>
          <w:szCs w:val="24"/>
        </w:rPr>
        <w:t>Документация по планировке территории,</w:t>
      </w:r>
      <w:r>
        <w:rPr>
          <w:rFonts w:ascii="Times New Roman" w:hAnsi="Times New Roman" w:cs="Times New Roman"/>
          <w:sz w:val="24"/>
          <w:szCs w:val="24"/>
        </w:rPr>
        <w:t xml:space="preserve"> представленная уполномоченными органами исполнительной власти субъекта Российской Федерации, органами местного самоуправления, утверждается соответственно высшим исполнительным органом государственной власти субъекта Российской Федерации, главой местной а</w:t>
      </w:r>
      <w:r>
        <w:rPr>
          <w:rFonts w:ascii="Times New Roman" w:hAnsi="Times New Roman" w:cs="Times New Roman"/>
          <w:sz w:val="24"/>
          <w:szCs w:val="24"/>
        </w:rPr>
        <w:t>дминистрации в течение четырнадцати дней со дня поступления указанной документации, если иное не установлено законами Российской Федерации, законами и нормативно-правовыми актами Республики Бурятия.</w:t>
      </w:r>
    </w:p>
    <w:p w:rsidR="00614AD8" w:rsidRDefault="00F75429">
      <w:pPr>
        <w:pStyle w:val="Standard"/>
        <w:ind w:firstLine="709"/>
        <w:jc w:val="both"/>
        <w:rPr>
          <w:rFonts w:hint="eastAsia"/>
        </w:rPr>
      </w:pPr>
      <w:r>
        <w:rPr>
          <w:rFonts w:ascii="Times New Roman" w:hAnsi="Times New Roman"/>
        </w:rPr>
        <w:t>7. Проекты планировки территории и проекты межевания тер</w:t>
      </w:r>
      <w:r>
        <w:rPr>
          <w:rFonts w:ascii="Times New Roman" w:hAnsi="Times New Roman"/>
        </w:rPr>
        <w:t>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614AD8" w:rsidRDefault="00F75429">
      <w:pPr>
        <w:pStyle w:val="ConsPlusNormal"/>
        <w:ind w:firstLine="709"/>
        <w:jc w:val="both"/>
      </w:pPr>
      <w:r>
        <w:rPr>
          <w:rFonts w:ascii="Times New Roman" w:hAnsi="Times New Roman" w:cs="Times New Roman"/>
          <w:sz w:val="24"/>
          <w:szCs w:val="24"/>
        </w:rPr>
        <w:t>8. Утвержденная документация по планировке территории подлежит опубликованию в установленном законодатель</w:t>
      </w:r>
      <w:r>
        <w:rPr>
          <w:rFonts w:ascii="Times New Roman" w:hAnsi="Times New Roman" w:cs="Times New Roman"/>
          <w:sz w:val="24"/>
          <w:szCs w:val="24"/>
        </w:rPr>
        <w:t>ством Российской Федерации порядке.</w:t>
      </w:r>
    </w:p>
    <w:p w:rsidR="00614AD8" w:rsidRDefault="00F75429">
      <w:pPr>
        <w:pStyle w:val="2"/>
        <w:spacing w:before="240" w:after="240" w:line="0" w:lineRule="atLeast"/>
        <w:jc w:val="both"/>
        <w:rPr>
          <w:rFonts w:hint="eastAsia"/>
        </w:rPr>
      </w:pPr>
      <w:r>
        <w:rPr>
          <w:rFonts w:ascii="Times New Roman" w:hAnsi="Times New Roman"/>
          <w:sz w:val="28"/>
          <w:szCs w:val="28"/>
        </w:rPr>
        <w:t>Статья 17. Проекты межевания территорий</w:t>
      </w:r>
    </w:p>
    <w:p w:rsidR="00614AD8" w:rsidRDefault="00F75429">
      <w:pPr>
        <w:pStyle w:val="Standard"/>
        <w:ind w:firstLine="709"/>
        <w:jc w:val="both"/>
        <w:rPr>
          <w:rFonts w:hint="eastAsia"/>
        </w:rPr>
      </w:pPr>
      <w:r>
        <w:rPr>
          <w:rFonts w:ascii="Times New Roman" w:hAnsi="Times New Roman"/>
        </w:rPr>
        <w:t xml:space="preserve">1. </w:t>
      </w:r>
      <w:r>
        <w:rPr>
          <w:rFonts w:ascii="Times New Roman" w:hAnsi="Times New Roman"/>
          <w:bCs/>
        </w:rPr>
        <w:t>Подготовка проекта межевания территории может осуществляться применительно к территории, на которую утвержден проект планировки территории, или к застроенным территориям, распол</w:t>
      </w:r>
      <w:r>
        <w:rPr>
          <w:rFonts w:ascii="Times New Roman" w:hAnsi="Times New Roman"/>
          <w:bCs/>
        </w:rPr>
        <w:t xml:space="preserve">оженным в границах элементов планировочной структуры </w:t>
      </w:r>
      <w:r>
        <w:rPr>
          <w:rFonts w:ascii="Times New Roman" w:hAnsi="Times New Roman"/>
        </w:rPr>
        <w:t>в целях определения местоположения границ образуемых и изменяемых земельных участков.</w:t>
      </w:r>
    </w:p>
    <w:p w:rsidR="00614AD8" w:rsidRDefault="00F75429">
      <w:pPr>
        <w:pStyle w:val="Standard"/>
        <w:ind w:firstLine="709"/>
        <w:jc w:val="both"/>
        <w:rPr>
          <w:rFonts w:hint="eastAsia"/>
        </w:rPr>
      </w:pPr>
      <w:r>
        <w:rPr>
          <w:rFonts w:ascii="Times New Roman" w:hAnsi="Times New Roman"/>
        </w:rPr>
        <w:t>2. Подготовка проектов межевания территорий осуществляется в составе проектов планировки территорий или в виде отдель</w:t>
      </w:r>
      <w:r>
        <w:rPr>
          <w:rFonts w:ascii="Times New Roman" w:hAnsi="Times New Roman"/>
        </w:rPr>
        <w:t>ного документа.</w:t>
      </w:r>
    </w:p>
    <w:p w:rsidR="00614AD8" w:rsidRDefault="00F75429">
      <w:pPr>
        <w:pStyle w:val="Standard"/>
        <w:ind w:firstLine="709"/>
        <w:jc w:val="both"/>
        <w:rPr>
          <w:rFonts w:hint="eastAsia"/>
        </w:rPr>
      </w:pPr>
      <w:r>
        <w:rPr>
          <w:rFonts w:ascii="Times New Roman" w:hAnsi="Times New Roman"/>
        </w:rPr>
        <w:t>3. Состав материалов проекта межевания определен Градостроительным кодексом Российской Федерации и иными нормативными правовыми актами.</w:t>
      </w:r>
    </w:p>
    <w:p w:rsidR="00614AD8" w:rsidRDefault="00F75429">
      <w:pPr>
        <w:pStyle w:val="2"/>
        <w:spacing w:before="240" w:after="240" w:line="0" w:lineRule="atLeast"/>
        <w:jc w:val="both"/>
        <w:rPr>
          <w:rFonts w:hint="eastAsia"/>
        </w:rPr>
      </w:pPr>
      <w:r>
        <w:rPr>
          <w:rFonts w:ascii="Times New Roman" w:hAnsi="Times New Roman"/>
          <w:sz w:val="28"/>
          <w:szCs w:val="28"/>
        </w:rPr>
        <w:lastRenderedPageBreak/>
        <w:t>Статья 18. Подготовка и регистрация градостроительных планов земельных участков</w:t>
      </w:r>
    </w:p>
    <w:p w:rsidR="00614AD8" w:rsidRDefault="00F75429">
      <w:pPr>
        <w:pStyle w:val="Standard"/>
        <w:ind w:firstLine="709"/>
        <w:jc w:val="both"/>
        <w:rPr>
          <w:rFonts w:hint="eastAsia"/>
        </w:rPr>
      </w:pPr>
      <w:r>
        <w:rPr>
          <w:rFonts w:ascii="Times New Roman" w:hAnsi="Times New Roman"/>
        </w:rPr>
        <w:t xml:space="preserve">1. Градостроительный </w:t>
      </w:r>
      <w:r>
        <w:rPr>
          <w:rFonts w:ascii="Times New Roman" w:hAnsi="Times New Roman"/>
        </w:rPr>
        <w:t>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w:t>
      </w:r>
      <w:r>
        <w:rPr>
          <w:rFonts w:ascii="Times New Roman" w:hAnsi="Times New Roman"/>
        </w:rPr>
        <w:t>стка.</w:t>
      </w:r>
    </w:p>
    <w:p w:rsidR="00614AD8" w:rsidRDefault="00F75429">
      <w:pPr>
        <w:pStyle w:val="Standard"/>
        <w:ind w:firstLine="709"/>
        <w:jc w:val="both"/>
        <w:rPr>
          <w:rFonts w:hint="eastAsia"/>
        </w:rPr>
      </w:pPr>
      <w:r>
        <w:rPr>
          <w:rFonts w:ascii="Times New Roman" w:hAnsi="Times New Roman"/>
        </w:rPr>
        <w:t>2. Градостроительный план земельного участка является основанием для:</w:t>
      </w:r>
    </w:p>
    <w:p w:rsidR="00614AD8" w:rsidRDefault="00F75429">
      <w:pPr>
        <w:pStyle w:val="ConsPlusNormal"/>
        <w:ind w:firstLine="709"/>
        <w:jc w:val="both"/>
      </w:pPr>
      <w:r>
        <w:rPr>
          <w:rFonts w:ascii="Times New Roman" w:hAnsi="Times New Roman" w:cs="Times New Roman"/>
          <w:sz w:val="24"/>
          <w:szCs w:val="24"/>
        </w:rPr>
        <w:t>– подготовки проектной документации для строительства, реконструкции объекта капитального строительства;</w:t>
      </w:r>
    </w:p>
    <w:p w:rsidR="00614AD8" w:rsidRDefault="00F75429">
      <w:pPr>
        <w:pStyle w:val="ConsPlusNormal"/>
        <w:ind w:firstLine="709"/>
        <w:jc w:val="both"/>
      </w:pPr>
      <w:r>
        <w:rPr>
          <w:rFonts w:ascii="Times New Roman" w:hAnsi="Times New Roman" w:cs="Times New Roman"/>
          <w:sz w:val="24"/>
          <w:szCs w:val="24"/>
        </w:rPr>
        <w:t>– выдачи разрешения на строительство;</w:t>
      </w:r>
    </w:p>
    <w:p w:rsidR="00614AD8" w:rsidRDefault="00F75429">
      <w:pPr>
        <w:pStyle w:val="ConsPlusNormal"/>
        <w:ind w:firstLine="709"/>
        <w:jc w:val="both"/>
      </w:pPr>
      <w:r>
        <w:rPr>
          <w:rFonts w:ascii="Times New Roman" w:hAnsi="Times New Roman" w:cs="Times New Roman"/>
          <w:sz w:val="24"/>
          <w:szCs w:val="24"/>
        </w:rPr>
        <w:t>– выдачи разрешения на ввод объекта в</w:t>
      </w:r>
      <w:r>
        <w:rPr>
          <w:rFonts w:ascii="Times New Roman" w:hAnsi="Times New Roman" w:cs="Times New Roman"/>
          <w:sz w:val="24"/>
          <w:szCs w:val="24"/>
        </w:rPr>
        <w:t xml:space="preserve"> эксплуатацию.</w:t>
      </w:r>
    </w:p>
    <w:p w:rsidR="00614AD8" w:rsidRDefault="00F75429">
      <w:pPr>
        <w:pStyle w:val="Standard"/>
        <w:ind w:firstLine="709"/>
        <w:jc w:val="both"/>
        <w:rPr>
          <w:rFonts w:hint="eastAsia"/>
        </w:rPr>
      </w:pPr>
      <w:r>
        <w:rPr>
          <w:rFonts w:ascii="Times New Roman" w:hAnsi="Times New Roman"/>
        </w:rPr>
        <w:t>3. Подготовка градостроительного плана земельного участка осуществляется в порядке, установленным градостроительным законодательством Российской Федерации и муниципальными правовыми актами МО «Северо-Байкальский район», если иное не установл</w:t>
      </w:r>
      <w:r>
        <w:rPr>
          <w:rFonts w:ascii="Times New Roman" w:hAnsi="Times New Roman"/>
        </w:rPr>
        <w:t>ено нормативно-правовыми актами и законами Республики Бурятия.</w:t>
      </w:r>
    </w:p>
    <w:p w:rsidR="00614AD8" w:rsidRDefault="00F75429">
      <w:pPr>
        <w:pStyle w:val="Standard"/>
        <w:ind w:firstLine="709"/>
        <w:jc w:val="both"/>
        <w:rPr>
          <w:rFonts w:hint="eastAsia"/>
        </w:rPr>
      </w:pPr>
      <w:r>
        <w:rPr>
          <w:rFonts w:ascii="Times New Roman" w:hAnsi="Times New Roman"/>
        </w:rPr>
        <w:t>4. Вопросы подготовки и выдачи градостроительных планов земельных участков на территории МО «Северо-Байкальский район» рассматривает уполномоченный орган Администрации Северо-Байкальского муниц</w:t>
      </w:r>
      <w:r>
        <w:rPr>
          <w:rFonts w:ascii="Times New Roman" w:hAnsi="Times New Roman"/>
        </w:rPr>
        <w:t>ипального района.</w:t>
      </w:r>
    </w:p>
    <w:p w:rsidR="00614AD8" w:rsidRDefault="00F75429">
      <w:pPr>
        <w:pStyle w:val="2"/>
        <w:spacing w:before="240" w:after="240" w:line="0" w:lineRule="atLeast"/>
        <w:ind w:firstLine="851"/>
        <w:jc w:val="both"/>
        <w:rPr>
          <w:rFonts w:hint="eastAsia"/>
        </w:rPr>
      </w:pPr>
      <w:r>
        <w:rPr>
          <w:rFonts w:ascii="Times New Roman" w:hAnsi="Times New Roman"/>
        </w:rPr>
        <w:t>Глава 4.  Положение о порядке организации и проведения публичных слушаний по вопросам землепользования и застройки</w:t>
      </w:r>
    </w:p>
    <w:p w:rsidR="00614AD8" w:rsidRDefault="00F75429">
      <w:pPr>
        <w:pStyle w:val="2"/>
        <w:spacing w:before="240" w:after="240" w:line="0" w:lineRule="atLeast"/>
        <w:jc w:val="both"/>
        <w:rPr>
          <w:rFonts w:hint="eastAsia"/>
        </w:rPr>
      </w:pPr>
      <w:bookmarkStart w:id="40" w:name="_Toc292374599"/>
      <w:bookmarkStart w:id="41" w:name="_Toc257821079"/>
      <w:r>
        <w:rPr>
          <w:rFonts w:ascii="Times New Roman" w:hAnsi="Times New Roman"/>
          <w:sz w:val="28"/>
          <w:szCs w:val="28"/>
        </w:rPr>
        <w:t>Статья 19. Общие положения о публичных слушаниях</w:t>
      </w:r>
    </w:p>
    <w:p w:rsidR="00614AD8" w:rsidRDefault="00F75429">
      <w:pPr>
        <w:pStyle w:val="Standard"/>
        <w:ind w:firstLine="709"/>
        <w:jc w:val="both"/>
        <w:rPr>
          <w:rFonts w:hint="eastAsia"/>
        </w:rPr>
      </w:pPr>
      <w:r>
        <w:rPr>
          <w:rFonts w:ascii="Times New Roman" w:hAnsi="Times New Roman"/>
        </w:rPr>
        <w:t>1. Публичные слушания - форма реализации прав жителей поселения на участие</w:t>
      </w:r>
      <w:r>
        <w:rPr>
          <w:rFonts w:ascii="Times New Roman" w:hAnsi="Times New Roman"/>
        </w:rPr>
        <w:t xml:space="preserve"> в процессе принятия решений органами местного самоуправления сельского поселения посредством проведения публичного обсуждения проектов муниципальных правовых актов поселения по вопросам местного значения.</w:t>
      </w:r>
      <w:bookmarkStart w:id="42" w:name="sub_1602"/>
    </w:p>
    <w:p w:rsidR="00614AD8" w:rsidRDefault="00F75429">
      <w:pPr>
        <w:pStyle w:val="Standard"/>
        <w:ind w:firstLine="709"/>
        <w:jc w:val="both"/>
        <w:rPr>
          <w:rFonts w:hint="eastAsia"/>
        </w:rPr>
      </w:pPr>
      <w:r>
        <w:rPr>
          <w:rFonts w:ascii="Times New Roman" w:hAnsi="Times New Roman"/>
        </w:rPr>
        <w:t>Публичные слушания проводятся по инициативе населе</w:t>
      </w:r>
      <w:r>
        <w:rPr>
          <w:rFonts w:ascii="Times New Roman" w:hAnsi="Times New Roman"/>
        </w:rPr>
        <w:t>ния, Совета Депутатов сельского поселения, Главы сельского поселения.</w:t>
      </w:r>
    </w:p>
    <w:p w:rsidR="00614AD8" w:rsidRDefault="00F75429">
      <w:pPr>
        <w:pStyle w:val="Standard"/>
        <w:ind w:firstLine="709"/>
        <w:jc w:val="both"/>
        <w:rPr>
          <w:rFonts w:hint="eastAsia"/>
        </w:rPr>
      </w:pPr>
      <w:r>
        <w:rPr>
          <w:rFonts w:ascii="Times New Roman" w:hAnsi="Times New Roman"/>
        </w:rPr>
        <w:t>2. Публичные слушания по вопросам землепользования и застройки на территории МО «Северо-Байкальский район» организуются и проводятся органами местного самоуправления МО «Северо-Байкальск</w:t>
      </w:r>
      <w:r>
        <w:rPr>
          <w:rFonts w:ascii="Times New Roman" w:hAnsi="Times New Roman"/>
        </w:rPr>
        <w:t xml:space="preserve">ий район» в соответствии с </w:t>
      </w:r>
      <w:hyperlink r:id="rId29" w:history="1">
        <w:r>
          <w:rPr>
            <w:rFonts w:ascii="Times New Roman" w:hAnsi="Times New Roman"/>
          </w:rPr>
          <w:t>Конституцией</w:t>
        </w:r>
      </w:hyperlink>
      <w:r>
        <w:rPr>
          <w:rFonts w:ascii="Times New Roman" w:hAnsi="Times New Roman"/>
        </w:rPr>
        <w:t xml:space="preserve"> Российской Федерации, федеральным законодательством, законами Республики Бурятия, Уставом муниципального района и Правилами.</w:t>
      </w:r>
    </w:p>
    <w:p w:rsidR="00614AD8" w:rsidRDefault="00F75429">
      <w:pPr>
        <w:pStyle w:val="Standard"/>
        <w:ind w:firstLine="709"/>
        <w:jc w:val="both"/>
        <w:rPr>
          <w:rFonts w:hint="eastAsia"/>
        </w:rPr>
      </w:pPr>
      <w:r>
        <w:rPr>
          <w:rFonts w:ascii="Times New Roman" w:hAnsi="Times New Roman"/>
        </w:rPr>
        <w:t>Не допускается принятие муниципального правового акта, проект которого выносится на публичные слушания, до получения результатов п</w:t>
      </w:r>
      <w:r>
        <w:rPr>
          <w:rFonts w:ascii="Times New Roman" w:hAnsi="Times New Roman"/>
        </w:rPr>
        <w:t>убличных слушаний.</w:t>
      </w:r>
    </w:p>
    <w:p w:rsidR="00614AD8" w:rsidRDefault="00F75429">
      <w:pPr>
        <w:pStyle w:val="Standard"/>
        <w:ind w:firstLine="709"/>
        <w:jc w:val="both"/>
        <w:rPr>
          <w:rFonts w:hint="eastAsia"/>
        </w:rPr>
      </w:pPr>
      <w:r>
        <w:rPr>
          <w:rFonts w:ascii="Times New Roman" w:hAnsi="Times New Roman"/>
        </w:rPr>
        <w:t>3.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публичные слушания. Организатор слушаний не вправ</w:t>
      </w:r>
      <w:r>
        <w:rPr>
          <w:rFonts w:ascii="Times New Roman" w:hAnsi="Times New Roman"/>
        </w:rPr>
        <w:t>е ограничить доступ в помещение заинтересованных лиц или их представителей.</w:t>
      </w:r>
    </w:p>
    <w:p w:rsidR="00614AD8" w:rsidRDefault="00F75429">
      <w:pPr>
        <w:pStyle w:val="Standard"/>
        <w:ind w:firstLine="709"/>
        <w:jc w:val="both"/>
        <w:rPr>
          <w:rFonts w:hint="eastAsia"/>
        </w:rPr>
      </w:pPr>
      <w:r>
        <w:rPr>
          <w:rFonts w:ascii="Times New Roman" w:hAnsi="Times New Roman"/>
        </w:rPr>
        <w:t>4. Подготовка, проведение и определение результатов публичных слушаний осуществляются открыто и гласно. Участники публичных слушаний вправе свободно высказывать свое мнение и вноси</w:t>
      </w:r>
      <w:r>
        <w:rPr>
          <w:rFonts w:ascii="Times New Roman" w:hAnsi="Times New Roman"/>
        </w:rPr>
        <w:t>ть предложения и замечания по вопросу, вынесенному на общественные (публичные) слушания.</w:t>
      </w:r>
    </w:p>
    <w:p w:rsidR="00614AD8" w:rsidRDefault="00F75429">
      <w:pPr>
        <w:pStyle w:val="Standard"/>
        <w:ind w:firstLine="709"/>
        <w:jc w:val="both"/>
        <w:rPr>
          <w:rFonts w:hint="eastAsia"/>
        </w:rPr>
      </w:pPr>
      <w:r>
        <w:rPr>
          <w:rFonts w:ascii="Times New Roman" w:hAnsi="Times New Roman"/>
        </w:rPr>
        <w:t>Мнение жителей МО «Северо-Байкальский район», выявленное в ходе публичных слушаний, носит рекомендательный характер.</w:t>
      </w:r>
    </w:p>
    <w:p w:rsidR="00614AD8" w:rsidRDefault="00F75429">
      <w:pPr>
        <w:pStyle w:val="Standard"/>
        <w:ind w:firstLine="709"/>
        <w:jc w:val="both"/>
        <w:rPr>
          <w:rFonts w:hint="eastAsia"/>
        </w:rPr>
      </w:pPr>
      <w:r>
        <w:rPr>
          <w:rFonts w:ascii="Times New Roman" w:hAnsi="Times New Roman"/>
        </w:rPr>
        <w:t>5. На публичные слушания по вопросам землепользова</w:t>
      </w:r>
      <w:r>
        <w:rPr>
          <w:rFonts w:ascii="Times New Roman" w:hAnsi="Times New Roman"/>
        </w:rPr>
        <w:t>ния и застройки в обязательном порядке выносятся:</w:t>
      </w:r>
    </w:p>
    <w:p w:rsidR="00614AD8" w:rsidRDefault="00F75429">
      <w:pPr>
        <w:pStyle w:val="Standard"/>
        <w:ind w:firstLine="709"/>
        <w:jc w:val="both"/>
        <w:rPr>
          <w:rFonts w:hint="eastAsia"/>
        </w:rPr>
      </w:pPr>
      <w:r>
        <w:rPr>
          <w:rFonts w:ascii="Times New Roman" w:hAnsi="Times New Roman"/>
        </w:rPr>
        <w:t>– проект Правил и проекты внесения изменений в Правила;</w:t>
      </w:r>
    </w:p>
    <w:p w:rsidR="00614AD8" w:rsidRDefault="00F75429">
      <w:pPr>
        <w:pStyle w:val="Standard"/>
        <w:ind w:firstLine="709"/>
        <w:jc w:val="both"/>
        <w:rPr>
          <w:rFonts w:hint="eastAsia"/>
        </w:rPr>
      </w:pPr>
      <w:r>
        <w:rPr>
          <w:rFonts w:ascii="Times New Roman" w:hAnsi="Times New Roman"/>
        </w:rPr>
        <w:t>– проекты планировки территорий и проекты межевания территорий;</w:t>
      </w:r>
    </w:p>
    <w:p w:rsidR="00614AD8" w:rsidRDefault="00F75429">
      <w:pPr>
        <w:pStyle w:val="Standard"/>
        <w:ind w:firstLine="709"/>
        <w:jc w:val="both"/>
        <w:rPr>
          <w:rFonts w:hint="eastAsia"/>
        </w:rPr>
      </w:pPr>
      <w:r>
        <w:rPr>
          <w:rFonts w:ascii="Times New Roman" w:hAnsi="Times New Roman"/>
        </w:rPr>
        <w:lastRenderedPageBreak/>
        <w:t>– вопросы предоставления разрешений на условно разрешенный вид использования земельных</w:t>
      </w:r>
      <w:r>
        <w:rPr>
          <w:rFonts w:ascii="Times New Roman" w:hAnsi="Times New Roman"/>
        </w:rPr>
        <w:t xml:space="preserve"> участков и объектов капитального строительства;</w:t>
      </w:r>
    </w:p>
    <w:p w:rsidR="00614AD8" w:rsidRDefault="00F75429">
      <w:pPr>
        <w:pStyle w:val="Standard"/>
        <w:ind w:firstLine="709"/>
        <w:jc w:val="both"/>
        <w:rPr>
          <w:rFonts w:hint="eastAsia"/>
        </w:rPr>
      </w:pPr>
      <w:r>
        <w:rPr>
          <w:rFonts w:ascii="Times New Roman" w:hAnsi="Times New Roman"/>
        </w:rPr>
        <w:t>– вопросы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614AD8" w:rsidRDefault="00F75429">
      <w:pPr>
        <w:pStyle w:val="Standard"/>
        <w:ind w:firstLine="709"/>
        <w:jc w:val="both"/>
        <w:rPr>
          <w:rFonts w:hint="eastAsia"/>
        </w:rPr>
      </w:pPr>
      <w:r>
        <w:rPr>
          <w:rFonts w:ascii="Times New Roman" w:hAnsi="Times New Roman"/>
        </w:rPr>
        <w:t>6. Комиссия ОМСУ по подготовке проекта правил земле</w:t>
      </w:r>
      <w:r>
        <w:rPr>
          <w:rFonts w:ascii="Times New Roman" w:hAnsi="Times New Roman"/>
        </w:rPr>
        <w:t>пользования и застройки МО «Северо-Байкальский район» в ходе подготовки к проведению публичных слушаний:</w:t>
      </w:r>
    </w:p>
    <w:p w:rsidR="00614AD8" w:rsidRDefault="00F75429">
      <w:pPr>
        <w:pStyle w:val="Standard"/>
        <w:ind w:firstLine="709"/>
        <w:jc w:val="both"/>
        <w:rPr>
          <w:rFonts w:hint="eastAsia"/>
        </w:rPr>
      </w:pPr>
      <w:r>
        <w:rPr>
          <w:rFonts w:ascii="Times New Roman" w:hAnsi="Times New Roman"/>
        </w:rPr>
        <w:t>– обеспечивает возможность ознакомления со всеми материалами, представляемыми на публичные слушания;</w:t>
      </w:r>
    </w:p>
    <w:p w:rsidR="00614AD8" w:rsidRDefault="00F75429">
      <w:pPr>
        <w:pStyle w:val="Standard"/>
        <w:ind w:firstLine="709"/>
        <w:jc w:val="both"/>
        <w:rPr>
          <w:rFonts w:hint="eastAsia"/>
        </w:rPr>
      </w:pPr>
      <w:r>
        <w:rPr>
          <w:rFonts w:ascii="Times New Roman" w:hAnsi="Times New Roman"/>
        </w:rPr>
        <w:t>– определяет список докладчиков - разработчиков пр</w:t>
      </w:r>
      <w:r>
        <w:rPr>
          <w:rFonts w:ascii="Times New Roman" w:hAnsi="Times New Roman"/>
        </w:rPr>
        <w:t>оекта муниципального правового акта или вопроса, выносимого на публичные слушания;</w:t>
      </w:r>
    </w:p>
    <w:p w:rsidR="00614AD8" w:rsidRDefault="00F75429">
      <w:pPr>
        <w:pStyle w:val="Standard"/>
        <w:ind w:firstLine="709"/>
        <w:jc w:val="both"/>
        <w:rPr>
          <w:rFonts w:hint="eastAsia"/>
        </w:rPr>
      </w:pPr>
      <w:r>
        <w:rPr>
          <w:rFonts w:ascii="Times New Roman" w:hAnsi="Times New Roman"/>
        </w:rPr>
        <w:t>– принимает от жителей МО «Северо-Байкальский район» предложения и замечания по проекту правового акта или вопросу, выносимому на публичные слушания;</w:t>
      </w:r>
    </w:p>
    <w:p w:rsidR="00614AD8" w:rsidRDefault="00F75429">
      <w:pPr>
        <w:pStyle w:val="Standard"/>
        <w:ind w:firstLine="709"/>
        <w:jc w:val="both"/>
        <w:rPr>
          <w:rFonts w:hint="eastAsia"/>
        </w:rPr>
      </w:pPr>
      <w:r>
        <w:rPr>
          <w:rFonts w:ascii="Times New Roman" w:hAnsi="Times New Roman"/>
        </w:rPr>
        <w:t xml:space="preserve">- анализирует и </w:t>
      </w:r>
      <w:r>
        <w:rPr>
          <w:rFonts w:ascii="Times New Roman" w:hAnsi="Times New Roman"/>
        </w:rPr>
        <w:t>обобщает замечания и предложения, поступившие от жителей МО «Северо-Байкальский район» по проекту правового акта или вопросу, выносимому на публичные слушания;</w:t>
      </w:r>
    </w:p>
    <w:p w:rsidR="00614AD8" w:rsidRDefault="00F75429">
      <w:pPr>
        <w:pStyle w:val="Standard"/>
        <w:ind w:firstLine="709"/>
        <w:jc w:val="both"/>
        <w:rPr>
          <w:rFonts w:hint="eastAsia"/>
        </w:rPr>
      </w:pPr>
      <w:r>
        <w:rPr>
          <w:rFonts w:ascii="Times New Roman" w:hAnsi="Times New Roman"/>
        </w:rPr>
        <w:t>– обеспечивает участие лиц, направивших предложения, рекомендации и замечания по вопросу, выноси</w:t>
      </w:r>
      <w:r>
        <w:rPr>
          <w:rFonts w:ascii="Times New Roman" w:hAnsi="Times New Roman"/>
        </w:rPr>
        <w:t>мому на публичные слушания.</w:t>
      </w:r>
    </w:p>
    <w:p w:rsidR="00614AD8" w:rsidRDefault="00F75429">
      <w:pPr>
        <w:pStyle w:val="Standard"/>
        <w:ind w:firstLine="709"/>
        <w:jc w:val="both"/>
        <w:rPr>
          <w:rFonts w:hint="eastAsia"/>
        </w:rPr>
      </w:pPr>
      <w:r>
        <w:rPr>
          <w:rFonts w:ascii="Times New Roman" w:hAnsi="Times New Roman"/>
        </w:rPr>
        <w:t>7. До начала публичных слушаний Комиссия ОМСУ по подготовке проекта правил землепользования и застройки МО «Северо-Байкальский район» проводит регистрацию участников публичных слушаний.</w:t>
      </w:r>
    </w:p>
    <w:p w:rsidR="00614AD8" w:rsidRDefault="00F75429">
      <w:pPr>
        <w:pStyle w:val="Standard"/>
        <w:ind w:firstLine="709"/>
        <w:jc w:val="both"/>
        <w:rPr>
          <w:rFonts w:hint="eastAsia"/>
        </w:rPr>
      </w:pPr>
      <w:r>
        <w:rPr>
          <w:rFonts w:ascii="Times New Roman" w:hAnsi="Times New Roman"/>
        </w:rPr>
        <w:t>8. При проведении публичных слушаний ведет</w:t>
      </w:r>
      <w:r>
        <w:rPr>
          <w:rFonts w:ascii="Times New Roman" w:hAnsi="Times New Roman"/>
        </w:rPr>
        <w:t>ся протокол, в котором указываются следующие данные:</w:t>
      </w:r>
    </w:p>
    <w:p w:rsidR="00614AD8" w:rsidRDefault="00F75429">
      <w:pPr>
        <w:pStyle w:val="Standard"/>
        <w:ind w:firstLine="709"/>
        <w:jc w:val="both"/>
        <w:rPr>
          <w:rFonts w:hint="eastAsia"/>
        </w:rPr>
      </w:pPr>
      <w:r>
        <w:rPr>
          <w:rFonts w:ascii="Times New Roman" w:hAnsi="Times New Roman"/>
        </w:rPr>
        <w:t>– дата, время и место проведения публичных слушаний;</w:t>
      </w:r>
    </w:p>
    <w:p w:rsidR="00614AD8" w:rsidRDefault="00F75429">
      <w:pPr>
        <w:pStyle w:val="Standard"/>
        <w:ind w:firstLine="709"/>
        <w:jc w:val="both"/>
        <w:rPr>
          <w:rFonts w:hint="eastAsia"/>
        </w:rPr>
      </w:pPr>
      <w:r>
        <w:rPr>
          <w:rFonts w:ascii="Times New Roman" w:hAnsi="Times New Roman"/>
        </w:rPr>
        <w:t>– полное наименование рассматриваемого проекта муниципального правового акта или вопроса, выносимого на публичные слушания;</w:t>
      </w:r>
    </w:p>
    <w:p w:rsidR="00614AD8" w:rsidRDefault="00F75429">
      <w:pPr>
        <w:pStyle w:val="Standard"/>
        <w:ind w:firstLine="709"/>
        <w:jc w:val="both"/>
        <w:rPr>
          <w:rFonts w:hint="eastAsia"/>
        </w:rPr>
      </w:pPr>
      <w:r>
        <w:rPr>
          <w:rFonts w:ascii="Times New Roman" w:hAnsi="Times New Roman"/>
        </w:rPr>
        <w:t>– количество участников пу</w:t>
      </w:r>
      <w:r>
        <w:rPr>
          <w:rFonts w:ascii="Times New Roman" w:hAnsi="Times New Roman"/>
        </w:rPr>
        <w:t>бличных слушаний;</w:t>
      </w:r>
    </w:p>
    <w:p w:rsidR="00614AD8" w:rsidRDefault="00F75429">
      <w:pPr>
        <w:pStyle w:val="Standard"/>
        <w:ind w:firstLine="709"/>
        <w:jc w:val="both"/>
        <w:rPr>
          <w:rFonts w:hint="eastAsia"/>
        </w:rPr>
      </w:pPr>
      <w:r>
        <w:rPr>
          <w:rFonts w:ascii="Times New Roman" w:hAnsi="Times New Roman"/>
        </w:rPr>
        <w:t>– фамилия, имя, отчество председательствующего и секретаря публичных слушаний;</w:t>
      </w:r>
    </w:p>
    <w:p w:rsidR="00614AD8" w:rsidRDefault="00F75429">
      <w:pPr>
        <w:pStyle w:val="Standard"/>
        <w:ind w:firstLine="709"/>
        <w:jc w:val="both"/>
        <w:rPr>
          <w:rFonts w:hint="eastAsia"/>
        </w:rPr>
      </w:pPr>
      <w:r>
        <w:rPr>
          <w:rFonts w:ascii="Times New Roman" w:hAnsi="Times New Roman"/>
        </w:rPr>
        <w:t>– список участвующих в публичных слушаниях;</w:t>
      </w:r>
    </w:p>
    <w:p w:rsidR="00614AD8" w:rsidRDefault="00F75429">
      <w:pPr>
        <w:pStyle w:val="Standard"/>
        <w:ind w:firstLine="709"/>
        <w:jc w:val="both"/>
        <w:rPr>
          <w:rFonts w:hint="eastAsia"/>
        </w:rPr>
      </w:pPr>
      <w:r>
        <w:rPr>
          <w:rFonts w:ascii="Times New Roman" w:hAnsi="Times New Roman"/>
        </w:rPr>
        <w:t>– фамилия, имя, отчество выступающих;</w:t>
      </w:r>
    </w:p>
    <w:p w:rsidR="00614AD8" w:rsidRDefault="00F75429">
      <w:pPr>
        <w:pStyle w:val="Standard"/>
        <w:ind w:firstLine="709"/>
        <w:jc w:val="both"/>
        <w:rPr>
          <w:rFonts w:hint="eastAsia"/>
        </w:rPr>
      </w:pPr>
      <w:r>
        <w:rPr>
          <w:rFonts w:ascii="Times New Roman" w:hAnsi="Times New Roman"/>
        </w:rPr>
        <w:t>– краткое содержание выступлений по рассматриваемому вопросу.</w:t>
      </w:r>
    </w:p>
    <w:p w:rsidR="00614AD8" w:rsidRDefault="00F75429">
      <w:pPr>
        <w:pStyle w:val="Standard"/>
        <w:ind w:firstLine="709"/>
        <w:jc w:val="both"/>
        <w:rPr>
          <w:rFonts w:hint="eastAsia"/>
        </w:rPr>
      </w:pPr>
      <w:r>
        <w:rPr>
          <w:rFonts w:ascii="Times New Roman" w:hAnsi="Times New Roman"/>
        </w:rPr>
        <w:t>В протоколе пуб</w:t>
      </w:r>
      <w:r>
        <w:rPr>
          <w:rFonts w:ascii="Times New Roman" w:hAnsi="Times New Roman"/>
        </w:rPr>
        <w:t>личных слушаний в обязательном порядке должны быть отражены замечания и мнения участников слушаний по каждому из обсуждаемых на слушаниях вопросов, высказанные ими в ходе слушаний. При отсутствии предложений от жителей МО «Северо-Байкальский район» в прото</w:t>
      </w:r>
      <w:r>
        <w:rPr>
          <w:rFonts w:ascii="Times New Roman" w:hAnsi="Times New Roman"/>
        </w:rPr>
        <w:t>коле делается соответствующая запись.</w:t>
      </w:r>
    </w:p>
    <w:p w:rsidR="00614AD8" w:rsidRDefault="00F75429">
      <w:pPr>
        <w:pStyle w:val="Standard"/>
        <w:ind w:firstLine="709"/>
        <w:jc w:val="both"/>
        <w:rPr>
          <w:rFonts w:hint="eastAsia"/>
        </w:rPr>
      </w:pPr>
      <w:r>
        <w:rPr>
          <w:rFonts w:ascii="Times New Roman" w:hAnsi="Times New Roman"/>
        </w:rPr>
        <w:t>Протокол подписывается председательствующим и секретарем публичных слушаний.</w:t>
      </w:r>
    </w:p>
    <w:p w:rsidR="00614AD8" w:rsidRDefault="00F75429">
      <w:pPr>
        <w:pStyle w:val="Standard"/>
        <w:ind w:firstLine="709"/>
        <w:jc w:val="both"/>
        <w:rPr>
          <w:rFonts w:hint="eastAsia"/>
        </w:rPr>
      </w:pPr>
      <w:r>
        <w:rPr>
          <w:rFonts w:ascii="Times New Roman" w:hAnsi="Times New Roman"/>
        </w:rPr>
        <w:t>К протоколу публичных слушаний прилагается список участников публичных слушаний с указанием фамилий, места жительства участников публичных сл</w:t>
      </w:r>
      <w:r>
        <w:rPr>
          <w:rFonts w:ascii="Times New Roman" w:hAnsi="Times New Roman"/>
        </w:rPr>
        <w:t>ушаний.</w:t>
      </w:r>
    </w:p>
    <w:p w:rsidR="00614AD8" w:rsidRDefault="00F75429">
      <w:pPr>
        <w:pStyle w:val="Standard"/>
        <w:ind w:firstLine="709"/>
        <w:jc w:val="both"/>
        <w:rPr>
          <w:rFonts w:hint="eastAsia"/>
        </w:rPr>
      </w:pPr>
      <w:r>
        <w:rPr>
          <w:rFonts w:ascii="Times New Roman" w:hAnsi="Times New Roman"/>
        </w:rPr>
        <w:t>9. Участники публичных слушаний не выносят каких-либо решений по существу обсуждаемого проекта и не проводят каких-либо голосований.</w:t>
      </w:r>
    </w:p>
    <w:p w:rsidR="00614AD8" w:rsidRDefault="00F75429">
      <w:pPr>
        <w:pStyle w:val="Standard"/>
        <w:ind w:firstLine="709"/>
        <w:jc w:val="both"/>
        <w:rPr>
          <w:rFonts w:hint="eastAsia"/>
        </w:rPr>
      </w:pPr>
      <w:r>
        <w:rPr>
          <w:rFonts w:ascii="Times New Roman" w:hAnsi="Times New Roman"/>
        </w:rPr>
        <w:t>10. Неявка на публичные слушания жителей, заявивших о своем намерении принять участие в них, не является основанием</w:t>
      </w:r>
      <w:r>
        <w:rPr>
          <w:rFonts w:ascii="Times New Roman" w:hAnsi="Times New Roman"/>
        </w:rPr>
        <w:t xml:space="preserve"> для переноса или повторного проведения публичных слушаний. Мнение жителей по обсуждаемому вопросу в данном случае считается положительным.</w:t>
      </w:r>
    </w:p>
    <w:p w:rsidR="00614AD8" w:rsidRDefault="00F75429">
      <w:pPr>
        <w:pStyle w:val="Standard"/>
        <w:ind w:firstLine="709"/>
        <w:jc w:val="both"/>
        <w:rPr>
          <w:rFonts w:hint="eastAsia"/>
        </w:rPr>
      </w:pPr>
      <w:r>
        <w:rPr>
          <w:rFonts w:ascii="Times New Roman" w:hAnsi="Times New Roman"/>
        </w:rPr>
        <w:t>11. После проведения публичных слушаний Комиссия ОМСУ готовит заключение о результатах публичных слушаний.</w:t>
      </w:r>
    </w:p>
    <w:p w:rsidR="00614AD8" w:rsidRDefault="00F75429">
      <w:pPr>
        <w:pStyle w:val="Standard"/>
        <w:ind w:firstLine="709"/>
        <w:jc w:val="both"/>
        <w:rPr>
          <w:rFonts w:hint="eastAsia"/>
        </w:rPr>
      </w:pPr>
      <w:r>
        <w:rPr>
          <w:rFonts w:ascii="Times New Roman" w:hAnsi="Times New Roman"/>
        </w:rPr>
        <w:t>12. Заклю</w:t>
      </w:r>
      <w:r>
        <w:rPr>
          <w:rFonts w:ascii="Times New Roman" w:hAnsi="Times New Roman"/>
        </w:rPr>
        <w:t>чение по результатам публичных слушаний обнародуется в соответствии с уставом муниципального образования.</w:t>
      </w:r>
    </w:p>
    <w:p w:rsidR="00614AD8" w:rsidRDefault="00F75429">
      <w:pPr>
        <w:pStyle w:val="2"/>
        <w:spacing w:before="240" w:after="240" w:line="0" w:lineRule="atLeast"/>
        <w:jc w:val="both"/>
        <w:rPr>
          <w:rFonts w:hint="eastAsia"/>
        </w:rPr>
      </w:pPr>
      <w:r>
        <w:rPr>
          <w:rFonts w:ascii="Times New Roman" w:hAnsi="Times New Roman"/>
          <w:sz w:val="28"/>
          <w:szCs w:val="28"/>
        </w:rPr>
        <w:t>Статья 20. Особенности проведения публичных слушаний по проекту Правил землепользования и застройки и внесению в них изменений</w:t>
      </w:r>
    </w:p>
    <w:p w:rsidR="00614AD8" w:rsidRDefault="00F75429">
      <w:pPr>
        <w:pStyle w:val="Standard"/>
        <w:ind w:firstLine="709"/>
        <w:jc w:val="both"/>
        <w:rPr>
          <w:rFonts w:hint="eastAsia"/>
        </w:rPr>
      </w:pPr>
      <w:r>
        <w:rPr>
          <w:rFonts w:ascii="Times New Roman" w:hAnsi="Times New Roman"/>
        </w:rPr>
        <w:t>1. Публичные слушания п</w:t>
      </w:r>
      <w:r>
        <w:rPr>
          <w:rFonts w:ascii="Times New Roman" w:hAnsi="Times New Roman"/>
        </w:rPr>
        <w:t>о проекту Правил проводятся Комиссией ОМСУ на всей территории МО «Северо-Байкальский район», с участием всех заинтересованных лиц.</w:t>
      </w:r>
    </w:p>
    <w:p w:rsidR="00614AD8" w:rsidRDefault="00F75429">
      <w:pPr>
        <w:pStyle w:val="Standard"/>
        <w:ind w:firstLine="709"/>
        <w:jc w:val="both"/>
        <w:rPr>
          <w:rFonts w:hint="eastAsia"/>
        </w:rPr>
      </w:pPr>
      <w:r>
        <w:rPr>
          <w:rFonts w:ascii="Times New Roman" w:hAnsi="Times New Roman"/>
        </w:rPr>
        <w:lastRenderedPageBreak/>
        <w:t>Продолжительность публичных слушаний по проекту Правил составляет не более месяца со дня опубликования такого проекта.</w:t>
      </w:r>
    </w:p>
    <w:p w:rsidR="00614AD8" w:rsidRDefault="00F75429">
      <w:pPr>
        <w:pStyle w:val="Standard"/>
        <w:ind w:firstLine="540"/>
        <w:jc w:val="both"/>
        <w:rPr>
          <w:rFonts w:hint="eastAsia"/>
        </w:rPr>
      </w:pPr>
      <w:r>
        <w:rPr>
          <w:rFonts w:ascii="Times New Roman" w:hAnsi="Times New Roman"/>
        </w:rPr>
        <w:t>В слу</w:t>
      </w:r>
      <w:r>
        <w:rPr>
          <w:rFonts w:ascii="Times New Roman" w:hAnsi="Times New Roman"/>
        </w:rPr>
        <w:t>чае подготовки Правил применительно к части территории МО «Северо-Байкальский район» публичные слушания по проекту Правил проводятся с участием правообладателей земельных участков и (или) объектов капитального строительства, находящихся в границах указанно</w:t>
      </w:r>
      <w:r>
        <w:rPr>
          <w:rFonts w:ascii="Times New Roman" w:hAnsi="Times New Roman"/>
        </w:rPr>
        <w:t>й части территории поселения.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w:t>
      </w:r>
      <w:r>
        <w:rPr>
          <w:rFonts w:ascii="Times New Roman" w:hAnsi="Times New Roman"/>
        </w:rPr>
        <w:t>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614AD8" w:rsidRDefault="00F75429">
      <w:pPr>
        <w:pStyle w:val="Standard"/>
        <w:ind w:firstLine="709"/>
        <w:jc w:val="both"/>
        <w:rPr>
          <w:rFonts w:hint="eastAsia"/>
        </w:rPr>
      </w:pPr>
      <w:r>
        <w:rPr>
          <w:rFonts w:ascii="Times New Roman" w:hAnsi="Times New Roman"/>
        </w:rPr>
        <w:t>2. Участники публичных слушаний вправе представить в Комиссию ОМСУ свои предложения и замечания</w:t>
      </w:r>
      <w:r>
        <w:rPr>
          <w:rFonts w:ascii="Times New Roman" w:hAnsi="Times New Roman"/>
        </w:rPr>
        <w:t>, касающиеся проекта Правил, для включения их в протокол публичных слушаний.</w:t>
      </w:r>
    </w:p>
    <w:p w:rsidR="00614AD8" w:rsidRDefault="00F75429">
      <w:pPr>
        <w:pStyle w:val="2"/>
        <w:spacing w:before="240" w:after="240" w:line="0" w:lineRule="atLeast"/>
        <w:jc w:val="both"/>
        <w:rPr>
          <w:rFonts w:hint="eastAsia"/>
        </w:rPr>
      </w:pPr>
      <w:r>
        <w:rPr>
          <w:rFonts w:ascii="Times New Roman" w:hAnsi="Times New Roman"/>
          <w:sz w:val="28"/>
          <w:szCs w:val="28"/>
        </w:rPr>
        <w:t>Статья 21. Особенности проведения публичных слушаний по проекту планировки территории и проекту межевания территории</w:t>
      </w:r>
    </w:p>
    <w:p w:rsidR="00614AD8" w:rsidRDefault="00F75429">
      <w:pPr>
        <w:pStyle w:val="Standard"/>
        <w:ind w:firstLine="709"/>
        <w:jc w:val="both"/>
        <w:rPr>
          <w:rFonts w:hint="eastAsia"/>
        </w:rPr>
      </w:pPr>
      <w:r>
        <w:rPr>
          <w:rFonts w:ascii="Times New Roman" w:hAnsi="Times New Roman"/>
        </w:rPr>
        <w:t xml:space="preserve">1. В целях соблюдения права человека на благоприятные условия </w:t>
      </w:r>
      <w:r>
        <w:rPr>
          <w:rFonts w:ascii="Times New Roman" w:hAnsi="Times New Roman"/>
        </w:rPr>
        <w:t>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w:t>
      </w:r>
      <w:r>
        <w:rPr>
          <w:rFonts w:ascii="Times New Roman" w:hAnsi="Times New Roman"/>
        </w:rPr>
        <w:t xml:space="preserve">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w:t>
      </w:r>
      <w:r>
        <w:rPr>
          <w:rFonts w:ascii="Times New Roman" w:hAnsi="Times New Roman"/>
        </w:rPr>
        <w:t>нарушены в связи с реализацией таких проектов.</w:t>
      </w:r>
    </w:p>
    <w:p w:rsidR="00614AD8" w:rsidRDefault="00F75429">
      <w:pPr>
        <w:pStyle w:val="Standard"/>
        <w:ind w:firstLine="709"/>
        <w:jc w:val="both"/>
        <w:rPr>
          <w:rFonts w:hint="eastAsia"/>
        </w:rPr>
      </w:pPr>
      <w:r>
        <w:rPr>
          <w:rFonts w:ascii="Times New Roman" w:hAnsi="Times New Roman"/>
        </w:rPr>
        <w:t>2.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614AD8" w:rsidRDefault="00F75429">
      <w:pPr>
        <w:pStyle w:val="Standard"/>
        <w:ind w:firstLine="709"/>
        <w:jc w:val="both"/>
        <w:rPr>
          <w:rFonts w:hint="eastAsia"/>
        </w:rPr>
      </w:pPr>
      <w:r>
        <w:rPr>
          <w:rFonts w:ascii="Times New Roman" w:hAnsi="Times New Roman"/>
        </w:rPr>
        <w:t xml:space="preserve">3. </w:t>
      </w:r>
      <w:r>
        <w:rPr>
          <w:rFonts w:ascii="Times New Roman" w:hAnsi="Times New Roman"/>
        </w:rPr>
        <w:t>Участники публичных слушаний по проекту планировки территории и проекту межевания территории вправе представить в Администрацию МО «Северо-Байкальский район» предложения и замечания, касающиеся проекта планировки территории или проекта межевания территории</w:t>
      </w:r>
      <w:r>
        <w:rPr>
          <w:rFonts w:ascii="Times New Roman" w:hAnsi="Times New Roman"/>
        </w:rPr>
        <w:t>, для включения их в протокол публичных слушаний.</w:t>
      </w:r>
    </w:p>
    <w:p w:rsidR="00614AD8" w:rsidRDefault="00F75429">
      <w:pPr>
        <w:pStyle w:val="Standard"/>
        <w:ind w:firstLine="709"/>
        <w:jc w:val="both"/>
        <w:rPr>
          <w:rFonts w:hint="eastAsia"/>
        </w:rPr>
      </w:pPr>
      <w:r>
        <w:rPr>
          <w:rFonts w:ascii="Times New Roman" w:hAnsi="Times New Roman"/>
          <w:bCs/>
        </w:rPr>
        <w:t>4.</w:t>
      </w:r>
      <w:r>
        <w:rPr>
          <w:rFonts w:ascii="Times New Roman" w:hAnsi="Times New Roman"/>
        </w:rPr>
        <w:t>Заключение о результатах публичных слушаний по проекту планировки территории и проекту межевания территории подлежит обнародованию в порядке, установленном для официального обнародования муниципальных пра</w:t>
      </w:r>
      <w:r>
        <w:rPr>
          <w:rFonts w:ascii="Times New Roman" w:hAnsi="Times New Roman"/>
        </w:rPr>
        <w:t>вовых актов, иной официальной информации в соответствии с уставом МО «Северо-Байкальский район».</w:t>
      </w:r>
    </w:p>
    <w:p w:rsidR="00614AD8" w:rsidRDefault="00F75429">
      <w:pPr>
        <w:pStyle w:val="Standard"/>
        <w:ind w:firstLine="709"/>
        <w:jc w:val="both"/>
        <w:rPr>
          <w:rFonts w:hint="eastAsia"/>
        </w:rPr>
      </w:pPr>
      <w:r>
        <w:rPr>
          <w:rFonts w:ascii="Times New Roman" w:hAnsi="Times New Roman"/>
        </w:rPr>
        <w:t>5. Срок проведения публичных слушаний со дня оповещения жителей МО «Северо-Байкальский район» о времени и месте их проведения до дня опубликования заключения о</w:t>
      </w:r>
      <w:r>
        <w:rPr>
          <w:rFonts w:ascii="Times New Roman" w:hAnsi="Times New Roman"/>
        </w:rPr>
        <w:t xml:space="preserve"> результатах публичных слушаний не может быть более одного месяца.</w:t>
      </w:r>
    </w:p>
    <w:p w:rsidR="00614AD8" w:rsidRDefault="00F75429">
      <w:pPr>
        <w:pStyle w:val="Standard"/>
        <w:ind w:firstLine="709"/>
        <w:jc w:val="both"/>
        <w:rPr>
          <w:rFonts w:hint="eastAsia"/>
        </w:rPr>
      </w:pPr>
      <w:r>
        <w:rPr>
          <w:rFonts w:ascii="Times New Roman" w:hAnsi="Times New Roman"/>
        </w:rPr>
        <w:t>6. На основании утвержденной документации по планировке территории могут быть внесены изменения в Правила в части уточнения установленных градостроительным регламентом предельных параметров</w:t>
      </w:r>
      <w:r>
        <w:rPr>
          <w:rFonts w:ascii="Times New Roman" w:hAnsi="Times New Roman"/>
        </w:rPr>
        <w:t xml:space="preserve"> разрешенного строительства и реконструкции объектов капитального строительства.</w:t>
      </w:r>
    </w:p>
    <w:p w:rsidR="00614AD8" w:rsidRDefault="00F75429">
      <w:pPr>
        <w:pStyle w:val="2"/>
        <w:spacing w:before="240" w:after="240" w:line="0" w:lineRule="atLeast"/>
        <w:jc w:val="both"/>
        <w:rPr>
          <w:rFonts w:hint="eastAsia"/>
        </w:rPr>
      </w:pPr>
      <w:r>
        <w:rPr>
          <w:rFonts w:ascii="Times New Roman" w:hAnsi="Times New Roman"/>
          <w:sz w:val="28"/>
          <w:szCs w:val="28"/>
        </w:rPr>
        <w:t>Статья 22. Особенности проведения публичных слушаний по вопросу предоставления разрешения на условно разрешенный вид использования и по вопросу предоставления разрешений на от</w:t>
      </w:r>
      <w:r>
        <w:rPr>
          <w:rFonts w:ascii="Times New Roman" w:hAnsi="Times New Roman"/>
          <w:sz w:val="28"/>
          <w:szCs w:val="28"/>
        </w:rPr>
        <w:t>клонения от предельных параметров разрешенного строительства, реконструкции объектов капитального строительства</w:t>
      </w:r>
    </w:p>
    <w:p w:rsidR="00614AD8" w:rsidRDefault="00F75429">
      <w:pPr>
        <w:pStyle w:val="Standard"/>
        <w:ind w:firstLine="709"/>
        <w:jc w:val="both"/>
        <w:rPr>
          <w:rFonts w:hint="eastAsia"/>
        </w:rPr>
      </w:pPr>
      <w:r>
        <w:rPr>
          <w:rFonts w:ascii="Times New Roman" w:hAnsi="Times New Roman"/>
        </w:rPr>
        <w:t>1. Публичные слушания по вопросу предоставления разрешения на условно разрешенный вид использования, по вопросу предоставления разрешений на отк</w:t>
      </w:r>
      <w:r>
        <w:rPr>
          <w:rFonts w:ascii="Times New Roman" w:hAnsi="Times New Roman"/>
        </w:rPr>
        <w:t xml:space="preserve">лонение от предельных </w:t>
      </w:r>
      <w:r>
        <w:rPr>
          <w:rFonts w:ascii="Times New Roman" w:hAnsi="Times New Roman"/>
        </w:rPr>
        <w:lastRenderedPageBreak/>
        <w:t>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w:t>
      </w:r>
      <w:r>
        <w:rPr>
          <w:rFonts w:ascii="Times New Roman" w:hAnsi="Times New Roman"/>
        </w:rPr>
        <w:t>го строительства, применительно к которым запрашивается разрешение.</w:t>
      </w:r>
    </w:p>
    <w:p w:rsidR="00614AD8" w:rsidRDefault="00F75429">
      <w:pPr>
        <w:pStyle w:val="Standard"/>
        <w:ind w:firstLine="709"/>
        <w:jc w:val="both"/>
        <w:rPr>
          <w:rFonts w:hint="eastAsia"/>
        </w:rPr>
      </w:pPr>
      <w:r>
        <w:rPr>
          <w:rFonts w:ascii="Times New Roman" w:hAnsi="Times New Roman"/>
        </w:rPr>
        <w:t>2. Участниками публичных слушаний по вопросу предоставления разрешения на условно разрешенный вид использования и по вопросу предоставления разрешений на отклонение от предельных параметро</w:t>
      </w:r>
      <w:r>
        <w:rPr>
          <w:rFonts w:ascii="Times New Roman" w:hAnsi="Times New Roman"/>
        </w:rPr>
        <w:t>в разрешенного строительства, реконструкции объектов капитального строительства являются:</w:t>
      </w:r>
    </w:p>
    <w:p w:rsidR="00614AD8" w:rsidRDefault="00F75429">
      <w:pPr>
        <w:pStyle w:val="Standard"/>
        <w:ind w:firstLine="709"/>
        <w:jc w:val="both"/>
        <w:rPr>
          <w:rFonts w:hint="eastAsia"/>
        </w:rPr>
      </w:pPr>
      <w:r>
        <w:rPr>
          <w:rFonts w:ascii="Times New Roman" w:hAnsi="Times New Roman"/>
        </w:rPr>
        <w:t>1) правообладатели земельных участков, имеющих общие границы с земельным участком, применительно к которому запрашивается разрешение;</w:t>
      </w:r>
    </w:p>
    <w:p w:rsidR="00614AD8" w:rsidRDefault="00F75429">
      <w:pPr>
        <w:pStyle w:val="Standard"/>
        <w:ind w:firstLine="709"/>
        <w:jc w:val="both"/>
        <w:rPr>
          <w:rFonts w:hint="eastAsia"/>
        </w:rPr>
      </w:pPr>
      <w:r>
        <w:rPr>
          <w:rFonts w:ascii="Times New Roman" w:hAnsi="Times New Roman"/>
        </w:rPr>
        <w:t>2) правообладатели объектов капи</w:t>
      </w:r>
      <w:r>
        <w:rPr>
          <w:rFonts w:ascii="Times New Roman" w:hAnsi="Times New Roman"/>
        </w:rPr>
        <w:t>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614AD8" w:rsidRDefault="00F75429">
      <w:pPr>
        <w:pStyle w:val="Standard"/>
        <w:ind w:firstLine="709"/>
        <w:jc w:val="both"/>
        <w:rPr>
          <w:rFonts w:hint="eastAsia"/>
        </w:rPr>
      </w:pPr>
      <w:r>
        <w:rPr>
          <w:rFonts w:ascii="Times New Roman" w:hAnsi="Times New Roman"/>
        </w:rPr>
        <w:t xml:space="preserve">3) правообладатели помещений, являющихся частью объекта капитального строительства, применительно к </w:t>
      </w:r>
      <w:r>
        <w:rPr>
          <w:rFonts w:ascii="Times New Roman" w:hAnsi="Times New Roman"/>
        </w:rPr>
        <w:t>которому запрашивается разрешение.</w:t>
      </w:r>
    </w:p>
    <w:p w:rsidR="00614AD8" w:rsidRDefault="00F75429">
      <w:pPr>
        <w:pStyle w:val="Standard"/>
        <w:ind w:firstLine="709"/>
        <w:jc w:val="both"/>
        <w:rPr>
          <w:rFonts w:hint="eastAsia"/>
        </w:rPr>
      </w:pPr>
      <w:r>
        <w:rPr>
          <w:rFonts w:ascii="Times New Roman" w:hAnsi="Times New Roman"/>
        </w:rPr>
        <w:t>Участникам публичных слушаний по обсуждению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обеспечивается возмож</w:t>
      </w:r>
      <w:r>
        <w:rPr>
          <w:rFonts w:ascii="Times New Roman" w:hAnsi="Times New Roman"/>
        </w:rPr>
        <w:t>ность ознакомления с представленными обосновывающими материалами.</w:t>
      </w:r>
    </w:p>
    <w:p w:rsidR="00614AD8" w:rsidRDefault="00F75429">
      <w:pPr>
        <w:pStyle w:val="Standard"/>
        <w:ind w:firstLine="709"/>
        <w:jc w:val="both"/>
        <w:rPr>
          <w:rFonts w:hint="eastAsia"/>
        </w:rPr>
      </w:pPr>
      <w:r>
        <w:rPr>
          <w:rFonts w:ascii="Times New Roman" w:hAnsi="Times New Roman"/>
        </w:rPr>
        <w:t>В случае если условно разрешенный вид использования земельного участка или объекта капитального строительства или отклонение от предельных параметров разрешенного строительства, реконструкци</w:t>
      </w:r>
      <w:r>
        <w:rPr>
          <w:rFonts w:ascii="Times New Roman" w:hAnsi="Times New Roman"/>
        </w:rPr>
        <w:t>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w:t>
      </w:r>
      <w:r>
        <w:rPr>
          <w:rFonts w:ascii="Times New Roman" w:hAnsi="Times New Roman"/>
        </w:rPr>
        <w:t>ствия.</w:t>
      </w:r>
    </w:p>
    <w:p w:rsidR="00614AD8" w:rsidRDefault="00F75429">
      <w:pPr>
        <w:pStyle w:val="Standard"/>
        <w:ind w:firstLine="709"/>
        <w:jc w:val="both"/>
        <w:rPr>
          <w:rFonts w:hint="eastAsia"/>
        </w:rPr>
      </w:pPr>
      <w:r>
        <w:rPr>
          <w:rFonts w:ascii="Times New Roman" w:hAnsi="Times New Roman"/>
        </w:rPr>
        <w:t>3. Комиссия ОМСУ не позднее 10 дней со дня поступления заявления о предоставлении разрешения на условно разрешенный вид использования, о предоставлении разрешений на отклонение от предельных параметров разрешенного строительства, реконструкции объек</w:t>
      </w:r>
      <w:r>
        <w:rPr>
          <w:rFonts w:ascii="Times New Roman" w:hAnsi="Times New Roman"/>
        </w:rPr>
        <w:t>тов капитального строительства сообщает заинтересованным лицам о проведении публичных слушаний и проводит 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w:t>
      </w:r>
      <w:r>
        <w:rPr>
          <w:rFonts w:ascii="Times New Roman" w:hAnsi="Times New Roman"/>
        </w:rPr>
        <w:t xml:space="preserve"> МО «Северо-Байкальский район» и Правилами.</w:t>
      </w:r>
    </w:p>
    <w:p w:rsidR="00614AD8" w:rsidRDefault="00F75429">
      <w:pPr>
        <w:pStyle w:val="Standard"/>
        <w:ind w:firstLine="709"/>
        <w:jc w:val="both"/>
        <w:rPr>
          <w:rFonts w:hint="eastAsia"/>
        </w:rPr>
      </w:pPr>
      <w:r>
        <w:rPr>
          <w:rFonts w:ascii="Times New Roman" w:hAnsi="Times New Roman"/>
        </w:rPr>
        <w:t>4. Лица, ответственные за проведение публичных слушаний, направляют сообщение о проведении публичных слушаний правообладателям земельных участков, имеющих общие границы с земельным участком, применительно к котор</w:t>
      </w:r>
      <w:r>
        <w:rPr>
          <w:rFonts w:ascii="Times New Roman" w:hAnsi="Times New Roman"/>
        </w:rPr>
        <w:t>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w:t>
      </w:r>
      <w:r>
        <w:rPr>
          <w:rFonts w:ascii="Times New Roman" w:hAnsi="Times New Roman"/>
        </w:rPr>
        <w:t>ий, являющихся частью объекта капитального строительства, применительно к которому запрашивается данное разрешение.</w:t>
      </w:r>
    </w:p>
    <w:p w:rsidR="00614AD8" w:rsidRDefault="00F75429">
      <w:pPr>
        <w:pStyle w:val="Standard"/>
        <w:ind w:firstLine="709"/>
        <w:jc w:val="both"/>
        <w:rPr>
          <w:rFonts w:hint="eastAsia"/>
        </w:rPr>
      </w:pPr>
      <w:r>
        <w:rPr>
          <w:rFonts w:ascii="Times New Roman" w:hAnsi="Times New Roman"/>
        </w:rPr>
        <w:t>5. Срок проведения публичных слушаний по вопросу о предоставлении разрешения на условно разрешенный вид использования земельных участков и о</w:t>
      </w:r>
      <w:r>
        <w:rPr>
          <w:rFonts w:ascii="Times New Roman" w:hAnsi="Times New Roman"/>
        </w:rPr>
        <w:t>бъектов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с момента оповещения жителей МО «Северо-Байкальский район» о вре</w:t>
      </w:r>
      <w:r>
        <w:rPr>
          <w:rFonts w:ascii="Times New Roman" w:hAnsi="Times New Roman"/>
        </w:rPr>
        <w:t>мени и месте их проведения до дня опубликования заключения о результатах публичных слушаний не может быть более одного месяца.</w:t>
      </w:r>
    </w:p>
    <w:p w:rsidR="00614AD8" w:rsidRDefault="00F75429">
      <w:pPr>
        <w:pStyle w:val="2"/>
        <w:spacing w:before="240" w:after="240" w:line="0" w:lineRule="atLeast"/>
        <w:jc w:val="both"/>
        <w:rPr>
          <w:rFonts w:hint="eastAsia"/>
        </w:rPr>
      </w:pPr>
      <w:bookmarkStart w:id="43" w:name="_Toc292374613"/>
      <w:bookmarkStart w:id="44" w:name="_Toc292374599_Копия_1"/>
      <w:r>
        <w:rPr>
          <w:rFonts w:ascii="Times New Roman" w:hAnsi="Times New Roman"/>
        </w:rPr>
        <w:lastRenderedPageBreak/>
        <w:t>Глава 5. Положение о внесении изменений в Правила землепользования и застройки</w:t>
      </w:r>
    </w:p>
    <w:p w:rsidR="00614AD8" w:rsidRDefault="00F75429">
      <w:pPr>
        <w:pStyle w:val="2"/>
        <w:spacing w:before="240" w:after="240" w:line="0" w:lineRule="atLeast"/>
        <w:jc w:val="both"/>
        <w:rPr>
          <w:rFonts w:hint="eastAsia"/>
        </w:rPr>
      </w:pPr>
      <w:r>
        <w:rPr>
          <w:rFonts w:ascii="Times New Roman" w:hAnsi="Times New Roman"/>
          <w:sz w:val="28"/>
          <w:szCs w:val="28"/>
        </w:rPr>
        <w:t>Статья 23. Основания для внесения изменений в Прав</w:t>
      </w:r>
      <w:r>
        <w:rPr>
          <w:rFonts w:ascii="Times New Roman" w:hAnsi="Times New Roman"/>
          <w:sz w:val="28"/>
          <w:szCs w:val="28"/>
        </w:rPr>
        <w:t>ила землепользования и застройки</w:t>
      </w:r>
    </w:p>
    <w:p w:rsidR="00614AD8" w:rsidRDefault="00F75429">
      <w:pPr>
        <w:pStyle w:val="Standard"/>
        <w:ind w:firstLine="709"/>
        <w:jc w:val="both"/>
        <w:rPr>
          <w:rFonts w:hint="eastAsia"/>
        </w:rPr>
      </w:pPr>
      <w:bookmarkStart w:id="45" w:name="_Hlk216725313"/>
      <w:r>
        <w:rPr>
          <w:rFonts w:ascii="Times New Roman" w:hAnsi="Times New Roman"/>
        </w:rPr>
        <w:t>1. Основаниями для рассмотрения вопроса о внесении изменений в Правила землепользования и застройки являются:</w:t>
      </w:r>
    </w:p>
    <w:p w:rsidR="00614AD8" w:rsidRDefault="00F75429">
      <w:pPr>
        <w:pStyle w:val="Standard"/>
        <w:ind w:firstLine="709"/>
        <w:jc w:val="both"/>
        <w:rPr>
          <w:rFonts w:hint="eastAsia"/>
        </w:rPr>
      </w:pPr>
      <w:r>
        <w:rPr>
          <w:rFonts w:ascii="Times New Roman" w:hAnsi="Times New Roman"/>
        </w:rPr>
        <w:t>1) несоответствие схеме территориального планирования Северо-Байкальского муниципального района Республики Буряти</w:t>
      </w:r>
      <w:r>
        <w:rPr>
          <w:rFonts w:ascii="Times New Roman" w:hAnsi="Times New Roman"/>
        </w:rPr>
        <w:t>я, возникшее в результате внесения в них изменений;</w:t>
      </w:r>
    </w:p>
    <w:p w:rsidR="00614AD8" w:rsidRDefault="00F75429">
      <w:pPr>
        <w:pStyle w:val="Standard"/>
        <w:ind w:firstLine="709"/>
        <w:jc w:val="both"/>
        <w:rPr>
          <w:rFonts w:hint="eastAsia"/>
        </w:rPr>
      </w:pPr>
      <w:r>
        <w:rPr>
          <w:rFonts w:ascii="Times New Roman" w:hAnsi="Times New Roman"/>
        </w:rPr>
        <w:t>2) поступление предложений об изменении границ территориальных зон, изменении градостроительных регламентов;</w:t>
      </w:r>
    </w:p>
    <w:p w:rsidR="00614AD8" w:rsidRDefault="00F75429">
      <w:pPr>
        <w:pStyle w:val="Standard"/>
        <w:shd w:val="clear" w:color="auto" w:fill="FFFFFF"/>
        <w:ind w:firstLine="709"/>
        <w:jc w:val="center"/>
        <w:rPr>
          <w:rFonts w:hint="eastAsia"/>
        </w:rPr>
      </w:pPr>
      <w:r>
        <w:rPr>
          <w:rFonts w:ascii="Times New Roman" w:hAnsi="Times New Roman"/>
        </w:rPr>
        <w:t>3) несоответствие сведений о местоположении границ зон с особыми условиями использования террит</w:t>
      </w:r>
      <w:r>
        <w:rPr>
          <w:rFonts w:ascii="Times New Roman" w:hAnsi="Times New Roman"/>
        </w:rPr>
        <w:t>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614AD8" w:rsidRDefault="00F75429">
      <w:pPr>
        <w:pStyle w:val="Standard"/>
        <w:shd w:val="clear" w:color="auto" w:fill="FFFFFF"/>
        <w:ind w:firstLine="709"/>
        <w:jc w:val="center"/>
        <w:rPr>
          <w:rFonts w:hint="eastAsia"/>
        </w:rPr>
      </w:pPr>
      <w:r>
        <w:rPr>
          <w:rFonts w:ascii="Times New Roman" w:hAnsi="Times New Roman"/>
        </w:rPr>
        <w:t>3.1) несоответствие сведений о место</w:t>
      </w:r>
      <w:r>
        <w:rPr>
          <w:rFonts w:ascii="Times New Roman" w:hAnsi="Times New Roman"/>
        </w:rPr>
        <w:t xml:space="preserve">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w:t>
      </w:r>
      <w:r>
        <w:rPr>
          <w:rFonts w:ascii="Times New Roman" w:hAnsi="Times New Roman"/>
        </w:rPr>
        <w:t>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614AD8" w:rsidRDefault="00F75429">
      <w:pPr>
        <w:pStyle w:val="Standard"/>
        <w:ind w:firstLine="709"/>
        <w:jc w:val="both"/>
        <w:rPr>
          <w:rFonts w:hint="eastAsia"/>
        </w:rPr>
      </w:pPr>
      <w:r>
        <w:rPr>
          <w:rFonts w:ascii="Times New Roman" w:hAnsi="Times New Roman"/>
        </w:rPr>
        <w:t>4) несоответствие</w:t>
      </w:r>
      <w:r>
        <w:rPr>
          <w:rFonts w:ascii="Times New Roman" w:hAnsi="Times New Roman"/>
        </w:rPr>
        <w:t xml:space="preserve">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w:t>
      </w:r>
      <w:r>
        <w:rPr>
          <w:rFonts w:ascii="Times New Roman" w:hAnsi="Times New Roman"/>
        </w:rPr>
        <w:t>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614AD8" w:rsidRDefault="00F75429">
      <w:pPr>
        <w:pStyle w:val="Standard"/>
        <w:ind w:firstLine="709"/>
        <w:jc w:val="both"/>
        <w:rPr>
          <w:rFonts w:hint="eastAsia"/>
        </w:rPr>
      </w:pPr>
      <w:r>
        <w:rPr>
          <w:rFonts w:ascii="Times New Roman" w:hAnsi="Times New Roman"/>
        </w:rPr>
        <w:t>5) установление, изменение, прекращение существования зоны</w:t>
      </w:r>
      <w:r>
        <w:rPr>
          <w:rFonts w:ascii="Times New Roman" w:hAnsi="Times New Roman"/>
        </w:rPr>
        <w:t xml:space="preserve">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14AD8" w:rsidRDefault="00F75429">
      <w:pPr>
        <w:pStyle w:val="Standard"/>
        <w:ind w:firstLine="709"/>
        <w:jc w:val="both"/>
        <w:rPr>
          <w:rFonts w:hint="eastAsia"/>
        </w:rPr>
      </w:pPr>
      <w:r>
        <w:rPr>
          <w:rFonts w:ascii="Times New Roman" w:hAnsi="Times New Roman"/>
        </w:rPr>
        <w:t xml:space="preserve">6) принятие решения </w:t>
      </w:r>
      <w:r>
        <w:rPr>
          <w:rFonts w:ascii="Times New Roman" w:hAnsi="Times New Roman"/>
        </w:rPr>
        <w:t>о комплексном развитии территории или заключение в соответствии со </w:t>
      </w:r>
      <w:hyperlink r:id="rId30" w:history="1">
        <w:r>
          <w:rPr>
            <w:rStyle w:val="Internetlink"/>
            <w:rFonts w:ascii="Times New Roman" w:hAnsi="Times New Roman"/>
            <w:lang w:eastAsia="ru-RU" w:bidi="ar-SA"/>
          </w:rPr>
          <w:t>статьей 70</w:t>
        </w:r>
      </w:hyperlink>
      <w:r>
        <w:rPr>
          <w:rFonts w:ascii="Times New Roman" w:hAnsi="Times New Roman"/>
        </w:rPr>
        <w:t> Градостроительного Кодекса РФ договора о комплексном раз</w:t>
      </w:r>
      <w:r>
        <w:rPr>
          <w:rFonts w:ascii="Times New Roman" w:hAnsi="Times New Roman"/>
        </w:rPr>
        <w:t>витии территории;</w:t>
      </w:r>
    </w:p>
    <w:p w:rsidR="00614AD8" w:rsidRDefault="00F75429">
      <w:pPr>
        <w:pStyle w:val="Standard"/>
        <w:ind w:firstLine="709"/>
        <w:jc w:val="both"/>
        <w:rPr>
          <w:rFonts w:hint="eastAsia"/>
        </w:rPr>
      </w:pPr>
      <w:r>
        <w:rPr>
          <w:rFonts w:ascii="Times New Roman" w:hAnsi="Times New Roman"/>
        </w:rPr>
        <w:t>7) обнаружение мест захоронений погибших при защите Отечества, расположенных в границах муниципальных образований.</w:t>
      </w:r>
    </w:p>
    <w:p w:rsidR="00614AD8" w:rsidRDefault="00F75429">
      <w:pPr>
        <w:pStyle w:val="Standard"/>
        <w:shd w:val="clear" w:color="auto" w:fill="FFFFFF"/>
        <w:ind w:firstLine="709"/>
        <w:jc w:val="center"/>
        <w:rPr>
          <w:rFonts w:hint="eastAsia"/>
        </w:rPr>
      </w:pPr>
      <w:r>
        <w:rPr>
          <w:rFonts w:ascii="Times New Roman" w:hAnsi="Times New Roman"/>
        </w:rPr>
        <w:t>8) несоответствие сведений о границах территориальных зон, содержащихся в правилах землепользования и застройки, содержащем</w:t>
      </w:r>
      <w:r>
        <w:rPr>
          <w:rFonts w:ascii="Times New Roman" w:hAnsi="Times New Roman"/>
        </w:rPr>
        <w:t>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w:t>
      </w:r>
      <w:r>
        <w:rPr>
          <w:rFonts w:ascii="Times New Roman" w:hAnsi="Times New Roman"/>
        </w:rPr>
        <w:t>риальных зон.</w:t>
      </w:r>
    </w:p>
    <w:p w:rsidR="00614AD8" w:rsidRDefault="00F75429">
      <w:pPr>
        <w:pStyle w:val="2"/>
        <w:spacing w:before="240" w:after="240" w:line="0" w:lineRule="atLeast"/>
        <w:jc w:val="both"/>
        <w:rPr>
          <w:rFonts w:hint="eastAsia"/>
        </w:rPr>
      </w:pPr>
      <w:r>
        <w:rPr>
          <w:rFonts w:ascii="Times New Roman" w:hAnsi="Times New Roman"/>
          <w:sz w:val="28"/>
          <w:szCs w:val="28"/>
        </w:rPr>
        <w:t>Статья 24. Порядок внесения изменений в Правила землепользования и застройки</w:t>
      </w:r>
    </w:p>
    <w:p w:rsidR="00614AD8" w:rsidRDefault="00F75429">
      <w:pPr>
        <w:pStyle w:val="ConsPlusNormal"/>
        <w:ind w:firstLine="540"/>
        <w:jc w:val="both"/>
      </w:pPr>
      <w:r>
        <w:rPr>
          <w:rFonts w:ascii="Times New Roman" w:hAnsi="Times New Roman" w:cs="Times New Roman"/>
          <w:sz w:val="24"/>
          <w:szCs w:val="24"/>
        </w:rPr>
        <w:t xml:space="preserve">1. Внесение изменений в правила землепользования и застройки осуществляется в порядке, предусмотренном </w:t>
      </w:r>
      <w:hyperlink r:id="rId31" w:history="1">
        <w:r>
          <w:rPr>
            <w:rFonts w:ascii="Times New Roman" w:hAnsi="Times New Roman" w:cs="Times New Roman"/>
            <w:sz w:val="24"/>
            <w:szCs w:val="24"/>
          </w:rPr>
          <w:t>статьями 31</w:t>
        </w:r>
      </w:hyperlink>
      <w:r>
        <w:rPr>
          <w:rFonts w:ascii="Times New Roman" w:hAnsi="Times New Roman" w:cs="Times New Roman"/>
          <w:sz w:val="24"/>
          <w:szCs w:val="24"/>
        </w:rPr>
        <w:t xml:space="preserve"> и </w:t>
      </w:r>
      <w:hyperlink r:id="rId32" w:history="1">
        <w:r>
          <w:rPr>
            <w:rFonts w:ascii="Times New Roman" w:hAnsi="Times New Roman" w:cs="Times New Roman"/>
            <w:sz w:val="24"/>
            <w:szCs w:val="24"/>
          </w:rPr>
          <w:t>32</w:t>
        </w:r>
      </w:hyperlink>
      <w:r>
        <w:rPr>
          <w:rFonts w:ascii="Times New Roman" w:hAnsi="Times New Roman" w:cs="Times New Roman"/>
          <w:sz w:val="24"/>
          <w:szCs w:val="24"/>
        </w:rPr>
        <w:t xml:space="preserve"> Градостроительного кодекса Российской</w:t>
      </w:r>
      <w:r>
        <w:rPr>
          <w:rFonts w:ascii="Times New Roman" w:hAnsi="Times New Roman" w:cs="Times New Roman"/>
          <w:sz w:val="24"/>
          <w:szCs w:val="24"/>
        </w:rPr>
        <w:t xml:space="preserve"> Федерации, если иное не предусмотрено законами и нормативно-правовыми актами Республики Бурятия.</w:t>
      </w:r>
    </w:p>
    <w:p w:rsidR="00614AD8" w:rsidRDefault="00F75429">
      <w:pPr>
        <w:pStyle w:val="ConsPlusNormal"/>
        <w:ind w:firstLine="540"/>
        <w:jc w:val="both"/>
      </w:pPr>
      <w:r>
        <w:rPr>
          <w:rFonts w:ascii="Times New Roman" w:hAnsi="Times New Roman" w:cs="Times New Roman"/>
          <w:sz w:val="24"/>
          <w:szCs w:val="24"/>
        </w:rPr>
        <w:t xml:space="preserve">2. Предложения о внесении изменений в правила землепользования и застройки в Комиссию ОМСУ, если иное не предусмотрено законами и нормативно-правовыми актами </w:t>
      </w:r>
      <w:r>
        <w:rPr>
          <w:rFonts w:ascii="Times New Roman" w:hAnsi="Times New Roman" w:cs="Times New Roman"/>
          <w:sz w:val="24"/>
          <w:szCs w:val="24"/>
        </w:rPr>
        <w:t xml:space="preserve">Республики </w:t>
      </w:r>
      <w:r>
        <w:rPr>
          <w:rFonts w:ascii="Times New Roman" w:hAnsi="Times New Roman" w:cs="Times New Roman"/>
          <w:sz w:val="24"/>
          <w:szCs w:val="24"/>
        </w:rPr>
        <w:lastRenderedPageBreak/>
        <w:t>Бурятия, направляются:</w:t>
      </w:r>
    </w:p>
    <w:p w:rsidR="00614AD8" w:rsidRDefault="00F75429">
      <w:pPr>
        <w:pStyle w:val="ConsPlusNormal"/>
        <w:ind w:firstLine="540"/>
        <w:jc w:val="both"/>
      </w:pPr>
      <w:r>
        <w:rPr>
          <w:rFonts w:ascii="Times New Roman" w:hAnsi="Times New Roman" w:cs="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614AD8" w:rsidRDefault="00F75429">
      <w:pPr>
        <w:pStyle w:val="ConsPlusNormal"/>
        <w:ind w:firstLine="540"/>
        <w:jc w:val="both"/>
      </w:pPr>
      <w:r>
        <w:rPr>
          <w:rFonts w:ascii="Times New Roman" w:hAnsi="Times New Roman" w:cs="Times New Roman"/>
          <w:sz w:val="24"/>
          <w:szCs w:val="24"/>
        </w:rPr>
        <w:t>2) органам</w:t>
      </w:r>
      <w:r>
        <w:rPr>
          <w:rFonts w:ascii="Times New Roman" w:hAnsi="Times New Roman" w:cs="Times New Roman"/>
          <w:sz w:val="24"/>
          <w:szCs w:val="24"/>
        </w:rPr>
        <w:t>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614AD8" w:rsidRDefault="00F75429">
      <w:pPr>
        <w:pStyle w:val="ConsPlusNormal"/>
        <w:ind w:firstLine="540"/>
        <w:jc w:val="both"/>
      </w:pPr>
      <w:r>
        <w:rPr>
          <w:rFonts w:ascii="Times New Roman" w:hAnsi="Times New Roman" w:cs="Times New Roman"/>
          <w:sz w:val="24"/>
          <w:szCs w:val="24"/>
        </w:rPr>
        <w:t>3) органами местного самоуправления</w:t>
      </w:r>
      <w:r>
        <w:rPr>
          <w:rFonts w:ascii="Times New Roman" w:hAnsi="Times New Roman" w:cs="Times New Roman"/>
          <w:sz w:val="24"/>
          <w:szCs w:val="24"/>
        </w:rPr>
        <w:t xml:space="preserve">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614AD8" w:rsidRDefault="00F75429">
      <w:pPr>
        <w:pStyle w:val="ConsPlusNormal"/>
        <w:ind w:firstLine="540"/>
        <w:jc w:val="both"/>
      </w:pPr>
      <w:r>
        <w:rPr>
          <w:rFonts w:ascii="Times New Roman" w:hAnsi="Times New Roman" w:cs="Times New Roman"/>
          <w:sz w:val="24"/>
          <w:szCs w:val="24"/>
        </w:rPr>
        <w:t>4) органами местного самоуправления в случаях, если необходимо совершенс</w:t>
      </w:r>
      <w:r>
        <w:rPr>
          <w:rFonts w:ascii="Times New Roman" w:hAnsi="Times New Roman" w:cs="Times New Roman"/>
          <w:sz w:val="24"/>
          <w:szCs w:val="24"/>
        </w:rPr>
        <w:t>твовать порядок регулирования землепользования и застройки на соответствующих территории поселения, межселенных территориях;</w:t>
      </w:r>
    </w:p>
    <w:p w:rsidR="00614AD8" w:rsidRDefault="00F75429">
      <w:pPr>
        <w:pStyle w:val="ConsPlusNormal"/>
        <w:ind w:firstLine="540"/>
        <w:jc w:val="both"/>
      </w:pPr>
      <w:r>
        <w:rPr>
          <w:rFonts w:ascii="Times New Roman" w:hAnsi="Times New Roman" w:cs="Times New Roman"/>
          <w:sz w:val="24"/>
          <w:szCs w:val="24"/>
        </w:rPr>
        <w:t xml:space="preserve">5) физическими или юридическими лицами в инициативном порядке либо в случаях, если в результате применения правил землепользования </w:t>
      </w:r>
      <w:r>
        <w:rPr>
          <w:rFonts w:ascii="Times New Roman" w:hAnsi="Times New Roman" w:cs="Times New Roman"/>
          <w:sz w:val="24"/>
          <w:szCs w:val="24"/>
        </w:rPr>
        <w:t>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w:t>
      </w:r>
      <w:r>
        <w:rPr>
          <w:rFonts w:ascii="Times New Roman" w:hAnsi="Times New Roman" w:cs="Times New Roman"/>
          <w:sz w:val="24"/>
          <w:szCs w:val="24"/>
        </w:rPr>
        <w:t>дан и их объединений.</w:t>
      </w:r>
    </w:p>
    <w:p w:rsidR="00614AD8" w:rsidRDefault="00F75429">
      <w:pPr>
        <w:pStyle w:val="ConsPlusNormal"/>
        <w:ind w:firstLine="540"/>
        <w:jc w:val="both"/>
      </w:pPr>
      <w:r>
        <w:rPr>
          <w:rFonts w:ascii="Times New Roman" w:hAnsi="Times New Roman" w:cs="Times New Roman"/>
          <w:sz w:val="24"/>
          <w:szCs w:val="24"/>
        </w:rPr>
        <w:t>4. Комиссия ОМСУ, если иное не предусмотрено законами и нормативно-правовыми актами Республики Бурятия, в течение тридцати дней со дня поступления предложения о внесении изменения в правила землепользования и застройки осуществляет по</w:t>
      </w:r>
      <w:r>
        <w:rPr>
          <w:rFonts w:ascii="Times New Roman" w:hAnsi="Times New Roman" w:cs="Times New Roman"/>
          <w:sz w:val="24"/>
          <w:szCs w:val="24"/>
        </w:rPr>
        <w:t>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w:t>
      </w:r>
      <w:r>
        <w:rPr>
          <w:rFonts w:ascii="Times New Roman" w:hAnsi="Times New Roman" w:cs="Times New Roman"/>
          <w:sz w:val="24"/>
          <w:szCs w:val="24"/>
        </w:rPr>
        <w:t>ве местной администрации.</w:t>
      </w:r>
    </w:p>
    <w:p w:rsidR="00614AD8" w:rsidRDefault="00F75429">
      <w:pPr>
        <w:pStyle w:val="ConsPlusNormal"/>
        <w:ind w:firstLine="540"/>
        <w:jc w:val="both"/>
      </w:pPr>
      <w:r>
        <w:rPr>
          <w:rFonts w:ascii="Times New Roman" w:hAnsi="Times New Roman" w:cs="Times New Roman"/>
          <w:sz w:val="24"/>
          <w:szCs w:val="24"/>
        </w:rPr>
        <w:t>5. Глава местной администрации с учетом рекомендаций, содержащихся в заключении Комиссии ОМСУ, в течение тридцати дней принимает решение о подготовке проекта о внесении изменения в правила землепользования и застройки или об откло</w:t>
      </w:r>
      <w:r>
        <w:rPr>
          <w:rFonts w:ascii="Times New Roman" w:hAnsi="Times New Roman" w:cs="Times New Roman"/>
          <w:sz w:val="24"/>
          <w:szCs w:val="24"/>
        </w:rPr>
        <w:t>нении предложения о внесении изменения в данные правила с указанием причин отклонения и направляет копию такого решения заявителям.</w:t>
      </w:r>
    </w:p>
    <w:p w:rsidR="00614AD8" w:rsidRDefault="00614AD8">
      <w:pPr>
        <w:pStyle w:val="Standard"/>
        <w:jc w:val="both"/>
        <w:rPr>
          <w:rFonts w:ascii="Times New Roman" w:hAnsi="Times New Roman"/>
        </w:rPr>
      </w:pPr>
    </w:p>
    <w:p w:rsidR="00614AD8" w:rsidRDefault="00F75429">
      <w:pPr>
        <w:pStyle w:val="Standard"/>
        <w:pageBreakBefore/>
        <w:jc w:val="both"/>
        <w:rPr>
          <w:rFonts w:hint="eastAsia"/>
        </w:rPr>
      </w:pPr>
      <w:bookmarkStart w:id="46" w:name="_Toc292374657"/>
      <w:bookmarkStart w:id="47" w:name="_Toc257821125"/>
      <w:r>
        <w:rPr>
          <w:rFonts w:ascii="Times New Roman" w:hAnsi="Times New Roman"/>
          <w:b/>
          <w:sz w:val="36"/>
          <w:szCs w:val="36"/>
        </w:rPr>
        <w:lastRenderedPageBreak/>
        <w:t>ЧАСТЬ II. </w:t>
      </w:r>
    </w:p>
    <w:p w:rsidR="00614AD8" w:rsidRDefault="00F75429">
      <w:pPr>
        <w:pStyle w:val="2"/>
        <w:spacing w:before="0" w:after="0" w:line="0" w:lineRule="atLeast"/>
        <w:rPr>
          <w:rFonts w:hint="eastAsia"/>
        </w:rPr>
      </w:pPr>
      <w:r>
        <w:rPr>
          <w:rFonts w:ascii="Times New Roman" w:hAnsi="Times New Roman"/>
          <w:sz w:val="36"/>
          <w:szCs w:val="36"/>
        </w:rPr>
        <w:t>КАРТА ГРАДОСТРОИТЕЛЬНОГО ЗОНИРОВАНИЯ</w:t>
      </w:r>
    </w:p>
    <w:p w:rsidR="00614AD8" w:rsidRDefault="00F75429">
      <w:pPr>
        <w:pStyle w:val="2"/>
        <w:spacing w:before="240" w:after="240" w:line="0" w:lineRule="atLeast"/>
        <w:jc w:val="both"/>
        <w:rPr>
          <w:rFonts w:hint="eastAsia"/>
        </w:rPr>
      </w:pPr>
      <w:bookmarkStart w:id="48" w:name="_Toc292374658"/>
      <w:bookmarkStart w:id="49" w:name="_Toc257821126"/>
      <w:r>
        <w:rPr>
          <w:rFonts w:ascii="Times New Roman" w:hAnsi="Times New Roman"/>
        </w:rPr>
        <w:t>Глава 6. Карта градостроительного зонирования</w:t>
      </w:r>
    </w:p>
    <w:p w:rsidR="00614AD8" w:rsidRDefault="00F75429">
      <w:pPr>
        <w:pStyle w:val="2"/>
        <w:spacing w:before="240" w:after="240" w:line="0" w:lineRule="atLeast"/>
        <w:jc w:val="both"/>
        <w:rPr>
          <w:rFonts w:hint="eastAsia"/>
        </w:rPr>
      </w:pPr>
      <w:r>
        <w:rPr>
          <w:rFonts w:ascii="Times New Roman" w:hAnsi="Times New Roman"/>
          <w:sz w:val="28"/>
          <w:szCs w:val="28"/>
        </w:rPr>
        <w:t>Статья 25. Карта градостроите</w:t>
      </w:r>
      <w:r>
        <w:rPr>
          <w:rFonts w:ascii="Times New Roman" w:hAnsi="Times New Roman"/>
          <w:sz w:val="28"/>
          <w:szCs w:val="28"/>
        </w:rPr>
        <w:t xml:space="preserve">льного зонирования </w:t>
      </w:r>
      <w:r>
        <w:rPr>
          <w:rFonts w:ascii="Times New Roman" w:hAnsi="Times New Roman"/>
          <w:lang w:eastAsia="ru-RU"/>
        </w:rPr>
        <w:t>муниципального образования «Северо-Байкальский район»</w:t>
      </w:r>
    </w:p>
    <w:p w:rsidR="00614AD8" w:rsidRDefault="00F75429">
      <w:pPr>
        <w:pStyle w:val="Standard"/>
        <w:ind w:firstLine="851"/>
        <w:jc w:val="both"/>
        <w:rPr>
          <w:rFonts w:hint="eastAsia"/>
        </w:rPr>
      </w:pPr>
      <w:r>
        <w:rPr>
          <w:rFonts w:ascii="Times New Roman" w:hAnsi="Times New Roman"/>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w:t>
      </w:r>
      <w:r>
        <w:rPr>
          <w:rFonts w:ascii="Times New Roman" w:hAnsi="Times New Roman"/>
        </w:rPr>
        <w:t>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w:t>
      </w:r>
      <w:r>
        <w:rPr>
          <w:rFonts w:ascii="Times New Roman" w:hAnsi="Times New Roman"/>
        </w:rPr>
        <w:t>ьному участку.</w:t>
      </w:r>
    </w:p>
    <w:p w:rsidR="00614AD8" w:rsidRDefault="00F75429">
      <w:pPr>
        <w:pStyle w:val="Standard"/>
        <w:ind w:firstLine="851"/>
        <w:jc w:val="both"/>
        <w:rPr>
          <w:rFonts w:hint="eastAsia"/>
        </w:rPr>
      </w:pPr>
      <w:r>
        <w:rPr>
          <w:rFonts w:ascii="Times New Roman" w:hAnsi="Times New Roman"/>
        </w:rPr>
        <w:t>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w:t>
      </w:r>
      <w:r>
        <w:rPr>
          <w:rFonts w:ascii="Times New Roman" w:hAnsi="Times New Roman"/>
        </w:rPr>
        <w:t>тах.</w:t>
      </w:r>
    </w:p>
    <w:p w:rsidR="00614AD8" w:rsidRDefault="00F75429">
      <w:pPr>
        <w:pStyle w:val="2"/>
        <w:jc w:val="both"/>
        <w:rPr>
          <w:rFonts w:hint="eastAsia"/>
        </w:rPr>
      </w:pPr>
      <w:r>
        <w:rPr>
          <w:rFonts w:ascii="Times New Roman" w:hAnsi="Times New Roman"/>
          <w:sz w:val="28"/>
          <w:szCs w:val="28"/>
        </w:rPr>
        <w:t xml:space="preserve">Статья 26. </w:t>
      </w:r>
      <w:r>
        <w:rPr>
          <w:rFonts w:ascii="Times New Roman" w:hAnsi="Times New Roman"/>
        </w:rPr>
        <w:t xml:space="preserve">Типы  территориальных  зон,  выделенных  на карте градостроительного  зонирования  территории  </w:t>
      </w:r>
      <w:r>
        <w:rPr>
          <w:rFonts w:ascii="Times New Roman" w:hAnsi="Times New Roman"/>
          <w:lang w:eastAsia="ru-RU"/>
        </w:rPr>
        <w:t xml:space="preserve">МО «Северо-Байкальский район» </w:t>
      </w:r>
      <w:r>
        <w:rPr>
          <w:rFonts w:ascii="Times New Roman" w:hAnsi="Times New Roman"/>
        </w:rPr>
        <w:t xml:space="preserve"> </w:t>
      </w:r>
    </w:p>
    <w:p w:rsidR="00614AD8" w:rsidRDefault="00614AD8">
      <w:pPr>
        <w:pStyle w:val="Standard"/>
        <w:rPr>
          <w:rFonts w:hint="eastAsia"/>
        </w:rPr>
      </w:pPr>
    </w:p>
    <w:tbl>
      <w:tblPr>
        <w:tblW w:w="10119" w:type="dxa"/>
        <w:tblInd w:w="-23" w:type="dxa"/>
        <w:tblLayout w:type="fixed"/>
        <w:tblCellMar>
          <w:left w:w="10" w:type="dxa"/>
          <w:right w:w="10" w:type="dxa"/>
        </w:tblCellMar>
        <w:tblLook w:val="0000" w:firstRow="0" w:lastRow="0" w:firstColumn="0" w:lastColumn="0" w:noHBand="0" w:noVBand="0"/>
      </w:tblPr>
      <w:tblGrid>
        <w:gridCol w:w="1228"/>
        <w:gridCol w:w="3800"/>
        <w:gridCol w:w="5091"/>
      </w:tblGrid>
      <w:tr w:rsidR="00614AD8">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b/>
              </w:rPr>
            </w:pPr>
            <w:r>
              <w:rPr>
                <w:rFonts w:ascii="Times New Roman" w:hAnsi="Times New Roman"/>
                <w:b/>
              </w:rPr>
              <w:t>№ п / п</w:t>
            </w:r>
          </w:p>
        </w:tc>
        <w:tc>
          <w:tcPr>
            <w:tcW w:w="3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b/>
              </w:rPr>
            </w:pPr>
            <w:r>
              <w:rPr>
                <w:rFonts w:ascii="Times New Roman" w:hAnsi="Times New Roman"/>
                <w:b/>
              </w:rPr>
              <w:t xml:space="preserve">Сокращенное наименование территориальной зоны по Правилам землепользования и застройки МО </w:t>
            </w:r>
            <w:r>
              <w:rPr>
                <w:rFonts w:ascii="Times New Roman" w:hAnsi="Times New Roman"/>
                <w:b/>
              </w:rPr>
              <w:t>«Северо-Байкальский район»</w:t>
            </w:r>
          </w:p>
        </w:tc>
        <w:tc>
          <w:tcPr>
            <w:tcW w:w="50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jc w:val="center"/>
              <w:rPr>
                <w:rFonts w:ascii="Times New Roman" w:hAnsi="Times New Roman"/>
                <w:b/>
              </w:rPr>
            </w:pPr>
            <w:r>
              <w:rPr>
                <w:rFonts w:ascii="Times New Roman" w:hAnsi="Times New Roman"/>
                <w:b/>
              </w:rPr>
              <w:t>Наименование территориальной зоны по Правилам землепользования и застройки МО «Северо-Байкальский район»</w:t>
            </w:r>
          </w:p>
        </w:tc>
      </w:tr>
      <w:tr w:rsidR="00614AD8">
        <w:tblPrEx>
          <w:tblCellMar>
            <w:top w:w="0" w:type="dxa"/>
            <w:bottom w:w="0" w:type="dxa"/>
          </w:tblCellMar>
        </w:tblPrEx>
        <w:trPr>
          <w:trHeight w:val="301"/>
        </w:trPr>
        <w:tc>
          <w:tcPr>
            <w:tcW w:w="10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b/>
              </w:rPr>
            </w:pPr>
            <w:r>
              <w:rPr>
                <w:rFonts w:ascii="Times New Roman" w:hAnsi="Times New Roman"/>
                <w:b/>
              </w:rPr>
              <w:t>Рекреационные зоны</w:t>
            </w:r>
          </w:p>
        </w:tc>
      </w:tr>
      <w:tr w:rsidR="00614AD8">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rPr>
            </w:pPr>
            <w:r>
              <w:rPr>
                <w:rFonts w:ascii="Times New Roman" w:hAnsi="Times New Roman"/>
              </w:rPr>
              <w:t>1</w:t>
            </w:r>
          </w:p>
        </w:tc>
        <w:tc>
          <w:tcPr>
            <w:tcW w:w="3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rPr>
            </w:pPr>
            <w:r>
              <w:rPr>
                <w:rFonts w:ascii="Times New Roman" w:hAnsi="Times New Roman"/>
              </w:rPr>
              <w:t>Р1</w:t>
            </w:r>
          </w:p>
        </w:tc>
        <w:tc>
          <w:tcPr>
            <w:tcW w:w="50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jc w:val="center"/>
              <w:rPr>
                <w:rFonts w:ascii="Times New Roman" w:hAnsi="Times New Roman"/>
              </w:rPr>
            </w:pPr>
            <w:r>
              <w:rPr>
                <w:rFonts w:ascii="Times New Roman" w:hAnsi="Times New Roman"/>
              </w:rPr>
              <w:t>Зона рекреационного назначения</w:t>
            </w:r>
          </w:p>
        </w:tc>
      </w:tr>
      <w:tr w:rsidR="00614AD8">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rPr>
            </w:pPr>
            <w:r>
              <w:rPr>
                <w:rFonts w:ascii="Times New Roman" w:hAnsi="Times New Roman"/>
              </w:rPr>
              <w:t>2</w:t>
            </w:r>
          </w:p>
        </w:tc>
        <w:tc>
          <w:tcPr>
            <w:tcW w:w="3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rPr>
            </w:pPr>
            <w:r>
              <w:rPr>
                <w:rFonts w:ascii="Times New Roman" w:hAnsi="Times New Roman"/>
              </w:rPr>
              <w:t>Р2</w:t>
            </w:r>
          </w:p>
        </w:tc>
        <w:tc>
          <w:tcPr>
            <w:tcW w:w="50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jc w:val="center"/>
              <w:rPr>
                <w:rFonts w:ascii="Times New Roman" w:hAnsi="Times New Roman"/>
              </w:rPr>
            </w:pPr>
            <w:r>
              <w:rPr>
                <w:rFonts w:ascii="Times New Roman" w:hAnsi="Times New Roman"/>
              </w:rPr>
              <w:t>Зона экологических и природных ландшафтов</w:t>
            </w:r>
          </w:p>
        </w:tc>
      </w:tr>
      <w:tr w:rsidR="00614AD8">
        <w:tblPrEx>
          <w:tblCellMar>
            <w:top w:w="0" w:type="dxa"/>
            <w:bottom w:w="0" w:type="dxa"/>
          </w:tblCellMar>
        </w:tblPrEx>
        <w:tc>
          <w:tcPr>
            <w:tcW w:w="10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b/>
              </w:rPr>
            </w:pPr>
            <w:r>
              <w:rPr>
                <w:rFonts w:ascii="Times New Roman" w:hAnsi="Times New Roman"/>
                <w:b/>
              </w:rPr>
              <w:t xml:space="preserve">Зоны </w:t>
            </w:r>
            <w:r>
              <w:rPr>
                <w:rFonts w:ascii="Times New Roman" w:hAnsi="Times New Roman"/>
                <w:b/>
              </w:rPr>
              <w:t>инженерно-транспортной инфраструктуры</w:t>
            </w:r>
          </w:p>
        </w:tc>
      </w:tr>
      <w:tr w:rsidR="00614AD8">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rPr>
            </w:pPr>
            <w:r>
              <w:rPr>
                <w:rFonts w:ascii="Times New Roman" w:hAnsi="Times New Roman"/>
              </w:rPr>
              <w:t>3</w:t>
            </w:r>
          </w:p>
        </w:tc>
        <w:tc>
          <w:tcPr>
            <w:tcW w:w="3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rPr>
            </w:pPr>
            <w:r>
              <w:rPr>
                <w:rFonts w:ascii="Times New Roman" w:hAnsi="Times New Roman"/>
              </w:rPr>
              <w:t>ИТ</w:t>
            </w:r>
          </w:p>
        </w:tc>
        <w:tc>
          <w:tcPr>
            <w:tcW w:w="50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jc w:val="center"/>
              <w:rPr>
                <w:rFonts w:ascii="Times New Roman" w:hAnsi="Times New Roman"/>
              </w:rPr>
            </w:pPr>
            <w:r>
              <w:rPr>
                <w:rFonts w:ascii="Times New Roman" w:hAnsi="Times New Roman"/>
              </w:rPr>
              <w:t>Зона инженерной и транспортной инфраструктуры</w:t>
            </w:r>
          </w:p>
        </w:tc>
      </w:tr>
      <w:tr w:rsidR="00614AD8">
        <w:tblPrEx>
          <w:tblCellMar>
            <w:top w:w="0" w:type="dxa"/>
            <w:bottom w:w="0" w:type="dxa"/>
          </w:tblCellMar>
        </w:tblPrEx>
        <w:tc>
          <w:tcPr>
            <w:tcW w:w="10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b/>
              </w:rPr>
            </w:pPr>
            <w:r>
              <w:rPr>
                <w:rFonts w:ascii="Times New Roman" w:hAnsi="Times New Roman"/>
                <w:b/>
              </w:rPr>
              <w:t>Зоны сельскохозяйственного использования</w:t>
            </w:r>
          </w:p>
        </w:tc>
      </w:tr>
      <w:tr w:rsidR="00614AD8">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rPr>
            </w:pPr>
            <w:r>
              <w:rPr>
                <w:rFonts w:ascii="Times New Roman" w:hAnsi="Times New Roman"/>
              </w:rPr>
              <w:t>4</w:t>
            </w:r>
          </w:p>
        </w:tc>
        <w:tc>
          <w:tcPr>
            <w:tcW w:w="3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rPr>
            </w:pPr>
            <w:r>
              <w:rPr>
                <w:rFonts w:ascii="Times New Roman" w:hAnsi="Times New Roman"/>
              </w:rPr>
              <w:t>СХ1</w:t>
            </w:r>
          </w:p>
        </w:tc>
        <w:tc>
          <w:tcPr>
            <w:tcW w:w="50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jc w:val="center"/>
              <w:rPr>
                <w:rFonts w:ascii="Times New Roman" w:hAnsi="Times New Roman"/>
              </w:rPr>
            </w:pPr>
            <w:r>
              <w:rPr>
                <w:rFonts w:ascii="Times New Roman" w:hAnsi="Times New Roman"/>
              </w:rPr>
              <w:t>Зона сельскохозяйственного использования в границах Центральной экологической зоны Байкальской природной территории</w:t>
            </w:r>
          </w:p>
        </w:tc>
      </w:tr>
      <w:tr w:rsidR="00614AD8">
        <w:tblPrEx>
          <w:tblCellMar>
            <w:top w:w="0" w:type="dxa"/>
            <w:bottom w:w="0" w:type="dxa"/>
          </w:tblCellMar>
        </w:tblPrEx>
        <w:tc>
          <w:tcPr>
            <w:tcW w:w="12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rPr>
            </w:pPr>
            <w:r>
              <w:rPr>
                <w:rFonts w:ascii="Times New Roman" w:hAnsi="Times New Roman"/>
              </w:rPr>
              <w:t>5</w:t>
            </w:r>
          </w:p>
        </w:tc>
        <w:tc>
          <w:tcPr>
            <w:tcW w:w="3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rPr>
            </w:pPr>
            <w:r>
              <w:rPr>
                <w:rFonts w:ascii="Times New Roman" w:hAnsi="Times New Roman"/>
              </w:rPr>
              <w:t>СХ2</w:t>
            </w:r>
          </w:p>
        </w:tc>
        <w:tc>
          <w:tcPr>
            <w:tcW w:w="50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jc w:val="center"/>
              <w:rPr>
                <w:rFonts w:ascii="Times New Roman" w:hAnsi="Times New Roman"/>
              </w:rPr>
            </w:pPr>
            <w:r>
              <w:rPr>
                <w:rFonts w:ascii="Times New Roman" w:hAnsi="Times New Roman"/>
              </w:rPr>
              <w:t>Зона сельскохозяйственного использования</w:t>
            </w:r>
          </w:p>
        </w:tc>
      </w:tr>
      <w:tr w:rsidR="00614AD8">
        <w:tblPrEx>
          <w:tblCellMar>
            <w:top w:w="0" w:type="dxa"/>
            <w:bottom w:w="0" w:type="dxa"/>
          </w:tblCellMar>
        </w:tblPrEx>
        <w:tc>
          <w:tcPr>
            <w:tcW w:w="10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b/>
              </w:rPr>
            </w:pPr>
            <w:r>
              <w:rPr>
                <w:rFonts w:ascii="Times New Roman" w:hAnsi="Times New Roman"/>
                <w:b/>
              </w:rPr>
              <w:t>Зоны специального назначения</w:t>
            </w:r>
          </w:p>
        </w:tc>
      </w:tr>
      <w:tr w:rsidR="00614AD8">
        <w:tblPrEx>
          <w:tblCellMar>
            <w:top w:w="0" w:type="dxa"/>
            <w:bottom w:w="0" w:type="dxa"/>
          </w:tblCellMar>
        </w:tblPrEx>
        <w:trPr>
          <w:trHeight w:val="335"/>
        </w:trPr>
        <w:tc>
          <w:tcPr>
            <w:tcW w:w="12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rPr>
            </w:pPr>
            <w:r>
              <w:rPr>
                <w:rFonts w:ascii="Times New Roman" w:hAnsi="Times New Roman"/>
              </w:rPr>
              <w:t>6</w:t>
            </w:r>
          </w:p>
        </w:tc>
        <w:tc>
          <w:tcPr>
            <w:tcW w:w="3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rPr>
            </w:pPr>
            <w:r>
              <w:rPr>
                <w:rFonts w:ascii="Times New Roman" w:hAnsi="Times New Roman"/>
              </w:rPr>
              <w:t>СП</w:t>
            </w:r>
          </w:p>
        </w:tc>
        <w:tc>
          <w:tcPr>
            <w:tcW w:w="50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jc w:val="center"/>
              <w:rPr>
                <w:rFonts w:ascii="Times New Roman" w:hAnsi="Times New Roman"/>
              </w:rPr>
            </w:pPr>
            <w:r>
              <w:rPr>
                <w:rFonts w:ascii="Times New Roman" w:hAnsi="Times New Roman"/>
              </w:rPr>
              <w:t>Зона специального назначения</w:t>
            </w:r>
          </w:p>
        </w:tc>
      </w:tr>
    </w:tbl>
    <w:p w:rsidR="00614AD8" w:rsidRDefault="00F75429">
      <w:pPr>
        <w:pStyle w:val="2"/>
        <w:rPr>
          <w:rFonts w:hint="eastAsia"/>
        </w:rPr>
      </w:pPr>
      <w:r>
        <w:rPr>
          <w:rFonts w:ascii="Times New Roman" w:hAnsi="Times New Roman"/>
          <w:sz w:val="28"/>
          <w:szCs w:val="28"/>
        </w:rPr>
        <w:t>Статья 27. Порядок установления территориальных зон</w:t>
      </w:r>
    </w:p>
    <w:p w:rsidR="00614AD8" w:rsidRDefault="00614AD8">
      <w:pPr>
        <w:pStyle w:val="Standard"/>
        <w:rPr>
          <w:rFonts w:ascii="Times New Roman" w:hAnsi="Times New Roman"/>
          <w:b/>
          <w:sz w:val="28"/>
          <w:szCs w:val="28"/>
        </w:rPr>
      </w:pPr>
    </w:p>
    <w:p w:rsidR="00614AD8" w:rsidRDefault="00F75429">
      <w:pPr>
        <w:pStyle w:val="Standard"/>
        <w:ind w:firstLine="709"/>
        <w:jc w:val="both"/>
        <w:rPr>
          <w:rFonts w:hint="eastAsia"/>
        </w:rPr>
      </w:pPr>
      <w:r>
        <w:rPr>
          <w:rFonts w:ascii="Times New Roman" w:hAnsi="Times New Roman"/>
        </w:rPr>
        <w:t>1. Границы территориальных зон установлены с учетом:</w:t>
      </w:r>
    </w:p>
    <w:p w:rsidR="00614AD8" w:rsidRDefault="00F75429">
      <w:pPr>
        <w:pStyle w:val="Standard"/>
        <w:ind w:firstLine="709"/>
        <w:jc w:val="both"/>
        <w:rPr>
          <w:rFonts w:hint="eastAsia"/>
        </w:rPr>
      </w:pPr>
      <w:r>
        <w:rPr>
          <w:rFonts w:ascii="Times New Roman" w:hAnsi="Times New Roman"/>
        </w:rPr>
        <w:t xml:space="preserve">- возможности сочетания в пределах </w:t>
      </w:r>
      <w:r>
        <w:rPr>
          <w:rFonts w:ascii="Times New Roman" w:hAnsi="Times New Roman"/>
        </w:rPr>
        <w:t>одной территориальной зоны различных видов существующего и планируемого использования земельных участков;</w:t>
      </w:r>
    </w:p>
    <w:p w:rsidR="00614AD8" w:rsidRDefault="00F75429">
      <w:pPr>
        <w:pStyle w:val="Standard"/>
        <w:ind w:firstLine="709"/>
        <w:jc w:val="both"/>
        <w:rPr>
          <w:rFonts w:hint="eastAsia"/>
        </w:rPr>
      </w:pPr>
      <w:r>
        <w:rPr>
          <w:rFonts w:ascii="Times New Roman" w:hAnsi="Times New Roman"/>
        </w:rPr>
        <w:t>- функциональных зон и параметров их планируемого развития, определенных Генеральным планом МО «Северо-Байкальский район»;</w:t>
      </w:r>
    </w:p>
    <w:p w:rsidR="00614AD8" w:rsidRDefault="00F75429">
      <w:pPr>
        <w:pStyle w:val="Standard"/>
        <w:ind w:firstLine="709"/>
        <w:jc w:val="both"/>
        <w:rPr>
          <w:rFonts w:hint="eastAsia"/>
        </w:rPr>
      </w:pPr>
      <w:r>
        <w:rPr>
          <w:rFonts w:ascii="Times New Roman" w:hAnsi="Times New Roman"/>
        </w:rPr>
        <w:lastRenderedPageBreak/>
        <w:t xml:space="preserve">- требований, определенных </w:t>
      </w:r>
      <w:r>
        <w:rPr>
          <w:rFonts w:ascii="Times New Roman" w:hAnsi="Times New Roman"/>
        </w:rPr>
        <w:t>Градостроительным кодексом Российской Федерации;</w:t>
      </w:r>
    </w:p>
    <w:p w:rsidR="00614AD8" w:rsidRDefault="00F75429">
      <w:pPr>
        <w:pStyle w:val="Standard"/>
        <w:ind w:firstLine="709"/>
        <w:jc w:val="both"/>
        <w:rPr>
          <w:rFonts w:hint="eastAsia"/>
        </w:rPr>
      </w:pPr>
      <w:r>
        <w:rPr>
          <w:rFonts w:ascii="Times New Roman" w:hAnsi="Times New Roman"/>
        </w:rPr>
        <w:t>- сложившейся планировки территории МО «Северо-Байкальский район» и существующего землепользования;</w:t>
      </w:r>
    </w:p>
    <w:p w:rsidR="00614AD8" w:rsidRDefault="00F75429">
      <w:pPr>
        <w:pStyle w:val="Standard"/>
        <w:ind w:firstLine="709"/>
        <w:jc w:val="both"/>
        <w:rPr>
          <w:rFonts w:hint="eastAsia"/>
        </w:rPr>
      </w:pPr>
      <w:r>
        <w:rPr>
          <w:rFonts w:ascii="Times New Roman" w:hAnsi="Times New Roman"/>
        </w:rPr>
        <w:t>- предотвращения возможности причинения вреда объектам капитального строительства, расположенным на смежных</w:t>
      </w:r>
      <w:r>
        <w:rPr>
          <w:rFonts w:ascii="Times New Roman" w:hAnsi="Times New Roman"/>
        </w:rPr>
        <w:t xml:space="preserve"> земельных участках.</w:t>
      </w:r>
    </w:p>
    <w:p w:rsidR="00614AD8" w:rsidRDefault="00F75429">
      <w:pPr>
        <w:pStyle w:val="Standard"/>
        <w:ind w:firstLine="709"/>
        <w:jc w:val="both"/>
        <w:rPr>
          <w:rFonts w:hint="eastAsia"/>
        </w:rPr>
      </w:pPr>
      <w:r>
        <w:rPr>
          <w:rFonts w:ascii="Times New Roman" w:hAnsi="Times New Roman"/>
        </w:rPr>
        <w:t>2. 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w:t>
      </w:r>
    </w:p>
    <w:p w:rsidR="00614AD8" w:rsidRDefault="00F75429">
      <w:pPr>
        <w:pStyle w:val="Standard"/>
        <w:ind w:firstLine="709"/>
        <w:jc w:val="both"/>
        <w:rPr>
          <w:rFonts w:hint="eastAsia"/>
        </w:rPr>
      </w:pPr>
      <w:r>
        <w:rPr>
          <w:rFonts w:ascii="Times New Roman" w:hAnsi="Times New Roman"/>
        </w:rPr>
        <w:t xml:space="preserve">3. Границы территориальных зон на карте градостроительного зонирования МО </w:t>
      </w:r>
      <w:r>
        <w:rPr>
          <w:rFonts w:ascii="Times New Roman" w:hAnsi="Times New Roman"/>
        </w:rPr>
        <w:t>«Северо-Байкальский район» определены по:</w:t>
      </w:r>
    </w:p>
    <w:p w:rsidR="00614AD8" w:rsidRDefault="00F75429">
      <w:pPr>
        <w:pStyle w:val="Standard"/>
        <w:ind w:firstLine="709"/>
        <w:jc w:val="both"/>
        <w:rPr>
          <w:rFonts w:hint="eastAsia"/>
        </w:rPr>
      </w:pPr>
      <w:r>
        <w:rPr>
          <w:rFonts w:ascii="Times New Roman" w:hAnsi="Times New Roman"/>
        </w:rPr>
        <w:t>- границам земельных участков;</w:t>
      </w:r>
    </w:p>
    <w:p w:rsidR="00614AD8" w:rsidRDefault="00F75429">
      <w:pPr>
        <w:pStyle w:val="Standard"/>
        <w:ind w:firstLine="709"/>
        <w:jc w:val="both"/>
        <w:rPr>
          <w:rFonts w:hint="eastAsia"/>
        </w:rPr>
      </w:pPr>
      <w:r>
        <w:rPr>
          <w:rFonts w:ascii="Times New Roman" w:hAnsi="Times New Roman"/>
        </w:rPr>
        <w:t>- границам или осям полос отвода для коммуникаций;</w:t>
      </w:r>
    </w:p>
    <w:p w:rsidR="00614AD8" w:rsidRDefault="00F75429">
      <w:pPr>
        <w:pStyle w:val="Standard"/>
        <w:ind w:firstLine="709"/>
        <w:jc w:val="both"/>
        <w:rPr>
          <w:rFonts w:hint="eastAsia"/>
        </w:rPr>
      </w:pPr>
      <w:r>
        <w:rPr>
          <w:rFonts w:ascii="Times New Roman" w:hAnsi="Times New Roman"/>
        </w:rPr>
        <w:t>- естественным границам природных объектов;</w:t>
      </w:r>
    </w:p>
    <w:p w:rsidR="00614AD8" w:rsidRDefault="00F75429">
      <w:pPr>
        <w:pStyle w:val="Standard"/>
        <w:ind w:firstLine="709"/>
        <w:jc w:val="both"/>
        <w:rPr>
          <w:rFonts w:hint="eastAsia"/>
        </w:rPr>
      </w:pPr>
      <w:r>
        <w:rPr>
          <w:rFonts w:ascii="Times New Roman" w:hAnsi="Times New Roman"/>
        </w:rPr>
        <w:t>- границам территорий объектов культурного наследия;</w:t>
      </w:r>
    </w:p>
    <w:p w:rsidR="00614AD8" w:rsidRDefault="00F75429">
      <w:pPr>
        <w:pStyle w:val="Standard"/>
        <w:ind w:firstLine="709"/>
        <w:jc w:val="both"/>
        <w:rPr>
          <w:rFonts w:hint="eastAsia"/>
        </w:rPr>
      </w:pPr>
      <w:r>
        <w:rPr>
          <w:rFonts w:ascii="Times New Roman" w:hAnsi="Times New Roman"/>
        </w:rPr>
        <w:t>- иным границам.</w:t>
      </w:r>
    </w:p>
    <w:p w:rsidR="00614AD8" w:rsidRDefault="00F75429">
      <w:pPr>
        <w:pStyle w:val="Standard"/>
        <w:ind w:firstLine="709"/>
        <w:jc w:val="both"/>
        <w:rPr>
          <w:rFonts w:hint="eastAsia"/>
        </w:rPr>
      </w:pPr>
      <w:r>
        <w:rPr>
          <w:rFonts w:ascii="Times New Roman" w:hAnsi="Times New Roman"/>
        </w:rPr>
        <w:t xml:space="preserve">4. Границы зон с </w:t>
      </w:r>
      <w:r>
        <w:rPr>
          <w:rFonts w:ascii="Times New Roman" w:hAnsi="Times New Roman"/>
        </w:rPr>
        <w:t>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614AD8" w:rsidRDefault="00F75429">
      <w:pPr>
        <w:pStyle w:val="Standard"/>
        <w:ind w:firstLine="709"/>
        <w:jc w:val="both"/>
        <w:rPr>
          <w:rFonts w:hint="eastAsia"/>
        </w:rPr>
      </w:pPr>
      <w:r>
        <w:rPr>
          <w:rFonts w:ascii="Times New Roman" w:hAnsi="Times New Roman"/>
        </w:rPr>
        <w:t>5. В соответствии с Постановлением Пр</w:t>
      </w:r>
      <w:r>
        <w:rPr>
          <w:rFonts w:ascii="Times New Roman" w:hAnsi="Times New Roman"/>
        </w:rPr>
        <w:t>авительства Российской Федерации от 20 августа 2009 г. № 688 "Об утверждении Правил установления на местности границ объектов землеустройства" характерные точки границ территориальных зон, зон с особыми условиями использования территорий межевыми знаками н</w:t>
      </w:r>
      <w:r>
        <w:rPr>
          <w:rFonts w:ascii="Times New Roman" w:hAnsi="Times New Roman"/>
        </w:rPr>
        <w:t>е закрепляются, а обозначаются на местности опознавательными (информационными) и иными предупреждающими знаками в случае, если это предусмотрено законодательством Российской Федерации.</w:t>
      </w:r>
    </w:p>
    <w:p w:rsidR="00614AD8" w:rsidRDefault="00F75429">
      <w:pPr>
        <w:pStyle w:val="2"/>
        <w:spacing w:before="240" w:after="240" w:line="0" w:lineRule="atLeast"/>
        <w:jc w:val="both"/>
        <w:rPr>
          <w:rFonts w:hint="eastAsia"/>
        </w:rPr>
      </w:pPr>
      <w:r>
        <w:rPr>
          <w:rFonts w:ascii="Times New Roman" w:hAnsi="Times New Roman"/>
        </w:rPr>
        <w:t>Глава 7. Зоны с особыми условиями использования территории</w:t>
      </w:r>
    </w:p>
    <w:p w:rsidR="00614AD8" w:rsidRDefault="00F75429">
      <w:pPr>
        <w:pStyle w:val="2"/>
        <w:spacing w:before="240" w:after="240" w:line="0" w:lineRule="atLeast"/>
        <w:jc w:val="both"/>
        <w:rPr>
          <w:rFonts w:hint="eastAsia"/>
        </w:rPr>
      </w:pPr>
      <w:r>
        <w:rPr>
          <w:rFonts w:ascii="Times New Roman" w:hAnsi="Times New Roman"/>
          <w:sz w:val="28"/>
          <w:szCs w:val="28"/>
        </w:rPr>
        <w:t>Статья 28. Осуществление землепользования и застройки в зонах с особыми условиями использования территории</w:t>
      </w:r>
    </w:p>
    <w:p w:rsidR="00614AD8" w:rsidRDefault="00F75429">
      <w:pPr>
        <w:pStyle w:val="Standard"/>
        <w:ind w:firstLine="709"/>
        <w:jc w:val="both"/>
        <w:rPr>
          <w:rFonts w:hint="eastAsia"/>
        </w:rPr>
      </w:pPr>
      <w:r>
        <w:rPr>
          <w:rFonts w:ascii="Times New Roman" w:hAnsi="Times New Roman"/>
        </w:rPr>
        <w:t>1. Землепользование и застройка в зонах с особыми условиями использования территории МО «Северо-Байкальский район» осуществляются:</w:t>
      </w:r>
    </w:p>
    <w:p w:rsidR="00614AD8" w:rsidRDefault="00F75429">
      <w:pPr>
        <w:pStyle w:val="Standard"/>
        <w:ind w:firstLine="709"/>
        <w:jc w:val="both"/>
        <w:rPr>
          <w:rFonts w:hint="eastAsia"/>
        </w:rPr>
      </w:pPr>
      <w:r>
        <w:rPr>
          <w:rFonts w:ascii="Times New Roman" w:hAnsi="Times New Roman"/>
        </w:rPr>
        <w:t>1) с соблюдением з</w:t>
      </w:r>
      <w:r>
        <w:rPr>
          <w:rFonts w:ascii="Times New Roman" w:hAnsi="Times New Roman"/>
        </w:rPr>
        <w:t>апрещений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rsidR="00614AD8" w:rsidRDefault="00F75429">
      <w:pPr>
        <w:pStyle w:val="Standard"/>
        <w:ind w:firstLine="709"/>
        <w:jc w:val="both"/>
        <w:rPr>
          <w:rFonts w:hint="eastAsia"/>
        </w:rPr>
      </w:pPr>
      <w:r>
        <w:rPr>
          <w:rFonts w:ascii="Times New Roman" w:hAnsi="Times New Roman"/>
        </w:rPr>
        <w:t xml:space="preserve">2) с учетом историко-культурных, этнических, социальных, природно-климатических, экономических и </w:t>
      </w:r>
      <w:r>
        <w:rPr>
          <w:rFonts w:ascii="Times New Roman" w:hAnsi="Times New Roman"/>
        </w:rPr>
        <w:t>иных региональных и местных традиций, условий и приоритетов развития территорий в границах зон с особыми условиями использования территорий.</w:t>
      </w:r>
    </w:p>
    <w:p w:rsidR="00614AD8" w:rsidRDefault="00F75429">
      <w:pPr>
        <w:pStyle w:val="2"/>
        <w:spacing w:before="240" w:after="240"/>
        <w:jc w:val="both"/>
        <w:rPr>
          <w:rFonts w:hint="eastAsia"/>
        </w:rPr>
      </w:pPr>
      <w:bookmarkStart w:id="50" w:name="_Toc435094718"/>
      <w:r>
        <w:rPr>
          <w:rFonts w:ascii="Times New Roman" w:hAnsi="Times New Roman"/>
        </w:rPr>
        <w:t xml:space="preserve">Статья </w:t>
      </w:r>
      <w:r>
        <w:rPr>
          <w:rFonts w:ascii="Times New Roman" w:hAnsi="Times New Roman"/>
          <w:lang w:eastAsia="ru-RU"/>
        </w:rPr>
        <w:t>29</w:t>
      </w:r>
      <w:r>
        <w:rPr>
          <w:rFonts w:ascii="Times New Roman" w:hAnsi="Times New Roman"/>
        </w:rPr>
        <w:t>. Охранные зоны</w:t>
      </w:r>
    </w:p>
    <w:p w:rsidR="00614AD8" w:rsidRDefault="00F75429">
      <w:pPr>
        <w:pStyle w:val="Standard"/>
        <w:ind w:firstLine="709"/>
        <w:jc w:val="both"/>
        <w:rPr>
          <w:rFonts w:hint="eastAsia"/>
        </w:rPr>
      </w:pPr>
      <w:r>
        <w:rPr>
          <w:rFonts w:ascii="Times New Roman" w:hAnsi="Times New Roman"/>
        </w:rPr>
        <w:t>1. В целях обеспечения нормальных условий эксплуатации объектов инженерной, транспортной и</w:t>
      </w:r>
      <w:r>
        <w:rPr>
          <w:rFonts w:ascii="Times New Roman" w:hAnsi="Times New Roman"/>
        </w:rPr>
        <w:t xml:space="preserve"> иной инфраструктуры, а также исключения возможности их повреждения устанавливаются охранные зоны таких объектов.</w:t>
      </w:r>
    </w:p>
    <w:p w:rsidR="00614AD8" w:rsidRDefault="00F75429">
      <w:pPr>
        <w:pStyle w:val="Standard"/>
        <w:ind w:firstLine="709"/>
        <w:jc w:val="both"/>
        <w:rPr>
          <w:rFonts w:hint="eastAsia"/>
        </w:rPr>
      </w:pPr>
      <w:r>
        <w:rPr>
          <w:rFonts w:ascii="Times New Roman" w:hAnsi="Times New Roman"/>
        </w:rPr>
        <w:t>2. Для обеспечения безопасного и безаварийного функционирования, безопасной эксплуатации объектов электросетевого хозяйства и иных определенны</w:t>
      </w:r>
      <w:r>
        <w:rPr>
          <w:rFonts w:ascii="Times New Roman" w:hAnsi="Times New Roman"/>
        </w:rPr>
        <w:t>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независимо от категории земель, в состав которых входят эти земельные участки. Поряд</w:t>
      </w:r>
      <w:r>
        <w:rPr>
          <w:rFonts w:ascii="Times New Roman" w:hAnsi="Times New Roman"/>
        </w:rPr>
        <w:t>ок установления таких охранных зон и использования соответствующих земельных участков определяется Постановлением Правительства Российской Федерации от 24.02.2009 № 160 "О порядке установления охранных зон объектов электросетевого хозяйства и особых услови</w:t>
      </w:r>
      <w:r>
        <w:rPr>
          <w:rFonts w:ascii="Times New Roman" w:hAnsi="Times New Roman"/>
        </w:rPr>
        <w:t>й использования земельных участков, расположенных в границах таких зон".</w:t>
      </w:r>
    </w:p>
    <w:p w:rsidR="00614AD8" w:rsidRDefault="00F75429">
      <w:pPr>
        <w:pStyle w:val="Standard"/>
        <w:ind w:firstLine="709"/>
        <w:jc w:val="both"/>
        <w:rPr>
          <w:rFonts w:hint="eastAsia"/>
        </w:rPr>
      </w:pPr>
      <w:r>
        <w:rPr>
          <w:rFonts w:ascii="Times New Roman" w:hAnsi="Times New Roman"/>
        </w:rPr>
        <w:lastRenderedPageBreak/>
        <w:t>Охранные зоны устанавливаются для всех объектов электросетевого хозяйства исходя из требований к границам установления охранных зон. Охранные зоны устанавливаются:</w:t>
      </w:r>
    </w:p>
    <w:p w:rsidR="00614AD8" w:rsidRDefault="00F75429">
      <w:pPr>
        <w:pStyle w:val="Standard"/>
        <w:ind w:firstLine="709"/>
        <w:jc w:val="both"/>
        <w:rPr>
          <w:rFonts w:hint="eastAsia"/>
        </w:rPr>
      </w:pPr>
      <w:r>
        <w:rPr>
          <w:rFonts w:ascii="Times New Roman" w:hAnsi="Times New Roman"/>
        </w:rPr>
        <w:t xml:space="preserve">а) вдоль воздушных </w:t>
      </w:r>
      <w:r>
        <w:rPr>
          <w:rFonts w:ascii="Times New Roman" w:hAnsi="Times New Roman"/>
        </w:rPr>
        <w:t>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w:t>
      </w:r>
      <w:r>
        <w:rPr>
          <w:rFonts w:ascii="Times New Roman" w:hAnsi="Times New Roman"/>
        </w:rPr>
        <w:t>передачи от крайних проводов при неотклоненном их положении на следующем расстоянии:</w:t>
      </w:r>
    </w:p>
    <w:p w:rsidR="00614AD8" w:rsidRDefault="00614AD8">
      <w:pPr>
        <w:pStyle w:val="Standard"/>
        <w:rPr>
          <w:rFonts w:hint="eastAsia"/>
        </w:rPr>
      </w:pPr>
    </w:p>
    <w:tbl>
      <w:tblPr>
        <w:tblW w:w="9356" w:type="dxa"/>
        <w:tblInd w:w="67" w:type="dxa"/>
        <w:tblLayout w:type="fixed"/>
        <w:tblCellMar>
          <w:left w:w="10" w:type="dxa"/>
          <w:right w:w="10" w:type="dxa"/>
        </w:tblCellMar>
        <w:tblLook w:val="0000" w:firstRow="0" w:lastRow="0" w:firstColumn="0" w:lastColumn="0" w:noHBand="0" w:noVBand="0"/>
      </w:tblPr>
      <w:tblGrid>
        <w:gridCol w:w="4401"/>
        <w:gridCol w:w="4955"/>
      </w:tblGrid>
      <w:tr w:rsidR="00614AD8">
        <w:tblPrEx>
          <w:tblCellMar>
            <w:top w:w="0" w:type="dxa"/>
            <w:bottom w:w="0" w:type="dxa"/>
          </w:tblCellMar>
        </w:tblPrEx>
        <w:trPr>
          <w:trHeight w:val="28"/>
        </w:trPr>
        <w:tc>
          <w:tcPr>
            <w:tcW w:w="44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Проектный номинальный класс напряжения, кВ</w:t>
            </w:r>
          </w:p>
        </w:tc>
        <w:tc>
          <w:tcPr>
            <w:tcW w:w="4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Расстояние, м</w:t>
            </w:r>
          </w:p>
        </w:tc>
      </w:tr>
      <w:tr w:rsidR="00614AD8">
        <w:tblPrEx>
          <w:tblCellMar>
            <w:top w:w="0" w:type="dxa"/>
            <w:bottom w:w="0" w:type="dxa"/>
          </w:tblCellMar>
        </w:tblPrEx>
        <w:trPr>
          <w:trHeight w:val="626"/>
        </w:trPr>
        <w:tc>
          <w:tcPr>
            <w:tcW w:w="44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до 1</w:t>
            </w:r>
          </w:p>
        </w:tc>
        <w:tc>
          <w:tcPr>
            <w:tcW w:w="4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 xml:space="preserve">2 (для линий с самонесущими или изолированными проводами, проложенных по стенам зданий, конструкциям и </w:t>
            </w:r>
            <w:r>
              <w:rPr>
                <w:rFonts w:ascii="Times New Roman" w:hAnsi="Times New Roman"/>
                <w:sz w:val="22"/>
                <w:szCs w:val="22"/>
              </w:rPr>
              <w:t>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614AD8">
        <w:tblPrEx>
          <w:tblCellMar>
            <w:top w:w="0" w:type="dxa"/>
            <w:bottom w:w="0" w:type="dxa"/>
          </w:tblCellMar>
        </w:tblPrEx>
        <w:trPr>
          <w:trHeight w:val="609"/>
        </w:trPr>
        <w:tc>
          <w:tcPr>
            <w:tcW w:w="44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1 - 20</w:t>
            </w:r>
          </w:p>
        </w:tc>
        <w:tc>
          <w:tcPr>
            <w:tcW w:w="4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10(5 - для линий с самонесущими или изолированными проводами, размещенных в границах населенных пун</w:t>
            </w:r>
            <w:r>
              <w:rPr>
                <w:rFonts w:ascii="Times New Roman" w:hAnsi="Times New Roman"/>
                <w:sz w:val="22"/>
                <w:szCs w:val="22"/>
              </w:rPr>
              <w:t>ктов)</w:t>
            </w:r>
          </w:p>
        </w:tc>
      </w:tr>
      <w:tr w:rsidR="00614AD8">
        <w:tblPrEx>
          <w:tblCellMar>
            <w:top w:w="0" w:type="dxa"/>
            <w:bottom w:w="0" w:type="dxa"/>
          </w:tblCellMar>
        </w:tblPrEx>
        <w:trPr>
          <w:trHeight w:val="112"/>
        </w:trPr>
        <w:tc>
          <w:tcPr>
            <w:tcW w:w="44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35</w:t>
            </w:r>
          </w:p>
        </w:tc>
        <w:tc>
          <w:tcPr>
            <w:tcW w:w="4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15</w:t>
            </w:r>
          </w:p>
        </w:tc>
      </w:tr>
      <w:tr w:rsidR="00614AD8">
        <w:tblPrEx>
          <w:tblCellMar>
            <w:top w:w="0" w:type="dxa"/>
            <w:bottom w:w="0" w:type="dxa"/>
          </w:tblCellMar>
        </w:tblPrEx>
        <w:tc>
          <w:tcPr>
            <w:tcW w:w="44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110</w:t>
            </w:r>
          </w:p>
        </w:tc>
        <w:tc>
          <w:tcPr>
            <w:tcW w:w="4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20</w:t>
            </w:r>
          </w:p>
        </w:tc>
      </w:tr>
      <w:tr w:rsidR="00614AD8">
        <w:tblPrEx>
          <w:tblCellMar>
            <w:top w:w="0" w:type="dxa"/>
            <w:bottom w:w="0" w:type="dxa"/>
          </w:tblCellMar>
        </w:tblPrEx>
        <w:tc>
          <w:tcPr>
            <w:tcW w:w="44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220</w:t>
            </w:r>
          </w:p>
        </w:tc>
        <w:tc>
          <w:tcPr>
            <w:tcW w:w="4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25</w:t>
            </w:r>
          </w:p>
        </w:tc>
      </w:tr>
      <w:tr w:rsidR="00614AD8">
        <w:tblPrEx>
          <w:tblCellMar>
            <w:top w:w="0" w:type="dxa"/>
            <w:bottom w:w="0" w:type="dxa"/>
          </w:tblCellMar>
        </w:tblPrEx>
        <w:tc>
          <w:tcPr>
            <w:tcW w:w="44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500</w:t>
            </w:r>
          </w:p>
        </w:tc>
        <w:tc>
          <w:tcPr>
            <w:tcW w:w="49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30</w:t>
            </w:r>
          </w:p>
        </w:tc>
      </w:tr>
    </w:tbl>
    <w:p w:rsidR="00614AD8" w:rsidRDefault="00614AD8">
      <w:pPr>
        <w:pStyle w:val="Standard"/>
        <w:ind w:firstLine="709"/>
        <w:jc w:val="both"/>
        <w:rPr>
          <w:rFonts w:ascii="Times New Roman" w:hAnsi="Times New Roman"/>
        </w:rPr>
      </w:pPr>
    </w:p>
    <w:p w:rsidR="00614AD8" w:rsidRDefault="00F75429">
      <w:pPr>
        <w:pStyle w:val="Standard"/>
        <w:ind w:firstLine="709"/>
        <w:jc w:val="both"/>
        <w:rPr>
          <w:rFonts w:hint="eastAsia"/>
        </w:rPr>
      </w:pPr>
      <w:r>
        <w:rPr>
          <w:rFonts w:ascii="Times New Roman" w:hAnsi="Times New Roman"/>
        </w:rPr>
        <w:t xml:space="preserve">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w:t>
      </w:r>
      <w:r>
        <w:rPr>
          <w:rFonts w:ascii="Times New Roman" w:hAnsi="Times New Roman"/>
        </w:rPr>
        <w:t>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w:t>
      </w:r>
      <w:r>
        <w:rPr>
          <w:rFonts w:ascii="Times New Roman" w:hAnsi="Times New Roman"/>
        </w:rPr>
        <w:t>аний и сооружений и на 1 метр в сторону проезжей части улицы);</w:t>
      </w:r>
    </w:p>
    <w:p w:rsidR="00614AD8" w:rsidRDefault="00F75429">
      <w:pPr>
        <w:pStyle w:val="Standard"/>
        <w:ind w:firstLine="709"/>
        <w:jc w:val="both"/>
        <w:rPr>
          <w:rFonts w:hint="eastAsia"/>
        </w:rPr>
      </w:pPr>
      <w:r>
        <w:rPr>
          <w:rFonts w:ascii="Times New Roman" w:hAnsi="Times New Roman"/>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w:t>
      </w:r>
      <w:r>
        <w:rPr>
          <w:rFonts w:ascii="Times New Roman" w:hAnsi="Times New Roman"/>
        </w:rPr>
        <w:t>х кабелей на расстоянии 100 метров;</w:t>
      </w:r>
    </w:p>
    <w:p w:rsidR="00614AD8" w:rsidRDefault="00F75429">
      <w:pPr>
        <w:pStyle w:val="Standard"/>
        <w:ind w:firstLine="709"/>
        <w:jc w:val="both"/>
        <w:rPr>
          <w:rFonts w:hint="eastAsia"/>
        </w:rPr>
      </w:pPr>
      <w:r>
        <w:rPr>
          <w:rFonts w:ascii="Times New Roman" w:hAnsi="Times New Roman"/>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w:t>
      </w:r>
      <w:r>
        <w:rPr>
          <w:rFonts w:ascii="Times New Roman" w:hAnsi="Times New Roman"/>
        </w:rPr>
        <w:t>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w:t>
      </w:r>
      <w:r>
        <w:rPr>
          <w:rFonts w:ascii="Times New Roman" w:hAnsi="Times New Roman"/>
        </w:rPr>
        <w:t>енном для установления охранных зон вдоль воздушных линий электропередачи;</w:t>
      </w:r>
    </w:p>
    <w:p w:rsidR="00614AD8" w:rsidRDefault="00F75429">
      <w:pPr>
        <w:pStyle w:val="Standard"/>
        <w:ind w:firstLine="709"/>
        <w:jc w:val="both"/>
        <w:rPr>
          <w:rFonts w:hint="eastAsia"/>
        </w:rPr>
      </w:pPr>
      <w:r>
        <w:rPr>
          <w:rFonts w:ascii="Times New Roman" w:hAnsi="Times New Roman"/>
        </w:rPr>
        <w:t>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w:t>
      </w:r>
      <w:r>
        <w:rPr>
          <w:rFonts w:ascii="Times New Roman" w:hAnsi="Times New Roman"/>
        </w:rPr>
        <w:t xml:space="preserve">оскостями, отстоящими от всех сторон ограждения подстанции по периметру на расстоянии, указанном в </w:t>
      </w:r>
      <w:hyperlink r:id="rId33" w:history="1">
        <w:r>
          <w:rPr>
            <w:rFonts w:ascii="Times New Roman" w:hAnsi="Times New Roman"/>
          </w:rPr>
          <w:t>подпункте "а"</w:t>
        </w:r>
      </w:hyperlink>
      <w:r>
        <w:rPr>
          <w:rFonts w:ascii="Times New Roman" w:hAnsi="Times New Roman"/>
        </w:rPr>
        <w:t xml:space="preserve">, </w:t>
      </w:r>
      <w:r>
        <w:rPr>
          <w:rFonts w:ascii="Times New Roman" w:hAnsi="Times New Roman"/>
        </w:rPr>
        <w:t>применительно к высшему классу напряжения подстанции.</w:t>
      </w:r>
    </w:p>
    <w:p w:rsidR="00614AD8" w:rsidRDefault="00F75429">
      <w:pPr>
        <w:pStyle w:val="Standard"/>
        <w:ind w:firstLine="709"/>
        <w:jc w:val="both"/>
        <w:rPr>
          <w:rFonts w:hint="eastAsia"/>
        </w:rPr>
      </w:pPr>
      <w:r>
        <w:rPr>
          <w:rFonts w:ascii="Times New Roman" w:hAnsi="Times New Roman"/>
        </w:rPr>
        <w:t>3. Охранные коридоры автомобильных дорог устанавливаются в соответствии с приказом Министерства транспорта Российской Федерации от 13.01.2010 № 4 "Об установлении и использовании придорожных полос автом</w:t>
      </w:r>
      <w:r>
        <w:rPr>
          <w:rFonts w:ascii="Times New Roman" w:hAnsi="Times New Roman"/>
        </w:rPr>
        <w:t xml:space="preserve">обильных дорог федерального значения", а также на основании Федерального </w:t>
      </w:r>
      <w:hyperlink r:id="rId34" w:history="1">
        <w:r>
          <w:rPr>
            <w:rFonts w:ascii="Times New Roman" w:hAnsi="Times New Roman"/>
          </w:rPr>
          <w:t>закона</w:t>
        </w:r>
      </w:hyperlink>
      <w:r>
        <w:rPr>
          <w:rFonts w:ascii="Times New Roman" w:hAnsi="Times New Roman"/>
        </w:rPr>
        <w:t xml:space="preserve"> от 08.11.2007 № 257-ФЗ "Об автомобильных дорогах и о дорожной </w:t>
      </w:r>
      <w:r>
        <w:rPr>
          <w:rFonts w:ascii="Times New Roman" w:hAnsi="Times New Roman"/>
        </w:rPr>
        <w:lastRenderedPageBreak/>
        <w:t>деят</w:t>
      </w:r>
      <w:r>
        <w:rPr>
          <w:rFonts w:ascii="Times New Roman" w:hAnsi="Times New Roman"/>
        </w:rPr>
        <w:t>ельности в Российской Федерации и о внесении изменений в отдельные законодательные акты Российской Федерации".</w:t>
      </w:r>
    </w:p>
    <w:p w:rsidR="00614AD8" w:rsidRDefault="00F75429">
      <w:pPr>
        <w:pStyle w:val="Standard"/>
        <w:ind w:firstLine="709"/>
        <w:jc w:val="both"/>
        <w:rPr>
          <w:rFonts w:hint="eastAsia"/>
        </w:rPr>
      </w:pPr>
      <w:r>
        <w:rPr>
          <w:rFonts w:ascii="Times New Roman" w:hAnsi="Times New Roman"/>
        </w:rPr>
        <w:t>4. Землепользование и застройка в охранных зонах указанных объектов регламентируется действующим законодательством Российской Федерации, санитарн</w:t>
      </w:r>
      <w:r>
        <w:rPr>
          <w:rFonts w:ascii="Times New Roman" w:hAnsi="Times New Roman"/>
        </w:rPr>
        <w:t>ыми нормами и правилами.</w:t>
      </w:r>
    </w:p>
    <w:p w:rsidR="00614AD8" w:rsidRDefault="00F75429">
      <w:pPr>
        <w:pStyle w:val="2"/>
        <w:spacing w:before="240" w:after="240"/>
        <w:jc w:val="both"/>
        <w:rPr>
          <w:rFonts w:hint="eastAsia"/>
        </w:rPr>
      </w:pPr>
      <w:bookmarkStart w:id="51" w:name="_Toc435094719"/>
      <w:r>
        <w:rPr>
          <w:rFonts w:ascii="Times New Roman" w:hAnsi="Times New Roman"/>
        </w:rPr>
        <w:t xml:space="preserve">Статья </w:t>
      </w:r>
      <w:r>
        <w:rPr>
          <w:rFonts w:ascii="Times New Roman" w:hAnsi="Times New Roman"/>
          <w:lang w:eastAsia="ru-RU"/>
        </w:rPr>
        <w:t>30</w:t>
      </w:r>
      <w:r>
        <w:rPr>
          <w:rFonts w:ascii="Times New Roman" w:hAnsi="Times New Roman"/>
        </w:rPr>
        <w:t>. Санитарно-защитные зоны</w:t>
      </w:r>
    </w:p>
    <w:p w:rsidR="00614AD8" w:rsidRDefault="00F75429">
      <w:pPr>
        <w:pStyle w:val="Standard"/>
        <w:ind w:firstLine="709"/>
        <w:jc w:val="both"/>
        <w:rPr>
          <w:rFonts w:hint="eastAsia"/>
        </w:rPr>
      </w:pPr>
      <w:r>
        <w:rPr>
          <w:rFonts w:ascii="Times New Roman" w:hAnsi="Times New Roman"/>
        </w:rPr>
        <w:t>1. В целях ограждения жилой зоны от неблагоприятного влияния промышленных (и/или сельскохозяйственных) предприятий, а также некоторых видов складов, коммунальных и транспортных сооружений устанавл</w:t>
      </w:r>
      <w:r>
        <w:rPr>
          <w:rFonts w:ascii="Times New Roman" w:hAnsi="Times New Roman"/>
        </w:rPr>
        <w:t>иваются санитарно-защитные зоны (далее – ССЗ) таких объектов.</w:t>
      </w:r>
    </w:p>
    <w:p w:rsidR="00614AD8" w:rsidRDefault="00F75429">
      <w:pPr>
        <w:pStyle w:val="Standard"/>
        <w:ind w:firstLine="709"/>
        <w:jc w:val="both"/>
        <w:rPr>
          <w:rFonts w:hint="eastAsia"/>
        </w:rPr>
      </w:pPr>
      <w:r>
        <w:rPr>
          <w:rFonts w:ascii="Times New Roman" w:eastAsia="TimesNewRoman,Bold" w:hAnsi="Times New Roman"/>
        </w:rPr>
        <w:t xml:space="preserve">2. </w:t>
      </w:r>
      <w:r>
        <w:rPr>
          <w:rFonts w:ascii="Times New Roman" w:eastAsia="TimesNewRoman" w:hAnsi="Times New Roman"/>
        </w:rPr>
        <w:t>На территории СЗЗ в соответствии с законодательством Российской Федерации</w:t>
      </w:r>
      <w:r>
        <w:rPr>
          <w:rFonts w:ascii="Times New Roman" w:eastAsia="TimesNewRoman,Bold" w:hAnsi="Times New Roman"/>
        </w:rPr>
        <w:t xml:space="preserve">, </w:t>
      </w:r>
      <w:r>
        <w:rPr>
          <w:rFonts w:ascii="Times New Roman" w:eastAsia="TimesNewRoman" w:hAnsi="Times New Roman"/>
        </w:rPr>
        <w:t xml:space="preserve">в том числе в соответствии с Федеральным законом от </w:t>
      </w:r>
      <w:r>
        <w:rPr>
          <w:rFonts w:ascii="Times New Roman" w:eastAsia="TimesNewRoman,Bold" w:hAnsi="Times New Roman"/>
        </w:rPr>
        <w:t xml:space="preserve">30.03.1999 </w:t>
      </w:r>
      <w:r>
        <w:rPr>
          <w:rFonts w:ascii="Times New Roman" w:eastAsia="TimesNewRoman" w:hAnsi="Times New Roman"/>
        </w:rPr>
        <w:t xml:space="preserve">№ </w:t>
      </w:r>
      <w:r>
        <w:rPr>
          <w:rFonts w:ascii="Times New Roman" w:eastAsia="TimesNewRoman,Bold" w:hAnsi="Times New Roman"/>
        </w:rPr>
        <w:t>52-</w:t>
      </w:r>
      <w:r>
        <w:rPr>
          <w:rFonts w:ascii="Times New Roman" w:eastAsia="TimesNewRoman" w:hAnsi="Times New Roman"/>
        </w:rPr>
        <w:t xml:space="preserve">ФЗ </w:t>
      </w:r>
      <w:r>
        <w:rPr>
          <w:rFonts w:ascii="Times New Roman" w:eastAsia="TimesNewRoman,Bold" w:hAnsi="Times New Roman"/>
        </w:rPr>
        <w:t>«</w:t>
      </w:r>
      <w:r>
        <w:rPr>
          <w:rFonts w:ascii="Times New Roman" w:eastAsia="TimesNewRoman" w:hAnsi="Times New Roman"/>
        </w:rPr>
        <w:t>О санитарно</w:t>
      </w:r>
      <w:r>
        <w:rPr>
          <w:rFonts w:ascii="Times New Roman" w:eastAsia="TimesNewRoman,Bold" w:hAnsi="Times New Roman"/>
        </w:rPr>
        <w:t>-</w:t>
      </w:r>
      <w:r>
        <w:rPr>
          <w:rFonts w:ascii="Times New Roman" w:eastAsia="TimesNewRoman" w:hAnsi="Times New Roman"/>
        </w:rPr>
        <w:t xml:space="preserve">эпидемиологическом благополучии </w:t>
      </w:r>
      <w:r>
        <w:rPr>
          <w:rFonts w:ascii="Times New Roman" w:eastAsia="TimesNewRoman" w:hAnsi="Times New Roman"/>
        </w:rPr>
        <w:t>населения</w:t>
      </w:r>
      <w:r>
        <w:rPr>
          <w:rFonts w:ascii="Times New Roman" w:eastAsia="TimesNewRoman,Bold" w:hAnsi="Times New Roman"/>
        </w:rPr>
        <w:t xml:space="preserve">», </w:t>
      </w:r>
      <w:r>
        <w:rPr>
          <w:rFonts w:ascii="Times New Roman" w:eastAsia="TimesNewRoman" w:hAnsi="Times New Roman"/>
        </w:rPr>
        <w:t>устанавливается специальный режим использования земельных участков и объектов капитального строительства</w:t>
      </w:r>
      <w:r>
        <w:rPr>
          <w:rFonts w:ascii="Times New Roman" w:eastAsia="TimesNewRoman,Bold" w:hAnsi="Times New Roman"/>
        </w:rPr>
        <w:t>.</w:t>
      </w:r>
    </w:p>
    <w:p w:rsidR="00614AD8" w:rsidRDefault="00F75429">
      <w:pPr>
        <w:pStyle w:val="Standard"/>
        <w:ind w:firstLine="709"/>
        <w:jc w:val="both"/>
        <w:rPr>
          <w:rFonts w:hint="eastAsia"/>
        </w:rPr>
      </w:pPr>
      <w:r>
        <w:rPr>
          <w:rFonts w:ascii="Times New Roman" w:eastAsia="TimesNewRoman" w:hAnsi="Times New Roman"/>
        </w:rPr>
        <w:t xml:space="preserve">Содержание указанного режима определено в соответствии с СанПиН </w:t>
      </w:r>
      <w:r>
        <w:rPr>
          <w:rFonts w:ascii="Times New Roman" w:eastAsia="TimesNewRoman,Bold" w:hAnsi="Times New Roman"/>
        </w:rPr>
        <w:t>2.2.1/2.1.1.1200-03 «</w:t>
      </w:r>
      <w:r>
        <w:rPr>
          <w:rFonts w:ascii="Times New Roman" w:eastAsia="TimesNewRoman" w:hAnsi="Times New Roman"/>
        </w:rPr>
        <w:t>Санитарно</w:t>
      </w:r>
      <w:r>
        <w:rPr>
          <w:rFonts w:ascii="Times New Roman" w:eastAsia="TimesNewRoman,Bold" w:hAnsi="Times New Roman"/>
        </w:rPr>
        <w:t>-</w:t>
      </w:r>
      <w:r>
        <w:rPr>
          <w:rFonts w:ascii="Times New Roman" w:eastAsia="TimesNewRoman" w:hAnsi="Times New Roman"/>
        </w:rPr>
        <w:t>защитные зоны и санитарная классификация пр</w:t>
      </w:r>
      <w:r>
        <w:rPr>
          <w:rFonts w:ascii="Times New Roman" w:eastAsia="TimesNewRoman" w:hAnsi="Times New Roman"/>
        </w:rPr>
        <w:t>едприятий</w:t>
      </w:r>
      <w:r>
        <w:rPr>
          <w:rFonts w:ascii="Times New Roman" w:eastAsia="TimesNewRoman,Bold" w:hAnsi="Times New Roman"/>
        </w:rPr>
        <w:t xml:space="preserve">, </w:t>
      </w:r>
      <w:r>
        <w:rPr>
          <w:rFonts w:ascii="Times New Roman" w:eastAsia="TimesNewRoman" w:hAnsi="Times New Roman"/>
        </w:rPr>
        <w:t>сооружений и иных объектов</w:t>
      </w:r>
      <w:r>
        <w:rPr>
          <w:rFonts w:ascii="Times New Roman" w:eastAsia="TimesNewRoman,Bold" w:hAnsi="Times New Roman"/>
        </w:rPr>
        <w:t>».</w:t>
      </w:r>
    </w:p>
    <w:p w:rsidR="00614AD8" w:rsidRDefault="00F75429">
      <w:pPr>
        <w:pStyle w:val="Standard"/>
        <w:ind w:firstLine="709"/>
        <w:jc w:val="both"/>
        <w:rPr>
          <w:rFonts w:hint="eastAsia"/>
        </w:rPr>
      </w:pPr>
      <w:r>
        <w:rPr>
          <w:rFonts w:ascii="Times New Roman" w:hAnsi="Times New Roman"/>
        </w:rPr>
        <w:t xml:space="preserve">3. Размеры и границы санитарно-защитных зон определяются в проектах санитарно-защитных зон в соответствии с действующим законодательством, санитарными нормами и правилами в области использования промышленных (и/или </w:t>
      </w:r>
      <w:r>
        <w:rPr>
          <w:rFonts w:ascii="Times New Roman" w:hAnsi="Times New Roman"/>
        </w:rPr>
        <w:t>сельскохозяйственных) предприятий, складов, коммунальных и транспортных сооружений, которые согласовываются с федеральным органом по надзору в сфере защиты прав потребителей и благополучия человека.</w:t>
      </w:r>
    </w:p>
    <w:p w:rsidR="00614AD8" w:rsidRDefault="00F75429">
      <w:pPr>
        <w:pStyle w:val="Standard"/>
        <w:ind w:firstLine="709"/>
        <w:jc w:val="both"/>
        <w:rPr>
          <w:rFonts w:hint="eastAsia"/>
        </w:rPr>
      </w:pPr>
      <w:r>
        <w:rPr>
          <w:rFonts w:ascii="Times New Roman" w:hAnsi="Times New Roman"/>
        </w:rPr>
        <w:t>4. В санитарно-защитной зоне не допускается размещать: ж</w:t>
      </w:r>
      <w:r>
        <w:rPr>
          <w:rFonts w:ascii="Times New Roman" w:hAnsi="Times New Roman"/>
        </w:rPr>
        <w:t>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w:t>
      </w:r>
      <w:r>
        <w:rPr>
          <w:rFonts w:ascii="Times New Roman" w:hAnsi="Times New Roman"/>
        </w:rPr>
        <w:t xml:space="preserve">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614AD8" w:rsidRDefault="00F75429">
      <w:pPr>
        <w:pStyle w:val="Standard"/>
        <w:ind w:firstLine="709"/>
        <w:jc w:val="both"/>
        <w:rPr>
          <w:rFonts w:hint="eastAsia"/>
        </w:rPr>
      </w:pPr>
      <w:r>
        <w:rPr>
          <w:rFonts w:ascii="Times New Roman" w:hAnsi="Times New Roman"/>
        </w:rPr>
        <w:t>5. В санитарн</w:t>
      </w:r>
      <w:r>
        <w:rPr>
          <w:rFonts w:ascii="Times New Roman" w:hAnsi="Times New Roman"/>
        </w:rPr>
        <w:t>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r>
        <w:rPr>
          <w:rFonts w:ascii="Times New Roman" w:hAnsi="Times New Roman"/>
        </w:rPr>
        <w:t xml:space="preserve">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14AD8" w:rsidRDefault="00F75429">
      <w:pPr>
        <w:pStyle w:val="Standard"/>
        <w:ind w:firstLine="709"/>
        <w:jc w:val="both"/>
        <w:rPr>
          <w:rFonts w:hint="eastAsia"/>
        </w:rPr>
      </w:pPr>
      <w:r>
        <w:rPr>
          <w:rFonts w:ascii="Times New Roman" w:hAnsi="Times New Roman"/>
        </w:rPr>
        <w:t>6. Допускается размещать в гран</w:t>
      </w:r>
      <w:r>
        <w:rPr>
          <w:rFonts w:ascii="Times New Roman" w:hAnsi="Times New Roman"/>
        </w:rPr>
        <w:t>ицах санитарно-защитной зоны промышленного объекта или производства:</w:t>
      </w:r>
    </w:p>
    <w:p w:rsidR="00614AD8" w:rsidRDefault="00F75429">
      <w:pPr>
        <w:pStyle w:val="Standard"/>
        <w:ind w:firstLine="709"/>
        <w:jc w:val="both"/>
        <w:rPr>
          <w:rFonts w:hint="eastAsia"/>
        </w:rPr>
      </w:pPr>
      <w:r>
        <w:rPr>
          <w:rFonts w:ascii="Times New Roman" w:hAnsi="Times New Roman"/>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w:t>
      </w:r>
      <w:r>
        <w:rPr>
          <w:rFonts w:ascii="Times New Roman" w:hAnsi="Times New Roman"/>
        </w:rPr>
        <w:t>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w:t>
      </w:r>
      <w:r>
        <w:rPr>
          <w:rFonts w:ascii="Times New Roman" w:hAnsi="Times New Roman"/>
        </w:rPr>
        <w:t>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w:t>
      </w:r>
      <w:r>
        <w:rPr>
          <w:rFonts w:ascii="Times New Roman" w:hAnsi="Times New Roman"/>
        </w:rPr>
        <w:t>зационные насосные станции, сооружения оборотного водоснабжения, автозаправочные станции, станции технического обслуживания автомобилей.</w:t>
      </w:r>
    </w:p>
    <w:p w:rsidR="00614AD8" w:rsidRDefault="00F75429">
      <w:pPr>
        <w:pStyle w:val="Standard"/>
        <w:ind w:firstLine="709"/>
        <w:jc w:val="both"/>
        <w:rPr>
          <w:rFonts w:hint="eastAsia"/>
        </w:rPr>
      </w:pPr>
      <w:r>
        <w:rPr>
          <w:rFonts w:ascii="Times New Roman" w:hAnsi="Times New Roman"/>
        </w:rPr>
        <w:t>7. В санитарно-защитной зоне объектов пищевых отраслей промышленности, оптовых складов продовольственного сырья и пищев</w:t>
      </w:r>
      <w:r>
        <w:rPr>
          <w:rFonts w:ascii="Times New Roman" w:hAnsi="Times New Roman"/>
        </w:rPr>
        <w:t xml:space="preserve">ой продукции, производства лекарственных веществ, лекарственных средств и (или) лекарственных форм, складов сырья и полупродуктов для </w:t>
      </w:r>
      <w:r>
        <w:rPr>
          <w:rFonts w:ascii="Times New Roman" w:hAnsi="Times New Roman"/>
        </w:rPr>
        <w:lastRenderedPageBreak/>
        <w:t>фармацевтических предприятий допускается размещение новых профильных, однотипных объектов, при исключении взаимного негати</w:t>
      </w:r>
      <w:r>
        <w:rPr>
          <w:rFonts w:ascii="Times New Roman" w:hAnsi="Times New Roman"/>
        </w:rPr>
        <w:t>вного воздействия на продукцию, среду обитания и здоровье.</w:t>
      </w:r>
    </w:p>
    <w:p w:rsidR="00614AD8" w:rsidRDefault="00F75429">
      <w:pPr>
        <w:pStyle w:val="2"/>
        <w:spacing w:before="240" w:after="240"/>
        <w:jc w:val="both"/>
        <w:rPr>
          <w:rFonts w:hint="eastAsia"/>
        </w:rPr>
      </w:pPr>
      <w:bookmarkStart w:id="52" w:name="_Toc435094721"/>
      <w:r>
        <w:rPr>
          <w:rFonts w:ascii="Times New Roman" w:hAnsi="Times New Roman"/>
        </w:rPr>
        <w:t>Статья 3</w:t>
      </w:r>
      <w:r>
        <w:rPr>
          <w:rFonts w:ascii="Times New Roman" w:hAnsi="Times New Roman"/>
          <w:lang w:eastAsia="ru-RU"/>
        </w:rPr>
        <w:t>1</w:t>
      </w:r>
      <w:r>
        <w:rPr>
          <w:rFonts w:ascii="Times New Roman" w:hAnsi="Times New Roman"/>
        </w:rPr>
        <w:t>. Водоохранные зоны</w:t>
      </w:r>
      <w:r>
        <w:rPr>
          <w:rFonts w:ascii="Times New Roman" w:hAnsi="Times New Roman"/>
          <w:lang w:eastAsia="ru-RU"/>
        </w:rPr>
        <w:t>, рыбоохранная зона озера Байкал</w:t>
      </w:r>
    </w:p>
    <w:p w:rsidR="00614AD8" w:rsidRDefault="00F75429">
      <w:pPr>
        <w:pStyle w:val="Standard"/>
        <w:ind w:firstLine="709"/>
        <w:jc w:val="both"/>
        <w:rPr>
          <w:rFonts w:hint="eastAsia"/>
        </w:rPr>
      </w:pPr>
      <w:r>
        <w:rPr>
          <w:rFonts w:ascii="Times New Roman" w:hAnsi="Times New Roman"/>
        </w:rPr>
        <w:t>1. В целях улучшения гидрологического, гидрохимического, гидробиологического, санитарного и экологического состояния водных объектов и б</w:t>
      </w:r>
      <w:r>
        <w:rPr>
          <w:rFonts w:ascii="Times New Roman" w:hAnsi="Times New Roman"/>
        </w:rPr>
        <w:t>лагоустройства их прибрежных территорий в соответствии с Водным кодексом РФ, устанавливаются водоохранные зоны и прибрежные защитные полосы.</w:t>
      </w:r>
    </w:p>
    <w:p w:rsidR="00614AD8" w:rsidRDefault="00F75429">
      <w:pPr>
        <w:pStyle w:val="Standard"/>
        <w:ind w:firstLine="709"/>
        <w:jc w:val="both"/>
        <w:rPr>
          <w:rFonts w:hint="eastAsia"/>
        </w:rPr>
      </w:pPr>
      <w:r>
        <w:rPr>
          <w:rFonts w:ascii="Times New Roman" w:hAnsi="Times New Roman"/>
        </w:rPr>
        <w:t xml:space="preserve">2. Водоохранными </w:t>
      </w:r>
      <w:r>
        <w:rPr>
          <w:rFonts w:ascii="Times New Roman" w:hAnsi="Times New Roman"/>
          <w:spacing w:val="2"/>
          <w:shd w:val="clear" w:color="auto" w:fill="FFFFFF"/>
        </w:rPr>
        <w:t xml:space="preserve">зонами являются территории, которые примыкают к береговой линии (границам водного объекта) морей, </w:t>
      </w:r>
      <w:r>
        <w:rPr>
          <w:rFonts w:ascii="Times New Roman" w:hAnsi="Times New Roman"/>
          <w:spacing w:val="2"/>
          <w:shd w:val="clear" w:color="auto" w:fill="FFFFFF"/>
        </w:rPr>
        <w:t>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w:t>
      </w:r>
      <w:r>
        <w:rPr>
          <w:rFonts w:ascii="Times New Roman" w:hAnsi="Times New Roman"/>
          <w:spacing w:val="2"/>
          <w:shd w:val="clear" w:color="auto" w:fill="FFFFFF"/>
        </w:rPr>
        <w:t xml:space="preserve"> среды обитания водных биологических ресурсов и других объектов животного и растительного мира.</w:t>
      </w:r>
    </w:p>
    <w:p w:rsidR="00614AD8" w:rsidRDefault="00F75429">
      <w:pPr>
        <w:pStyle w:val="Standard"/>
        <w:ind w:firstLine="709"/>
        <w:jc w:val="both"/>
        <w:rPr>
          <w:rFonts w:hint="eastAsia"/>
        </w:rPr>
      </w:pPr>
      <w:r>
        <w:rPr>
          <w:rFonts w:ascii="Times New Roman" w:hAnsi="Times New Roman"/>
        </w:rPr>
        <w:t>3.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w:t>
      </w:r>
      <w:r>
        <w:rPr>
          <w:rFonts w:ascii="Times New Roman" w:hAnsi="Times New Roman"/>
        </w:rPr>
        <w:t>льности.</w:t>
      </w:r>
    </w:p>
    <w:p w:rsidR="00614AD8" w:rsidRDefault="00F75429">
      <w:pPr>
        <w:pStyle w:val="formattext"/>
        <w:shd w:val="clear" w:color="auto" w:fill="FFFFFF"/>
        <w:spacing w:before="0" w:after="0"/>
        <w:ind w:firstLine="709"/>
        <w:textAlignment w:val="baseline"/>
        <w:rPr>
          <w:rFonts w:hint="eastAsia"/>
        </w:rPr>
      </w:pPr>
      <w:r>
        <w:rPr>
          <w:rFonts w:ascii="Times New Roman" w:hAnsi="Times New Roman"/>
          <w:spacing w:val="2"/>
        </w:rPr>
        <w:t>4. Ширина</w:t>
      </w:r>
      <w:r>
        <w:rPr>
          <w:rStyle w:val="apple-converted-space"/>
          <w:rFonts w:ascii="Times New Roman" w:hAnsi="Times New Roman"/>
          <w:spacing w:val="2"/>
        </w:rPr>
        <w:t xml:space="preserve"> водоохранной</w:t>
      </w:r>
      <w:r>
        <w:rPr>
          <w:rFonts w:ascii="Times New Roman" w:hAnsi="Times New Roman"/>
          <w:spacing w:val="2"/>
        </w:rPr>
        <w:t xml:space="preserve"> зоны рек или ручьев устанавливается от их истока для рек или ручьев протяженностью:</w:t>
      </w:r>
    </w:p>
    <w:p w:rsidR="00614AD8" w:rsidRDefault="00F75429">
      <w:pPr>
        <w:pStyle w:val="formattext"/>
        <w:shd w:val="clear" w:color="auto" w:fill="FFFFFF"/>
        <w:spacing w:before="0" w:after="0"/>
        <w:ind w:firstLine="709"/>
        <w:textAlignment w:val="baseline"/>
        <w:rPr>
          <w:rFonts w:hint="eastAsia"/>
        </w:rPr>
      </w:pPr>
      <w:r>
        <w:rPr>
          <w:rFonts w:ascii="Times New Roman" w:hAnsi="Times New Roman"/>
          <w:spacing w:val="2"/>
        </w:rPr>
        <w:t>1) до десяти километров - в размере пятидесяти метров;</w:t>
      </w:r>
    </w:p>
    <w:p w:rsidR="00614AD8" w:rsidRDefault="00F75429">
      <w:pPr>
        <w:pStyle w:val="formattext"/>
        <w:shd w:val="clear" w:color="auto" w:fill="FFFFFF"/>
        <w:spacing w:before="0" w:after="0"/>
        <w:ind w:firstLine="709"/>
        <w:textAlignment w:val="baseline"/>
        <w:rPr>
          <w:rFonts w:hint="eastAsia"/>
        </w:rPr>
      </w:pPr>
      <w:r>
        <w:rPr>
          <w:rFonts w:ascii="Times New Roman" w:hAnsi="Times New Roman"/>
          <w:spacing w:val="2"/>
        </w:rPr>
        <w:t>2) от десяти до пятидесяти километров - в размере ста метров;</w:t>
      </w:r>
    </w:p>
    <w:p w:rsidR="00614AD8" w:rsidRDefault="00F75429">
      <w:pPr>
        <w:pStyle w:val="formattext"/>
        <w:shd w:val="clear" w:color="auto" w:fill="FFFFFF"/>
        <w:spacing w:before="0" w:after="0"/>
        <w:ind w:firstLine="709"/>
        <w:textAlignment w:val="baseline"/>
        <w:rPr>
          <w:rFonts w:hint="eastAsia"/>
        </w:rPr>
      </w:pPr>
      <w:r>
        <w:rPr>
          <w:rFonts w:ascii="Times New Roman" w:hAnsi="Times New Roman"/>
          <w:spacing w:val="2"/>
        </w:rPr>
        <w:t>3) от пятидесяти километров и более - в размере двухсо</w:t>
      </w:r>
      <w:r>
        <w:rPr>
          <w:rFonts w:ascii="Times New Roman" w:hAnsi="Times New Roman"/>
          <w:spacing w:val="2"/>
        </w:rPr>
        <w:t>т метров.</w:t>
      </w:r>
    </w:p>
    <w:p w:rsidR="00614AD8" w:rsidRDefault="00F75429">
      <w:pPr>
        <w:pStyle w:val="Standard"/>
        <w:ind w:firstLine="709"/>
        <w:jc w:val="both"/>
        <w:rPr>
          <w:rFonts w:hint="eastAsia"/>
        </w:rPr>
      </w:pPr>
      <w:r>
        <w:rPr>
          <w:rFonts w:ascii="Times New Roman" w:hAnsi="Times New Roman"/>
          <w:spacing w:val="2"/>
          <w:shd w:val="clear" w:color="auto" w:fill="FFFFFF"/>
        </w:rPr>
        <w:t>5. Для реки, ручья протяженностью менее десяти километров от истока до устья</w:t>
      </w:r>
      <w:r>
        <w:rPr>
          <w:rStyle w:val="apple-converted-space"/>
          <w:rFonts w:ascii="Times New Roman" w:hAnsi="Times New Roman"/>
          <w:spacing w:val="2"/>
          <w:shd w:val="clear" w:color="auto" w:fill="FFFFFF"/>
          <w:lang w:eastAsia="ru-RU" w:bidi="ar-SA"/>
        </w:rPr>
        <w:t xml:space="preserve"> водоохранная</w:t>
      </w:r>
      <w:r>
        <w:rPr>
          <w:rFonts w:ascii="Times New Roman" w:hAnsi="Times New Roman"/>
          <w:spacing w:val="2"/>
          <w:shd w:val="clear" w:color="auto" w:fill="FFFFFF"/>
        </w:rPr>
        <w:t xml:space="preserve"> зона совпадает с прибрежной защитной полосой. Радиус</w:t>
      </w:r>
      <w:r>
        <w:rPr>
          <w:rStyle w:val="apple-converted-space"/>
          <w:rFonts w:ascii="Times New Roman" w:hAnsi="Times New Roman"/>
          <w:spacing w:val="2"/>
          <w:shd w:val="clear" w:color="auto" w:fill="FFFFFF"/>
          <w:lang w:eastAsia="ru-RU" w:bidi="ar-SA"/>
        </w:rPr>
        <w:t> </w:t>
      </w:r>
      <w:r>
        <w:rPr>
          <w:rStyle w:val="apple-converted-space"/>
          <w:rFonts w:ascii="Times New Roman" w:hAnsi="Times New Roman"/>
          <w:spacing w:val="2"/>
          <w:lang w:eastAsia="ru-RU" w:bidi="ar-SA"/>
        </w:rPr>
        <w:t>водоохранной</w:t>
      </w:r>
      <w:r>
        <w:rPr>
          <w:rFonts w:ascii="Times New Roman" w:hAnsi="Times New Roman"/>
          <w:spacing w:val="2"/>
          <w:shd w:val="clear" w:color="auto" w:fill="FFFFFF"/>
        </w:rPr>
        <w:t xml:space="preserve"> зоны для истоков реки, ручья устанавливается в размере пятидесяти метров.</w:t>
      </w:r>
    </w:p>
    <w:p w:rsidR="00614AD8" w:rsidRDefault="00F75429">
      <w:pPr>
        <w:pStyle w:val="Standard"/>
        <w:ind w:firstLine="709"/>
        <w:jc w:val="both"/>
        <w:rPr>
          <w:rFonts w:hint="eastAsia"/>
        </w:rPr>
      </w:pPr>
      <w:r>
        <w:rPr>
          <w:rFonts w:ascii="Times New Roman" w:hAnsi="Times New Roman"/>
          <w:spacing w:val="2"/>
          <w:shd w:val="clear" w:color="auto" w:fill="FFFFFF"/>
        </w:rPr>
        <w:t>6. Ширина</w:t>
      </w:r>
      <w:r>
        <w:rPr>
          <w:rStyle w:val="apple-converted-space"/>
          <w:rFonts w:ascii="Times New Roman" w:hAnsi="Times New Roman"/>
          <w:spacing w:val="2"/>
          <w:shd w:val="clear" w:color="auto" w:fill="FFFFFF"/>
          <w:lang w:eastAsia="ru-RU" w:bidi="ar-SA"/>
        </w:rPr>
        <w:t> </w:t>
      </w:r>
      <w:r>
        <w:rPr>
          <w:rStyle w:val="apple-converted-space"/>
          <w:rFonts w:ascii="Times New Roman" w:hAnsi="Times New Roman"/>
          <w:spacing w:val="2"/>
          <w:lang w:eastAsia="ru-RU" w:bidi="ar-SA"/>
        </w:rPr>
        <w:t>водоох</w:t>
      </w:r>
      <w:r>
        <w:rPr>
          <w:rStyle w:val="apple-converted-space"/>
          <w:rFonts w:ascii="Times New Roman" w:hAnsi="Times New Roman"/>
          <w:spacing w:val="2"/>
          <w:lang w:eastAsia="ru-RU" w:bidi="ar-SA"/>
        </w:rPr>
        <w:t>ранной</w:t>
      </w:r>
      <w:r>
        <w:rPr>
          <w:rFonts w:ascii="Times New Roman" w:hAnsi="Times New Roman"/>
          <w:spacing w:val="2"/>
          <w:shd w:val="clear" w:color="auto" w:fill="FFFFFF"/>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w:t>
      </w:r>
      <w:r>
        <w:rPr>
          <w:rStyle w:val="apple-converted-space"/>
          <w:rFonts w:ascii="Times New Roman" w:hAnsi="Times New Roman"/>
          <w:spacing w:val="2"/>
          <w:shd w:val="clear" w:color="auto" w:fill="FFFFFF"/>
          <w:lang w:eastAsia="ru-RU" w:bidi="ar-SA"/>
        </w:rPr>
        <w:t> </w:t>
      </w:r>
      <w:r>
        <w:rPr>
          <w:rStyle w:val="apple-converted-space"/>
          <w:rFonts w:ascii="Times New Roman" w:hAnsi="Times New Roman"/>
          <w:spacing w:val="2"/>
          <w:lang w:eastAsia="ru-RU" w:bidi="ar-SA"/>
        </w:rPr>
        <w:t>водоохранной</w:t>
      </w:r>
      <w:r>
        <w:rPr>
          <w:rFonts w:ascii="Times New Roman" w:hAnsi="Times New Roman"/>
          <w:spacing w:val="2"/>
          <w:shd w:val="clear" w:color="auto" w:fill="FFFFFF"/>
        </w:rPr>
        <w:t xml:space="preserve"> зоны водохранилища, расположенного</w:t>
      </w:r>
      <w:r>
        <w:rPr>
          <w:rFonts w:ascii="Times New Roman" w:hAnsi="Times New Roman"/>
          <w:spacing w:val="2"/>
          <w:shd w:val="clear" w:color="auto" w:fill="FFFFFF"/>
        </w:rPr>
        <w:t xml:space="preserve"> на водотоке, устанавливается равной ширине</w:t>
      </w:r>
      <w:r>
        <w:rPr>
          <w:rStyle w:val="apple-converted-space"/>
          <w:rFonts w:ascii="Times New Roman" w:hAnsi="Times New Roman"/>
          <w:spacing w:val="2"/>
          <w:shd w:val="clear" w:color="auto" w:fill="FFFFFF"/>
          <w:lang w:eastAsia="ru-RU" w:bidi="ar-SA"/>
        </w:rPr>
        <w:t> </w:t>
      </w:r>
      <w:r>
        <w:rPr>
          <w:rStyle w:val="apple-converted-space"/>
          <w:rFonts w:ascii="Times New Roman" w:hAnsi="Times New Roman"/>
          <w:spacing w:val="2"/>
          <w:lang w:eastAsia="ru-RU" w:bidi="ar-SA"/>
        </w:rPr>
        <w:t>водоохранной</w:t>
      </w:r>
      <w:r>
        <w:rPr>
          <w:rFonts w:ascii="Times New Roman" w:hAnsi="Times New Roman"/>
          <w:spacing w:val="2"/>
          <w:shd w:val="clear" w:color="auto" w:fill="FFFFFF"/>
        </w:rPr>
        <w:t xml:space="preserve"> зоны этого водотока</w:t>
      </w:r>
    </w:p>
    <w:p w:rsidR="00614AD8" w:rsidRDefault="00F75429">
      <w:pPr>
        <w:pStyle w:val="Standard"/>
        <w:ind w:firstLine="709"/>
        <w:jc w:val="both"/>
        <w:rPr>
          <w:rFonts w:hint="eastAsia"/>
        </w:rPr>
      </w:pPr>
      <w:r>
        <w:rPr>
          <w:rFonts w:ascii="Times New Roman" w:hAnsi="Times New Roman"/>
        </w:rPr>
        <w:t>7. В границах водоохранных зон запрещаются:</w:t>
      </w:r>
    </w:p>
    <w:p w:rsidR="00614AD8" w:rsidRDefault="00F75429">
      <w:pPr>
        <w:pStyle w:val="Standard"/>
        <w:shd w:val="clear" w:color="auto" w:fill="FFFFFF"/>
        <w:ind w:firstLine="709"/>
        <w:jc w:val="center"/>
        <w:rPr>
          <w:rFonts w:hint="eastAsia"/>
        </w:rPr>
      </w:pPr>
      <w:bookmarkStart w:id="53" w:name="_Hlk216728502"/>
      <w:r>
        <w:rPr>
          <w:rFonts w:ascii="Times New Roman" w:hAnsi="Times New Roman"/>
        </w:rPr>
        <w:t>1) использование сточных вод в целях повышения почвенного плодородия;</w:t>
      </w:r>
    </w:p>
    <w:p w:rsidR="00614AD8" w:rsidRDefault="00F75429">
      <w:pPr>
        <w:pStyle w:val="Standard"/>
        <w:ind w:firstLine="709"/>
        <w:jc w:val="both"/>
        <w:rPr>
          <w:rFonts w:hint="eastAsia"/>
        </w:rPr>
      </w:pPr>
      <w:r>
        <w:rPr>
          <w:rFonts w:ascii="Times New Roman" w:hAnsi="Times New Roman"/>
        </w:rPr>
        <w:t>2) размещение кладбищ, объектов уничтожения биологических отходов</w:t>
      </w:r>
      <w:r>
        <w:rPr>
          <w:rFonts w:ascii="Times New Roman" w:hAnsi="Times New Roman"/>
        </w:rPr>
        <w:t>,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w:t>
      </w:r>
      <w:hyperlink r:id="rId35" w:history="1">
        <w:r>
          <w:rPr>
            <w:rStyle w:val="Internetlink"/>
            <w:rFonts w:ascii="Times New Roman" w:hAnsi="Times New Roman"/>
            <w:lang w:eastAsia="ru-RU" w:bidi="ar-SA"/>
          </w:rPr>
          <w:t>перечень</w:t>
        </w:r>
      </w:hyperlink>
      <w:r>
        <w:rPr>
          <w:rFonts w:ascii="Times New Roman" w:hAnsi="Times New Roman"/>
        </w:rPr>
        <w:t> которых утверждается Правительством Российской Федерации, за пределами границ прибрежных защитных полос), пунктов захоронения р</w:t>
      </w:r>
      <w:r>
        <w:rPr>
          <w:rFonts w:ascii="Times New Roman" w:hAnsi="Times New Roman"/>
        </w:rPr>
        <w:t>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614AD8" w:rsidRDefault="00F75429">
      <w:pPr>
        <w:pStyle w:val="Standard"/>
        <w:shd w:val="clear" w:color="auto" w:fill="FFFFFF"/>
        <w:ind w:firstLine="709"/>
        <w:jc w:val="center"/>
        <w:rPr>
          <w:rFonts w:hint="eastAsia"/>
        </w:rPr>
      </w:pPr>
      <w:r>
        <w:rPr>
          <w:rFonts w:ascii="Times New Roman" w:hAnsi="Times New Roman"/>
        </w:rPr>
        <w:t>3) осуществление авиационных мер по борьбе с вредными организмами;</w:t>
      </w:r>
    </w:p>
    <w:p w:rsidR="00614AD8" w:rsidRDefault="00F75429">
      <w:pPr>
        <w:pStyle w:val="Standard"/>
        <w:ind w:firstLine="709"/>
        <w:jc w:val="both"/>
        <w:rPr>
          <w:rFonts w:hint="eastAsia"/>
        </w:rPr>
      </w:pPr>
      <w:r>
        <w:rPr>
          <w:rFonts w:ascii="Times New Roman" w:hAnsi="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14AD8" w:rsidRDefault="00F75429">
      <w:pPr>
        <w:pStyle w:val="Standard"/>
        <w:ind w:firstLine="709"/>
        <w:jc w:val="both"/>
        <w:rPr>
          <w:rFonts w:hint="eastAsia"/>
        </w:rPr>
      </w:pPr>
      <w:r>
        <w:rPr>
          <w:rFonts w:ascii="Times New Roman" w:hAnsi="Times New Roman"/>
        </w:rPr>
        <w:t xml:space="preserve">5) строительство и реконструкция автозаправочных </w:t>
      </w:r>
      <w:r>
        <w:rPr>
          <w:rFonts w:ascii="Times New Roman" w:hAnsi="Times New Roman"/>
        </w:rPr>
        <w:t>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w:t>
      </w:r>
      <w:r>
        <w:rPr>
          <w:rFonts w:ascii="Times New Roman" w:hAnsi="Times New Roman"/>
        </w:rPr>
        <w:t>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14AD8" w:rsidRDefault="00F75429">
      <w:pPr>
        <w:pStyle w:val="Standard"/>
        <w:ind w:firstLine="709"/>
        <w:jc w:val="both"/>
        <w:rPr>
          <w:rFonts w:hint="eastAsia"/>
        </w:rPr>
      </w:pPr>
      <w:r>
        <w:rPr>
          <w:rFonts w:ascii="Times New Roman" w:hAnsi="Times New Roman"/>
        </w:rPr>
        <w:lastRenderedPageBreak/>
        <w:t>6) хранение пестицидов и агрохимикатов (за искл</w:t>
      </w:r>
      <w:r>
        <w:rPr>
          <w:rFonts w:ascii="Times New Roman" w:hAnsi="Times New Roman"/>
        </w:rPr>
        <w:t>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rsidR="00614AD8" w:rsidRDefault="00F75429">
      <w:pPr>
        <w:pStyle w:val="Standard"/>
        <w:shd w:val="clear" w:color="auto" w:fill="FFFFFF"/>
        <w:ind w:firstLine="709"/>
        <w:jc w:val="center"/>
        <w:rPr>
          <w:rFonts w:hint="eastAsia"/>
        </w:rPr>
      </w:pPr>
      <w:r>
        <w:rPr>
          <w:rFonts w:ascii="Times New Roman" w:hAnsi="Times New Roman"/>
        </w:rPr>
        <w:t>7) сброс сточных, в том числе дренажных, вод;</w:t>
      </w:r>
    </w:p>
    <w:p w:rsidR="00614AD8" w:rsidRDefault="00F75429">
      <w:pPr>
        <w:pStyle w:val="Standard"/>
        <w:ind w:firstLine="709"/>
        <w:jc w:val="both"/>
        <w:rPr>
          <w:rFonts w:hint="eastAsia"/>
        </w:rPr>
      </w:pPr>
      <w:r>
        <w:rPr>
          <w:rFonts w:ascii="Times New Roman" w:hAnsi="Times New Roman"/>
        </w:rPr>
        <w:t xml:space="preserve">8) разведка и </w:t>
      </w:r>
      <w:r>
        <w:rPr>
          <w:rFonts w:ascii="Times New Roman" w:hAnsi="Times New Roman"/>
        </w:rPr>
        <w:t>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w:t>
      </w:r>
      <w:r>
        <w:rPr>
          <w:rFonts w:ascii="Times New Roman" w:hAnsi="Times New Roman"/>
        </w:rPr>
        <w:t>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6" w:history="1">
        <w:r>
          <w:rPr>
            <w:rStyle w:val="Internetlink"/>
            <w:rFonts w:ascii="Times New Roman" w:hAnsi="Times New Roman"/>
            <w:lang w:eastAsia="ru-RU" w:bidi="ar-SA"/>
          </w:rPr>
          <w:t>статьей 19.1</w:t>
        </w:r>
      </w:hyperlink>
      <w:r>
        <w:rPr>
          <w:rFonts w:ascii="Times New Roman" w:hAnsi="Times New Roman"/>
        </w:rPr>
        <w:t> Закона Российской Федерации от 21 февраля 1992 года N 2395-1 "О недрах").</w:t>
      </w:r>
    </w:p>
    <w:p w:rsidR="00614AD8" w:rsidRDefault="00F75429">
      <w:pPr>
        <w:pStyle w:val="Standard"/>
        <w:ind w:firstLine="709"/>
        <w:jc w:val="both"/>
        <w:rPr>
          <w:rFonts w:hint="eastAsia"/>
        </w:rPr>
      </w:pPr>
      <w:r>
        <w:rPr>
          <w:rFonts w:ascii="Times New Roman" w:hAnsi="Times New Roman"/>
        </w:rPr>
        <w:t>8. В границах водоохранных зон допускаются проектирование, строительство, реконструкция, ввод в эксплуатацию, эксплу</w:t>
      </w:r>
      <w:r>
        <w:rPr>
          <w:rFonts w:ascii="Times New Roman" w:hAnsi="Times New Roman"/>
        </w:rPr>
        <w:t>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w:t>
      </w:r>
      <w:r>
        <w:rPr>
          <w:rFonts w:ascii="Times New Roman" w:hAnsi="Times New Roman"/>
        </w:rPr>
        <w:t>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w:t>
      </w:r>
      <w:r>
        <w:rPr>
          <w:rFonts w:ascii="Times New Roman" w:hAnsi="Times New Roman"/>
        </w:rPr>
        <w:t>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614AD8" w:rsidRDefault="00F75429">
      <w:pPr>
        <w:pStyle w:val="Standard"/>
        <w:ind w:firstLine="709"/>
        <w:jc w:val="both"/>
        <w:rPr>
          <w:rFonts w:hint="eastAsia"/>
        </w:rPr>
      </w:pPr>
      <w:r>
        <w:rPr>
          <w:rFonts w:ascii="Times New Roman" w:hAnsi="Times New Roman"/>
        </w:rPr>
        <w:t>1) централи</w:t>
      </w:r>
      <w:r>
        <w:rPr>
          <w:rFonts w:ascii="Times New Roman" w:hAnsi="Times New Roman"/>
        </w:rPr>
        <w:t>зованные системы водоотведения (канализации), централизованные ливневые системы водоотведения;</w:t>
      </w:r>
    </w:p>
    <w:p w:rsidR="00614AD8" w:rsidRDefault="00F75429">
      <w:pPr>
        <w:pStyle w:val="Standard"/>
        <w:ind w:firstLine="709"/>
        <w:jc w:val="both"/>
        <w:rPr>
          <w:rFonts w:hint="eastAsia"/>
        </w:rPr>
      </w:pPr>
      <w:r>
        <w:rPr>
          <w:rFonts w:ascii="Times New Roman" w:hAnsi="Times New Roman"/>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w:t>
      </w:r>
      <w:r>
        <w:rPr>
          <w:rFonts w:ascii="Times New Roman" w:hAnsi="Times New Roman"/>
        </w:rPr>
        <w:t xml:space="preserve"> и дренажных вод), если они предназначены для приема таких вод;</w:t>
      </w:r>
    </w:p>
    <w:p w:rsidR="00614AD8" w:rsidRDefault="00F75429">
      <w:pPr>
        <w:pStyle w:val="Standard"/>
        <w:ind w:firstLine="709"/>
        <w:jc w:val="both"/>
        <w:rPr>
          <w:rFonts w:hint="eastAsia"/>
        </w:rPr>
      </w:pPr>
      <w:r>
        <w:rPr>
          <w:rFonts w:ascii="Times New Roman" w:hAnsi="Times New Roman"/>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w:t>
      </w:r>
      <w:r>
        <w:rPr>
          <w:rFonts w:ascii="Times New Roman" w:hAnsi="Times New Roman"/>
        </w:rPr>
        <w:t>ленных в соответствии с требованиями законодательства в области охраны окружающей среды и Водного кодекса Российской Федерации;</w:t>
      </w:r>
    </w:p>
    <w:p w:rsidR="00614AD8" w:rsidRDefault="00F75429">
      <w:pPr>
        <w:pStyle w:val="Standard"/>
        <w:ind w:firstLine="709"/>
        <w:jc w:val="both"/>
        <w:rPr>
          <w:rFonts w:hint="eastAsia"/>
        </w:rPr>
      </w:pPr>
      <w:r>
        <w:rPr>
          <w:rFonts w:ascii="Times New Roman" w:hAnsi="Times New Roman"/>
        </w:rPr>
        <w:t>4) сооружения для сбора отходов производства и потребления, а также сооружения и системы для отведения (сброса) сточных вод (в т</w:t>
      </w:r>
      <w:r>
        <w:rPr>
          <w:rFonts w:ascii="Times New Roman" w:hAnsi="Times New Roman"/>
        </w:rPr>
        <w:t>ом числе дождевых, талых, инфильтрационных, поливомоечных и дренажных вод) в приемники, изготовленные из водонепроницаемых материалов.</w:t>
      </w:r>
    </w:p>
    <w:p w:rsidR="00614AD8" w:rsidRDefault="00F75429">
      <w:pPr>
        <w:pStyle w:val="Standard"/>
        <w:ind w:firstLine="709"/>
        <w:jc w:val="both"/>
        <w:rPr>
          <w:rFonts w:hint="eastAsia"/>
        </w:rPr>
      </w:pPr>
      <w:r>
        <w:rPr>
          <w:rFonts w:ascii="Times New Roman" w:hAnsi="Times New Roman"/>
        </w:rPr>
        <w:t>9. В границах прибрежных защитных полос наряду с установленными частью 3 настоящей статьи ограничениями запрещаются:</w:t>
      </w:r>
    </w:p>
    <w:p w:rsidR="00614AD8" w:rsidRDefault="00F75429">
      <w:pPr>
        <w:pStyle w:val="Standard"/>
        <w:ind w:firstLine="709"/>
        <w:jc w:val="both"/>
        <w:rPr>
          <w:rFonts w:hint="eastAsia"/>
        </w:rPr>
      </w:pPr>
      <w:r>
        <w:rPr>
          <w:rFonts w:ascii="Times New Roman" w:hAnsi="Times New Roman"/>
        </w:rPr>
        <w:t>1) р</w:t>
      </w:r>
      <w:r>
        <w:rPr>
          <w:rFonts w:ascii="Times New Roman" w:hAnsi="Times New Roman"/>
        </w:rPr>
        <w:t>аспашка земель;</w:t>
      </w:r>
    </w:p>
    <w:p w:rsidR="00614AD8" w:rsidRDefault="00F75429">
      <w:pPr>
        <w:pStyle w:val="Standard"/>
        <w:ind w:firstLine="709"/>
        <w:jc w:val="both"/>
        <w:rPr>
          <w:rFonts w:hint="eastAsia"/>
        </w:rPr>
      </w:pPr>
      <w:r>
        <w:rPr>
          <w:rFonts w:ascii="Times New Roman" w:hAnsi="Times New Roman"/>
        </w:rPr>
        <w:t>2) размещение отвалов размываемых грунтов;</w:t>
      </w:r>
    </w:p>
    <w:p w:rsidR="00614AD8" w:rsidRDefault="00F75429">
      <w:pPr>
        <w:pStyle w:val="Standard"/>
        <w:ind w:firstLine="709"/>
        <w:jc w:val="both"/>
        <w:rPr>
          <w:rFonts w:hint="eastAsia"/>
        </w:rPr>
      </w:pPr>
      <w:r>
        <w:rPr>
          <w:rFonts w:ascii="Times New Roman" w:hAnsi="Times New Roman"/>
        </w:rPr>
        <w:t>3) выпас сельскохозяйственных животных и организация для них летних лагерей, ванн.</w:t>
      </w:r>
    </w:p>
    <w:p w:rsidR="00614AD8" w:rsidRDefault="00F75429">
      <w:pPr>
        <w:pStyle w:val="Standard"/>
        <w:ind w:firstLine="709"/>
        <w:jc w:val="both"/>
        <w:rPr>
          <w:rFonts w:hint="eastAsia"/>
        </w:rPr>
      </w:pPr>
      <w:r>
        <w:rPr>
          <w:rFonts w:ascii="Times New Roman" w:hAnsi="Times New Roman"/>
        </w:rPr>
        <w:t>10. Установление на местности границ водоохранных зон и границ прибрежных защитных полос водных объектов, в том чи</w:t>
      </w:r>
      <w:r>
        <w:rPr>
          <w:rFonts w:ascii="Times New Roman" w:hAnsi="Times New Roman"/>
        </w:rPr>
        <w:t>сле посредством специальных информационных знаков, осуществляется в порядке, установленном Постановлением Правительства Российской Федерации от 10.01.2009 № 17 "Об утверждении Правил установления на местности границ водоохранных зон и границ прибрежных защ</w:t>
      </w:r>
      <w:r>
        <w:rPr>
          <w:rFonts w:ascii="Times New Roman" w:hAnsi="Times New Roman"/>
        </w:rPr>
        <w:t>итных полос водных объектов".</w:t>
      </w:r>
    </w:p>
    <w:p w:rsidR="00614AD8" w:rsidRDefault="00F75429">
      <w:pPr>
        <w:pStyle w:val="Standard"/>
        <w:ind w:firstLine="709"/>
        <w:jc w:val="both"/>
        <w:rPr>
          <w:rFonts w:hint="eastAsia"/>
        </w:rPr>
      </w:pPr>
      <w:r>
        <w:rPr>
          <w:rFonts w:ascii="Times New Roman" w:hAnsi="Times New Roman"/>
        </w:rPr>
        <w:t>11.В лесах, расположенных в водоохранных зонах, запрещаются:</w:t>
      </w:r>
    </w:p>
    <w:p w:rsidR="00614AD8" w:rsidRDefault="00F75429">
      <w:pPr>
        <w:pStyle w:val="Standard"/>
        <w:ind w:firstLine="709"/>
        <w:jc w:val="both"/>
        <w:rPr>
          <w:rFonts w:hint="eastAsia"/>
        </w:rPr>
      </w:pPr>
      <w:r>
        <w:rPr>
          <w:rFonts w:ascii="Times New Roman" w:hAnsi="Times New Roman"/>
        </w:rPr>
        <w:t>1) проведение сплошных рубок лесных насаждений, за исключением случаев, установленных Лесным кодексом Российской Федерации;</w:t>
      </w:r>
    </w:p>
    <w:p w:rsidR="00614AD8" w:rsidRDefault="00F75429">
      <w:pPr>
        <w:pStyle w:val="Standard"/>
        <w:ind w:firstLine="709"/>
        <w:jc w:val="both"/>
        <w:rPr>
          <w:rFonts w:hint="eastAsia"/>
        </w:rPr>
      </w:pPr>
      <w:r>
        <w:rPr>
          <w:rFonts w:ascii="Times New Roman" w:hAnsi="Times New Roman"/>
        </w:rPr>
        <w:t>2) использование токсичных химических пр</w:t>
      </w:r>
      <w:r>
        <w:rPr>
          <w:rFonts w:ascii="Times New Roman" w:hAnsi="Times New Roman"/>
        </w:rPr>
        <w:t>епаратов для охраны и защиты лесов, в том числе в научных целях;</w:t>
      </w:r>
    </w:p>
    <w:p w:rsidR="00614AD8" w:rsidRDefault="00F75429">
      <w:pPr>
        <w:pStyle w:val="Standard"/>
        <w:ind w:firstLine="709"/>
        <w:jc w:val="both"/>
        <w:rPr>
          <w:rFonts w:hint="eastAsia"/>
        </w:rPr>
      </w:pPr>
      <w:r>
        <w:rPr>
          <w:rFonts w:ascii="Times New Roman" w:hAnsi="Times New Roman"/>
        </w:rPr>
        <w:t>3) ведение сельского хозяйства, за исключением сенокошения и пчеловодства;</w:t>
      </w:r>
    </w:p>
    <w:p w:rsidR="00614AD8" w:rsidRDefault="00F75429">
      <w:pPr>
        <w:pStyle w:val="Standard"/>
        <w:ind w:firstLine="709"/>
        <w:jc w:val="both"/>
        <w:rPr>
          <w:rFonts w:hint="eastAsia"/>
        </w:rPr>
      </w:pPr>
      <w:r>
        <w:rPr>
          <w:rFonts w:ascii="Times New Roman" w:hAnsi="Times New Roman"/>
        </w:rPr>
        <w:t>4) создание и эксплуатация лесных плантаций;</w:t>
      </w:r>
    </w:p>
    <w:p w:rsidR="00614AD8" w:rsidRDefault="00F75429">
      <w:pPr>
        <w:pStyle w:val="Standard"/>
        <w:ind w:firstLine="709"/>
        <w:jc w:val="both"/>
        <w:rPr>
          <w:rFonts w:hint="eastAsia"/>
        </w:rPr>
      </w:pPr>
      <w:r>
        <w:rPr>
          <w:rFonts w:ascii="Times New Roman" w:hAnsi="Times New Roman"/>
        </w:rPr>
        <w:lastRenderedPageBreak/>
        <w:t>5) размещение объектов капитального строительства, за исключением линей</w:t>
      </w:r>
      <w:r>
        <w:rPr>
          <w:rFonts w:ascii="Times New Roman" w:hAnsi="Times New Roman"/>
        </w:rPr>
        <w:t>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614AD8" w:rsidRDefault="00F75429">
      <w:pPr>
        <w:pStyle w:val="Standard"/>
        <w:ind w:firstLine="709"/>
        <w:jc w:val="both"/>
        <w:rPr>
          <w:rFonts w:hint="eastAsia"/>
        </w:rPr>
      </w:pPr>
      <w:r>
        <w:rPr>
          <w:rFonts w:ascii="Times New Roman" w:hAnsi="Times New Roman"/>
        </w:rPr>
        <w:t>Особенности использования, охраны, защиты, воспроизводства лесов, расположенных в водоохранных</w:t>
      </w:r>
      <w:r>
        <w:rPr>
          <w:rFonts w:ascii="Times New Roman" w:hAnsi="Times New Roman"/>
        </w:rPr>
        <w:t xml:space="preserve"> зонах, устанавливаются уполномоченным федеральным органом исполнительной власти.</w:t>
      </w:r>
    </w:p>
    <w:p w:rsidR="00614AD8" w:rsidRDefault="00F75429">
      <w:pPr>
        <w:pStyle w:val="Standard"/>
        <w:ind w:firstLine="709"/>
        <w:jc w:val="both"/>
        <w:rPr>
          <w:rFonts w:hint="eastAsia"/>
        </w:rPr>
      </w:pPr>
      <w:r>
        <w:rPr>
          <w:rFonts w:ascii="Times New Roman" w:hAnsi="Times New Roman"/>
          <w:b/>
          <w:bCs/>
        </w:rPr>
        <w:t>Рыбоохранная зона озера Байкал</w:t>
      </w:r>
    </w:p>
    <w:p w:rsidR="00614AD8" w:rsidRDefault="00F75429">
      <w:pPr>
        <w:pStyle w:val="aff1"/>
        <w:rPr>
          <w:rFonts w:hint="eastAsia"/>
        </w:rPr>
      </w:pPr>
      <w:r>
        <w:rPr>
          <w:rFonts w:ascii="Times New Roman" w:hAnsi="Times New Roman"/>
          <w:sz w:val="24"/>
          <w:szCs w:val="24"/>
        </w:rPr>
        <w:t>Согласно Распоряжению Правительства Российской Федерации от 05.03.2015 № 368-р «</w:t>
      </w:r>
      <w:r>
        <w:rPr>
          <w:rFonts w:ascii="Times New Roman" w:hAnsi="Times New Roman"/>
          <w:sz w:val="24"/>
          <w:szCs w:val="24"/>
          <w:shd w:val="clear" w:color="auto" w:fill="FFFFFF"/>
        </w:rPr>
        <w:t>Об утверждении границ водоохранной и рыбоохранной зон озера Бай</w:t>
      </w:r>
      <w:r>
        <w:rPr>
          <w:rFonts w:ascii="Times New Roman" w:hAnsi="Times New Roman"/>
          <w:sz w:val="24"/>
          <w:szCs w:val="24"/>
          <w:shd w:val="clear" w:color="auto" w:fill="FFFFFF"/>
        </w:rPr>
        <w:t>кал» границы рыбоохранной зоны озера Байкал устанавливаются шириной 500 м.</w:t>
      </w:r>
    </w:p>
    <w:p w:rsidR="00614AD8" w:rsidRDefault="00F75429">
      <w:pPr>
        <w:pStyle w:val="formattext"/>
        <w:shd w:val="clear" w:color="auto" w:fill="FFFFFF"/>
        <w:spacing w:before="0" w:after="0"/>
        <w:ind w:firstLine="709"/>
        <w:jc w:val="both"/>
        <w:textAlignment w:val="baseline"/>
        <w:rPr>
          <w:rFonts w:hint="eastAsia"/>
        </w:rPr>
      </w:pPr>
      <w:r>
        <w:rPr>
          <w:rFonts w:ascii="Times New Roman" w:hAnsi="Times New Roman"/>
        </w:rPr>
        <w:t>В целях сохранения условий для воспроизводства водных биологических ресурсов устанавливаются ограничения, в соответствии с которыми в границах рыбоохранных зон запрещаются:</w:t>
      </w:r>
    </w:p>
    <w:p w:rsidR="00614AD8" w:rsidRDefault="00F75429">
      <w:pPr>
        <w:pStyle w:val="formattext"/>
        <w:shd w:val="clear" w:color="auto" w:fill="FFFFFF"/>
        <w:spacing w:before="0" w:after="0"/>
        <w:ind w:firstLine="709"/>
        <w:jc w:val="both"/>
        <w:textAlignment w:val="baseline"/>
        <w:rPr>
          <w:rFonts w:hint="eastAsia"/>
        </w:rPr>
      </w:pPr>
      <w:r>
        <w:rPr>
          <w:rFonts w:ascii="Times New Roman" w:hAnsi="Times New Roman"/>
        </w:rPr>
        <w:t>а) испол</w:t>
      </w:r>
      <w:r>
        <w:rPr>
          <w:rFonts w:ascii="Times New Roman" w:hAnsi="Times New Roman"/>
        </w:rPr>
        <w:t>ьзование сточных вод в целях регулирования плодородия почв;</w:t>
      </w:r>
    </w:p>
    <w:p w:rsidR="00614AD8" w:rsidRDefault="00F75429">
      <w:pPr>
        <w:pStyle w:val="formattext"/>
        <w:shd w:val="clear" w:color="auto" w:fill="FFFFFF"/>
        <w:spacing w:before="0" w:after="0"/>
        <w:ind w:firstLine="709"/>
        <w:jc w:val="both"/>
        <w:textAlignment w:val="baseline"/>
        <w:rPr>
          <w:rFonts w:hint="eastAsia"/>
        </w:rPr>
      </w:pPr>
      <w:r>
        <w:rPr>
          <w:rFonts w:ascii="Times New Roman" w:hAnsi="Times New Roman"/>
        </w:rPr>
        <w:t xml:space="preserve">б)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w:t>
      </w:r>
      <w:r>
        <w:rPr>
          <w:rFonts w:ascii="Times New Roman" w:hAnsi="Times New Roman"/>
        </w:rPr>
        <w:t>радиоактивных отходов;</w:t>
      </w:r>
    </w:p>
    <w:p w:rsidR="00614AD8" w:rsidRDefault="00F75429">
      <w:pPr>
        <w:pStyle w:val="formattext"/>
        <w:shd w:val="clear" w:color="auto" w:fill="FFFFFF"/>
        <w:spacing w:before="0" w:after="0"/>
        <w:ind w:firstLine="709"/>
        <w:jc w:val="both"/>
        <w:textAlignment w:val="baseline"/>
        <w:rPr>
          <w:rFonts w:hint="eastAsia"/>
        </w:rPr>
      </w:pPr>
      <w:r>
        <w:rPr>
          <w:rFonts w:ascii="Times New Roman" w:hAnsi="Times New Roman"/>
        </w:rPr>
        <w:t>в) осуществление авиационных мер по борьбе с вредными организмами;</w:t>
      </w:r>
    </w:p>
    <w:p w:rsidR="00614AD8" w:rsidRDefault="00F75429">
      <w:pPr>
        <w:pStyle w:val="formattext"/>
        <w:shd w:val="clear" w:color="auto" w:fill="FFFFFF"/>
        <w:spacing w:before="0" w:after="0"/>
        <w:ind w:firstLine="709"/>
        <w:jc w:val="both"/>
        <w:textAlignment w:val="baseline"/>
        <w:rPr>
          <w:rFonts w:hint="eastAsia"/>
        </w:rPr>
      </w:pPr>
      <w:r>
        <w:rPr>
          <w:rFonts w:ascii="Times New Roman" w:hAnsi="Times New Roman"/>
        </w:rPr>
        <w:t>г)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w:t>
      </w:r>
      <w:r>
        <w:rPr>
          <w:rFonts w:ascii="Times New Roman" w:hAnsi="Times New Roman"/>
        </w:rPr>
        <w:t>ванных местах, имеющих твердое покрытие;</w:t>
      </w:r>
    </w:p>
    <w:p w:rsidR="00614AD8" w:rsidRDefault="00F75429">
      <w:pPr>
        <w:pStyle w:val="formattext"/>
        <w:shd w:val="clear" w:color="auto" w:fill="FFFFFF"/>
        <w:spacing w:before="0" w:after="0"/>
        <w:ind w:firstLine="709"/>
        <w:jc w:val="both"/>
        <w:textAlignment w:val="baseline"/>
        <w:rPr>
          <w:rFonts w:hint="eastAsia"/>
        </w:rPr>
      </w:pPr>
      <w:r>
        <w:rPr>
          <w:rFonts w:ascii="Times New Roman" w:hAnsi="Times New Roman"/>
        </w:rPr>
        <w:t xml:space="preserve">д)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w:t>
      </w:r>
      <w:r>
        <w:rPr>
          <w:rFonts w:ascii="Times New Roman" w:hAnsi="Times New Roman"/>
        </w:rPr>
        <w:t>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w:t>
      </w:r>
      <w:hyperlink r:id="rId37" w:history="1">
        <w:r>
          <w:rPr>
            <w:rStyle w:val="Internetlink"/>
            <w:rFonts w:ascii="Times New Roman" w:hAnsi="Times New Roman"/>
          </w:rPr>
          <w:t>Водного кодекса Российской Федерации</w:t>
        </w:r>
      </w:hyperlink>
      <w:r>
        <w:rPr>
          <w:rFonts w:ascii="Times New Roman" w:hAnsi="Times New Roman"/>
        </w:rPr>
        <w:t>)</w:t>
      </w:r>
      <w:r>
        <w:rPr>
          <w:rFonts w:ascii="Times New Roman" w:hAnsi="Times New Roman"/>
        </w:rPr>
        <w:t>, станций технического обслуживания, используемых для технического осмотра и ремонта транспортных средств, осуществление мойки транспортного средства;</w:t>
      </w:r>
    </w:p>
    <w:p w:rsidR="00614AD8" w:rsidRDefault="00F75429">
      <w:pPr>
        <w:pStyle w:val="formattext"/>
        <w:shd w:val="clear" w:color="auto" w:fill="FFFFFF"/>
        <w:spacing w:before="0" w:after="0"/>
        <w:ind w:firstLine="709"/>
        <w:jc w:val="both"/>
        <w:textAlignment w:val="baseline"/>
        <w:rPr>
          <w:rFonts w:hint="eastAsia"/>
        </w:rPr>
      </w:pPr>
      <w:r>
        <w:rPr>
          <w:rFonts w:ascii="Times New Roman" w:hAnsi="Times New Roman"/>
        </w:rPr>
        <w:t>е) размещение специализированных хранилищ пестицидов и агрохимикатов, применение пестицидов и агрохимикат</w:t>
      </w:r>
      <w:r>
        <w:rPr>
          <w:rFonts w:ascii="Times New Roman" w:hAnsi="Times New Roman"/>
        </w:rPr>
        <w:t>ов;</w:t>
      </w:r>
    </w:p>
    <w:p w:rsidR="00614AD8" w:rsidRDefault="00F75429">
      <w:pPr>
        <w:pStyle w:val="formattext"/>
        <w:shd w:val="clear" w:color="auto" w:fill="FFFFFF"/>
        <w:spacing w:before="0" w:after="0"/>
        <w:ind w:firstLine="709"/>
        <w:jc w:val="both"/>
        <w:textAlignment w:val="baseline"/>
        <w:rPr>
          <w:rFonts w:hint="eastAsia"/>
        </w:rPr>
      </w:pPr>
      <w:r>
        <w:rPr>
          <w:rFonts w:ascii="Times New Roman" w:hAnsi="Times New Roman"/>
        </w:rPr>
        <w:t>ж) сброс сточных, в том числе дренажных, вод;</w:t>
      </w:r>
    </w:p>
    <w:p w:rsidR="00614AD8" w:rsidRDefault="00F75429">
      <w:pPr>
        <w:pStyle w:val="formattext"/>
        <w:shd w:val="clear" w:color="auto" w:fill="FFFFFF"/>
        <w:spacing w:before="0" w:after="0"/>
        <w:ind w:firstLine="709"/>
        <w:jc w:val="both"/>
        <w:textAlignment w:val="baseline"/>
        <w:rPr>
          <w:rFonts w:hint="eastAsia"/>
        </w:rPr>
      </w:pPr>
      <w:r>
        <w:rPr>
          <w:rFonts w:ascii="Times New Roman" w:hAnsi="Times New Roman"/>
        </w:rPr>
        <w:t xml:space="preserve">з)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w:t>
      </w:r>
      <w:r>
        <w:rPr>
          <w:rFonts w:ascii="Times New Roman" w:hAnsi="Times New Roman"/>
        </w:rPr>
        <w:t>разведку и добычу иных видов полезных ископаемых, в границах предоставленных им в соответствии с законодательством Российской Федерации о недрах участков недр на основании утвержденного технического проекта в соответствии со </w:t>
      </w:r>
      <w:hyperlink r:id="rId38" w:history="1">
        <w:r>
          <w:rPr>
            <w:rStyle w:val="Internetlink"/>
            <w:rFonts w:ascii="Times New Roman" w:hAnsi="Times New Roman"/>
          </w:rPr>
          <w:t>статьей 19_1 Закона Российской Федерации "О недрах"</w:t>
        </w:r>
      </w:hyperlink>
      <w:r>
        <w:rPr>
          <w:rFonts w:ascii="Times New Roman" w:hAnsi="Times New Roman"/>
        </w:rPr>
        <w:t>);</w:t>
      </w:r>
    </w:p>
    <w:p w:rsidR="00614AD8" w:rsidRDefault="00F75429">
      <w:pPr>
        <w:pStyle w:val="formattext"/>
        <w:shd w:val="clear" w:color="auto" w:fill="FFFFFF"/>
        <w:spacing w:before="0" w:after="0"/>
        <w:ind w:firstLine="709"/>
        <w:jc w:val="both"/>
        <w:textAlignment w:val="baseline"/>
        <w:rPr>
          <w:rFonts w:hint="eastAsia"/>
        </w:rPr>
      </w:pPr>
      <w:r>
        <w:rPr>
          <w:rFonts w:ascii="Times New Roman" w:hAnsi="Times New Roman"/>
        </w:rPr>
        <w:t>и) распашка земель;</w:t>
      </w:r>
    </w:p>
    <w:p w:rsidR="00614AD8" w:rsidRDefault="00F75429">
      <w:pPr>
        <w:pStyle w:val="formattext"/>
        <w:shd w:val="clear" w:color="auto" w:fill="FFFFFF"/>
        <w:spacing w:before="0" w:after="0"/>
        <w:ind w:firstLine="709"/>
        <w:jc w:val="both"/>
        <w:textAlignment w:val="baseline"/>
        <w:rPr>
          <w:rFonts w:hint="eastAsia"/>
        </w:rPr>
      </w:pPr>
      <w:r>
        <w:rPr>
          <w:rFonts w:ascii="Times New Roman" w:hAnsi="Times New Roman"/>
        </w:rPr>
        <w:t>к) размещение отвалов размываемых грунтов;</w:t>
      </w:r>
    </w:p>
    <w:p w:rsidR="00614AD8" w:rsidRDefault="00F75429">
      <w:pPr>
        <w:pStyle w:val="formattext"/>
        <w:shd w:val="clear" w:color="auto" w:fill="FFFFFF"/>
        <w:spacing w:before="0" w:after="0"/>
        <w:ind w:firstLine="709"/>
        <w:jc w:val="both"/>
        <w:textAlignment w:val="baseline"/>
        <w:rPr>
          <w:rFonts w:hint="eastAsia"/>
        </w:rPr>
      </w:pPr>
      <w:r>
        <w:rPr>
          <w:rFonts w:ascii="Times New Roman" w:hAnsi="Times New Roman"/>
        </w:rPr>
        <w:t>л) выпас сельскохозяйственных животных и организация для них летних лагерей, ванн.</w:t>
      </w:r>
    </w:p>
    <w:p w:rsidR="00614AD8" w:rsidRDefault="00F75429">
      <w:pPr>
        <w:pStyle w:val="2"/>
        <w:spacing w:before="240" w:after="240"/>
        <w:jc w:val="both"/>
        <w:rPr>
          <w:rFonts w:hint="eastAsia"/>
        </w:rPr>
      </w:pPr>
      <w:bookmarkStart w:id="54" w:name="_Toc435094722"/>
      <w:r>
        <w:rPr>
          <w:rFonts w:ascii="Times New Roman" w:hAnsi="Times New Roman"/>
        </w:rPr>
        <w:t>Статья 3</w:t>
      </w:r>
      <w:r>
        <w:rPr>
          <w:rFonts w:ascii="Times New Roman" w:hAnsi="Times New Roman"/>
          <w:lang w:eastAsia="ru-RU"/>
        </w:rPr>
        <w:t>2</w:t>
      </w:r>
      <w:r>
        <w:rPr>
          <w:rFonts w:ascii="Times New Roman" w:hAnsi="Times New Roman"/>
        </w:rPr>
        <w:t>. Зоны санитарно</w:t>
      </w:r>
      <w:r>
        <w:rPr>
          <w:rFonts w:ascii="Times New Roman" w:hAnsi="Times New Roman"/>
        </w:rPr>
        <w:t>й охраны источников питьевого водоснабжения</w:t>
      </w:r>
    </w:p>
    <w:p w:rsidR="00614AD8" w:rsidRDefault="00F75429">
      <w:pPr>
        <w:pStyle w:val="Standard"/>
        <w:ind w:firstLine="709"/>
        <w:jc w:val="both"/>
        <w:rPr>
          <w:rFonts w:hint="eastAsia"/>
        </w:rPr>
      </w:pPr>
      <w:r>
        <w:rPr>
          <w:rFonts w:ascii="Times New Roman" w:hAnsi="Times New Roman"/>
        </w:rPr>
        <w:t>Основной целью создания и обеспечения режима в зоне санитарной охраны источников питьевого водоснабжения (далее – ЗСО) является санитарная охрана от загрязнения источников водоснабжения и водопроводных сооружений</w:t>
      </w:r>
      <w:r>
        <w:rPr>
          <w:rFonts w:ascii="Times New Roman" w:hAnsi="Times New Roman"/>
        </w:rPr>
        <w:t>, а также территорий, на которых они расположены.</w:t>
      </w:r>
    </w:p>
    <w:p w:rsidR="00614AD8" w:rsidRDefault="00F75429">
      <w:pPr>
        <w:pStyle w:val="Standard"/>
        <w:ind w:firstLine="709"/>
        <w:jc w:val="both"/>
        <w:rPr>
          <w:rFonts w:hint="eastAsia"/>
        </w:rPr>
      </w:pPr>
      <w:r>
        <w:rPr>
          <w:rFonts w:ascii="Times New Roman" w:hAnsi="Times New Roman"/>
        </w:rPr>
        <w:t xml:space="preserve">В соответствии с СанПиН 2.1.4.1110-02 «Зоны санитарной охраны источников водоснабжения и водопроводов питьевого назначения» </w:t>
      </w:r>
      <w:r>
        <w:rPr>
          <w:rFonts w:ascii="Times New Roman" w:hAnsi="Times New Roman"/>
          <w:spacing w:val="2"/>
          <w:shd w:val="clear" w:color="auto" w:fill="FFFFFF"/>
        </w:rPr>
        <w:t>ЗСО организуются в составе трех поясов: первый пояс (строгого режима) включает те</w:t>
      </w:r>
      <w:r>
        <w:rPr>
          <w:rFonts w:ascii="Times New Roman" w:hAnsi="Times New Roman"/>
          <w:spacing w:val="2"/>
          <w:shd w:val="clear" w:color="auto" w:fill="FFFFFF"/>
        </w:rPr>
        <w:t xml:space="preserve">рриторию расположения водозаборов, площадок всех </w:t>
      </w:r>
      <w:r>
        <w:rPr>
          <w:rFonts w:ascii="Times New Roman" w:hAnsi="Times New Roman"/>
          <w:spacing w:val="2"/>
          <w:shd w:val="clear" w:color="auto" w:fill="FFFFFF"/>
        </w:rPr>
        <w:lastRenderedPageBreak/>
        <w:t>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w:t>
      </w:r>
      <w:r>
        <w:rPr>
          <w:rFonts w:ascii="Times New Roman" w:hAnsi="Times New Roman"/>
          <w:spacing w:val="2"/>
          <w:shd w:val="clear" w:color="auto" w:fill="FFFFFF"/>
        </w:rPr>
        <w:t>аничений) включают территорию, предназначенную для предупреждения загрязнения воды источников водоснабжения.</w:t>
      </w:r>
    </w:p>
    <w:p w:rsidR="00614AD8" w:rsidRDefault="00F75429">
      <w:pPr>
        <w:pStyle w:val="Standard"/>
        <w:spacing w:before="120" w:after="60"/>
        <w:ind w:firstLine="709"/>
        <w:jc w:val="center"/>
        <w:rPr>
          <w:rFonts w:hint="eastAsia"/>
        </w:rPr>
      </w:pPr>
      <w:r>
        <w:rPr>
          <w:rFonts w:ascii="Times New Roman" w:hAnsi="Times New Roman"/>
        </w:rPr>
        <w:t>Граница первого пояса устанавливается на расстоянии не менее 30 м от водозабора - при использовании защищенных подземных вод и на расстоянии не ме</w:t>
      </w:r>
      <w:r>
        <w:rPr>
          <w:rFonts w:ascii="Times New Roman" w:hAnsi="Times New Roman"/>
        </w:rPr>
        <w:t>нее 50 м - при использовании недостаточно защищенных подземных вод.</w:t>
      </w:r>
    </w:p>
    <w:p w:rsidR="00614AD8" w:rsidRDefault="00F75429">
      <w:pPr>
        <w:pStyle w:val="Standard"/>
        <w:ind w:firstLine="709"/>
        <w:jc w:val="center"/>
        <w:rPr>
          <w:rFonts w:hint="eastAsia"/>
        </w:rPr>
      </w:pPr>
      <w:r>
        <w:rPr>
          <w:rFonts w:ascii="Times New Roman" w:hAnsi="Times New Roman"/>
        </w:rPr>
        <w:t>Граница первого пояса ЗСО группы подземных водозаборов должна находиться на расстоянии не менее 30 и 50 м от крайних скважин.</w:t>
      </w:r>
    </w:p>
    <w:p w:rsidR="00614AD8" w:rsidRDefault="00F75429">
      <w:pPr>
        <w:pStyle w:val="Standard"/>
        <w:ind w:firstLine="709"/>
        <w:jc w:val="center"/>
        <w:rPr>
          <w:rFonts w:hint="eastAsia"/>
        </w:rPr>
      </w:pPr>
      <w:r>
        <w:rPr>
          <w:rFonts w:ascii="Times New Roman" w:hAnsi="Times New Roman"/>
        </w:rPr>
        <w:t>Определение границ второго и третьего поясов ЗСО</w:t>
      </w:r>
      <w:r>
        <w:rPr>
          <w:rStyle w:val="apple-converted-space"/>
          <w:rFonts w:ascii="Times New Roman" w:hAnsi="Times New Roman"/>
          <w:bCs/>
          <w:lang w:eastAsia="ru-RU" w:bidi="ar-SA"/>
        </w:rPr>
        <w:t> </w:t>
      </w:r>
      <w:r>
        <w:rPr>
          <w:rFonts w:ascii="Times New Roman" w:hAnsi="Times New Roman"/>
        </w:rPr>
        <w:t>подземных ист</w:t>
      </w:r>
      <w:r>
        <w:rPr>
          <w:rFonts w:ascii="Times New Roman" w:hAnsi="Times New Roman"/>
        </w:rPr>
        <w:t>очников водоснабжения для различных гидрогеологических условий проводится в соответствии с методиками гидрогеологических расчетов.</w:t>
      </w:r>
    </w:p>
    <w:p w:rsidR="00614AD8" w:rsidRDefault="00F75429">
      <w:pPr>
        <w:pStyle w:val="Standard"/>
        <w:ind w:firstLine="709"/>
        <w:jc w:val="center"/>
        <w:rPr>
          <w:rFonts w:hint="eastAsia"/>
        </w:rPr>
      </w:pPr>
      <w:r>
        <w:rPr>
          <w:rFonts w:ascii="Times New Roman" w:hAnsi="Times New Roman"/>
        </w:rPr>
        <w:t xml:space="preserve"> В 1 поясе зоны санитарной охраны не допускается:</w:t>
      </w:r>
    </w:p>
    <w:p w:rsidR="00614AD8" w:rsidRDefault="00F75429">
      <w:pPr>
        <w:pStyle w:val="Standard"/>
        <w:ind w:firstLine="709"/>
        <w:jc w:val="both"/>
        <w:rPr>
          <w:rFonts w:hint="eastAsia"/>
        </w:rPr>
      </w:pPr>
      <w:r>
        <w:rPr>
          <w:rFonts w:ascii="Times New Roman" w:hAnsi="Times New Roman"/>
        </w:rPr>
        <w:t>- посадка высокоствольных деревьев;</w:t>
      </w:r>
    </w:p>
    <w:p w:rsidR="00614AD8" w:rsidRDefault="00F75429">
      <w:pPr>
        <w:pStyle w:val="Standard"/>
        <w:ind w:firstLine="709"/>
        <w:jc w:val="both"/>
        <w:rPr>
          <w:rFonts w:hint="eastAsia"/>
        </w:rPr>
      </w:pPr>
      <w:r>
        <w:rPr>
          <w:rFonts w:ascii="Times New Roman" w:hAnsi="Times New Roman"/>
        </w:rPr>
        <w:t>- все виды строительства, не имеющие не</w:t>
      </w:r>
      <w:r>
        <w:rPr>
          <w:rFonts w:ascii="Times New Roman" w:hAnsi="Times New Roman"/>
        </w:rPr>
        <w:t>посредственного отношения к эксплуатации, реконструкции и расширению водопроводных сооружений;</w:t>
      </w:r>
    </w:p>
    <w:p w:rsidR="00614AD8" w:rsidRDefault="00F75429">
      <w:pPr>
        <w:pStyle w:val="Standard"/>
        <w:ind w:firstLine="709"/>
        <w:jc w:val="both"/>
        <w:rPr>
          <w:rFonts w:hint="eastAsia"/>
        </w:rPr>
      </w:pPr>
      <w:r>
        <w:rPr>
          <w:rFonts w:ascii="Times New Roman" w:hAnsi="Times New Roman"/>
        </w:rPr>
        <w:t>- прокладка трубопроводов различного назначения;</w:t>
      </w:r>
    </w:p>
    <w:p w:rsidR="00614AD8" w:rsidRDefault="00F75429">
      <w:pPr>
        <w:pStyle w:val="Standard"/>
        <w:ind w:firstLine="709"/>
        <w:jc w:val="both"/>
        <w:rPr>
          <w:rFonts w:hint="eastAsia"/>
        </w:rPr>
      </w:pPr>
      <w:r>
        <w:rPr>
          <w:rFonts w:ascii="Times New Roman" w:hAnsi="Times New Roman"/>
        </w:rPr>
        <w:t>- размещение жилых и хозяйственно-бытовых зданий;</w:t>
      </w:r>
    </w:p>
    <w:p w:rsidR="00614AD8" w:rsidRDefault="00F75429">
      <w:pPr>
        <w:pStyle w:val="Standard"/>
        <w:ind w:firstLine="709"/>
        <w:jc w:val="both"/>
        <w:rPr>
          <w:rFonts w:hint="eastAsia"/>
        </w:rPr>
      </w:pPr>
      <w:r>
        <w:rPr>
          <w:rFonts w:ascii="Times New Roman" w:hAnsi="Times New Roman"/>
        </w:rPr>
        <w:t>- проживание людей;</w:t>
      </w:r>
    </w:p>
    <w:p w:rsidR="00614AD8" w:rsidRDefault="00F75429">
      <w:pPr>
        <w:pStyle w:val="Standard"/>
        <w:ind w:firstLine="709"/>
        <w:jc w:val="both"/>
        <w:rPr>
          <w:rFonts w:hint="eastAsia"/>
        </w:rPr>
      </w:pPr>
      <w:r>
        <w:rPr>
          <w:rFonts w:ascii="Times New Roman" w:hAnsi="Times New Roman"/>
        </w:rPr>
        <w:t>- применение ядохимикатов и удобрений.</w:t>
      </w:r>
    </w:p>
    <w:p w:rsidR="00614AD8" w:rsidRDefault="00F75429">
      <w:pPr>
        <w:pStyle w:val="aff2"/>
        <w:spacing w:before="100" w:after="100"/>
        <w:ind w:firstLine="0"/>
        <w:outlineLvl w:val="1"/>
        <w:rPr>
          <w:rFonts w:hint="eastAsia"/>
        </w:rPr>
      </w:pPr>
      <w:r>
        <w:rPr>
          <w:rFonts w:ascii="Times New Roman" w:hAnsi="Times New Roman"/>
          <w:b/>
          <w:bCs/>
          <w:sz w:val="24"/>
          <w:szCs w:val="24"/>
        </w:rPr>
        <w:t>Статья 33. Охранные зоны особо охраняемых природных территорий</w:t>
      </w:r>
    </w:p>
    <w:p w:rsidR="00614AD8" w:rsidRDefault="00F75429">
      <w:pPr>
        <w:pStyle w:val="aff2"/>
        <w:ind w:firstLine="709"/>
        <w:rPr>
          <w:rFonts w:hint="eastAsia"/>
        </w:rPr>
      </w:pPr>
      <w:r>
        <w:rPr>
          <w:rFonts w:ascii="Times New Roman" w:hAnsi="Times New Roman"/>
          <w:sz w:val="24"/>
          <w:szCs w:val="24"/>
        </w:rPr>
        <w:t>Статьей 10 Федерального закона от 14.03.1995 № 33-ФЗ «Об особо охраняемых природных территориях» установила требование создавать охранные зоны в целях предотвращения неблагоприятных антропогенн</w:t>
      </w:r>
      <w:r>
        <w:rPr>
          <w:rFonts w:ascii="Times New Roman" w:hAnsi="Times New Roman"/>
          <w:sz w:val="24"/>
          <w:szCs w:val="24"/>
        </w:rPr>
        <w:t>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Постановлением Правительства Российской Федерации от 19.02.2015 № 138 утверждены Пра</w:t>
      </w:r>
      <w:r>
        <w:rPr>
          <w:rFonts w:ascii="Times New Roman" w:hAnsi="Times New Roman"/>
          <w:sz w:val="24"/>
          <w:szCs w:val="24"/>
        </w:rPr>
        <w:t>вила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rsidR="00614AD8" w:rsidRDefault="00F75429">
      <w:pPr>
        <w:pStyle w:val="aff2"/>
        <w:ind w:firstLine="709"/>
        <w:rPr>
          <w:rFonts w:hint="eastAsia"/>
        </w:rPr>
      </w:pPr>
      <w:r>
        <w:rPr>
          <w:rFonts w:ascii="Times New Roman" w:hAnsi="Times New Roman"/>
          <w:sz w:val="24"/>
          <w:szCs w:val="24"/>
        </w:rPr>
        <w:t>На территории Северо-Байкальского района уста</w:t>
      </w:r>
      <w:r>
        <w:rPr>
          <w:rFonts w:ascii="Times New Roman" w:hAnsi="Times New Roman"/>
          <w:sz w:val="24"/>
          <w:szCs w:val="24"/>
        </w:rPr>
        <w:t>новлены охранные зоны особо охраняемых природных территорий, перечень и реестровые номера охранных зон представлены в таблице.</w:t>
      </w:r>
    </w:p>
    <w:p w:rsidR="00614AD8" w:rsidRDefault="00F75429">
      <w:pPr>
        <w:pStyle w:val="caption-ObjectNovogorCaptionCharCaptionChar1Char1CharCharCaptionCharChar2Char1CharCharCaptionCharCharCharCharChar1Char1CharChar1CharCaptionCharCharChar1CharCharChar"/>
        <w:keepNext/>
        <w:jc w:val="left"/>
      </w:pPr>
      <w:r>
        <w:rPr>
          <w:rFonts w:ascii="Times New Roman" w:hAnsi="Times New Roman"/>
          <w:b w:val="0"/>
          <w:i/>
          <w:sz w:val="24"/>
        </w:rPr>
        <w:t>Сведения об установленных охранных зонах ООПТ</w:t>
      </w:r>
    </w:p>
    <w:tbl>
      <w:tblPr>
        <w:tblW w:w="9995" w:type="dxa"/>
        <w:jc w:val="center"/>
        <w:tblLayout w:type="fixed"/>
        <w:tblCellMar>
          <w:left w:w="10" w:type="dxa"/>
          <w:right w:w="10" w:type="dxa"/>
        </w:tblCellMar>
        <w:tblLook w:val="0000" w:firstRow="0" w:lastRow="0" w:firstColumn="0" w:lastColumn="0" w:noHBand="0" w:noVBand="0"/>
      </w:tblPr>
      <w:tblGrid>
        <w:gridCol w:w="442"/>
        <w:gridCol w:w="3746"/>
        <w:gridCol w:w="3821"/>
        <w:gridCol w:w="1986"/>
      </w:tblGrid>
      <w:tr w:rsidR="00614AD8">
        <w:tblPrEx>
          <w:tblCellMar>
            <w:top w:w="0" w:type="dxa"/>
            <w:bottom w:w="0" w:type="dxa"/>
          </w:tblCellMar>
        </w:tblPrEx>
        <w:trPr>
          <w:jc w:val="center"/>
        </w:trPr>
        <w:tc>
          <w:tcPr>
            <w:tcW w:w="442" w:type="dxa"/>
            <w:tcBorders>
              <w:top w:val="single" w:sz="4" w:space="0" w:color="000000"/>
              <w:left w:val="single" w:sz="4" w:space="0" w:color="000000"/>
              <w:bottom w:val="single" w:sz="4" w:space="0" w:color="000000"/>
              <w:right w:val="single" w:sz="4" w:space="0" w:color="000000"/>
            </w:tcBorders>
            <w:tcMar>
              <w:top w:w="75" w:type="dxa"/>
              <w:left w:w="17" w:type="dxa"/>
              <w:bottom w:w="75" w:type="dxa"/>
              <w:right w:w="17" w:type="dxa"/>
            </w:tcMar>
          </w:tcPr>
          <w:p w:rsidR="00614AD8" w:rsidRDefault="00F75429">
            <w:pPr>
              <w:pStyle w:val="Standard"/>
              <w:rPr>
                <w:rFonts w:hint="eastAsia"/>
              </w:rPr>
            </w:pPr>
            <w:r>
              <w:rPr>
                <w:rFonts w:ascii="Times New Roman" w:hAnsi="Times New Roman"/>
                <w:b/>
                <w:bCs/>
                <w:sz w:val="22"/>
                <w:szCs w:val="22"/>
              </w:rPr>
              <w:t>№ п/п</w:t>
            </w:r>
          </w:p>
        </w:tc>
        <w:tc>
          <w:tcPr>
            <w:tcW w:w="37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hint="eastAsia"/>
              </w:rPr>
            </w:pPr>
            <w:r>
              <w:rPr>
                <w:rFonts w:ascii="Times New Roman" w:hAnsi="Times New Roman"/>
                <w:b/>
                <w:bCs/>
                <w:sz w:val="22"/>
                <w:szCs w:val="22"/>
              </w:rPr>
              <w:t>Наименование особо охраняемой природной территории</w:t>
            </w:r>
          </w:p>
        </w:tc>
        <w:tc>
          <w:tcPr>
            <w:tcW w:w="382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b/>
                <w:bCs/>
                <w:sz w:val="22"/>
                <w:szCs w:val="22"/>
              </w:rPr>
            </w:pPr>
            <w:r>
              <w:rPr>
                <w:rFonts w:ascii="Times New Roman" w:hAnsi="Times New Roman"/>
                <w:b/>
                <w:bCs/>
                <w:sz w:val="22"/>
                <w:szCs w:val="22"/>
              </w:rPr>
              <w:t>Реквизиты правовых актов</w:t>
            </w:r>
          </w:p>
        </w:tc>
        <w:tc>
          <w:tcPr>
            <w:tcW w:w="198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hint="eastAsia"/>
              </w:rPr>
            </w:pPr>
            <w:r>
              <w:rPr>
                <w:rFonts w:ascii="Times New Roman" w:hAnsi="Times New Roman"/>
                <w:b/>
                <w:bCs/>
                <w:sz w:val="22"/>
                <w:szCs w:val="22"/>
              </w:rPr>
              <w:t>Реестровый номер охранной зоны</w:t>
            </w:r>
          </w:p>
        </w:tc>
      </w:tr>
      <w:tr w:rsidR="00614AD8">
        <w:tblPrEx>
          <w:tblCellMar>
            <w:top w:w="0" w:type="dxa"/>
            <w:bottom w:w="0" w:type="dxa"/>
          </w:tblCellMar>
        </w:tblPrEx>
        <w:trPr>
          <w:jc w:val="center"/>
        </w:trPr>
        <w:tc>
          <w:tcPr>
            <w:tcW w:w="44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1</w:t>
            </w:r>
          </w:p>
        </w:tc>
        <w:tc>
          <w:tcPr>
            <w:tcW w:w="37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Памятник природы "Верхнеангарский источник"</w:t>
            </w:r>
          </w:p>
        </w:tc>
        <w:tc>
          <w:tcPr>
            <w:tcW w:w="382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Указ Главы Республики Бурятия от 14.04.2021 №117</w:t>
            </w:r>
          </w:p>
        </w:tc>
        <w:tc>
          <w:tcPr>
            <w:tcW w:w="198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03:17-6.3232</w:t>
            </w:r>
          </w:p>
        </w:tc>
      </w:tr>
      <w:tr w:rsidR="00614AD8">
        <w:tblPrEx>
          <w:tblCellMar>
            <w:top w:w="0" w:type="dxa"/>
            <w:bottom w:w="0" w:type="dxa"/>
          </w:tblCellMar>
        </w:tblPrEx>
        <w:trPr>
          <w:jc w:val="center"/>
        </w:trPr>
        <w:tc>
          <w:tcPr>
            <w:tcW w:w="44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2</w:t>
            </w:r>
          </w:p>
        </w:tc>
        <w:tc>
          <w:tcPr>
            <w:tcW w:w="37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Водопад «Большой каскад» на реке Куркуле</w:t>
            </w:r>
          </w:p>
        </w:tc>
        <w:tc>
          <w:tcPr>
            <w:tcW w:w="382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Указ Главы Республики Бурятия от 28.12.2023 №235</w:t>
            </w:r>
          </w:p>
        </w:tc>
        <w:tc>
          <w:tcPr>
            <w:tcW w:w="198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03:17-6.3325</w:t>
            </w:r>
          </w:p>
        </w:tc>
      </w:tr>
      <w:tr w:rsidR="00614AD8">
        <w:tblPrEx>
          <w:tblCellMar>
            <w:top w:w="0" w:type="dxa"/>
            <w:bottom w:w="0" w:type="dxa"/>
          </w:tblCellMar>
        </w:tblPrEx>
        <w:trPr>
          <w:jc w:val="center"/>
        </w:trPr>
        <w:tc>
          <w:tcPr>
            <w:tcW w:w="44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3</w:t>
            </w:r>
          </w:p>
        </w:tc>
        <w:tc>
          <w:tcPr>
            <w:tcW w:w="37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Памятник природы "Дзелиндинские источники"</w:t>
            </w:r>
          </w:p>
        </w:tc>
        <w:tc>
          <w:tcPr>
            <w:tcW w:w="382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Указ Главы Республики Бурятия от 14.04.2021 №117</w:t>
            </w:r>
          </w:p>
        </w:tc>
        <w:tc>
          <w:tcPr>
            <w:tcW w:w="198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color w:val="252625"/>
                <w:sz w:val="22"/>
                <w:szCs w:val="22"/>
                <w:shd w:val="clear" w:color="auto" w:fill="FFFFFF"/>
              </w:rPr>
            </w:pPr>
            <w:r>
              <w:rPr>
                <w:rFonts w:ascii="Times New Roman" w:hAnsi="Times New Roman"/>
                <w:color w:val="252625"/>
                <w:sz w:val="22"/>
                <w:szCs w:val="22"/>
                <w:shd w:val="clear" w:color="auto" w:fill="FFFFFF"/>
              </w:rPr>
              <w:t>03:17-6.3233</w:t>
            </w:r>
          </w:p>
        </w:tc>
      </w:tr>
      <w:tr w:rsidR="00614AD8">
        <w:tblPrEx>
          <w:tblCellMar>
            <w:top w:w="0" w:type="dxa"/>
            <w:bottom w:w="0" w:type="dxa"/>
          </w:tblCellMar>
        </w:tblPrEx>
        <w:trPr>
          <w:jc w:val="center"/>
        </w:trPr>
        <w:tc>
          <w:tcPr>
            <w:tcW w:w="44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4</w:t>
            </w:r>
          </w:p>
        </w:tc>
        <w:tc>
          <w:tcPr>
            <w:tcW w:w="37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Памятник природы "Ирканинский источник"</w:t>
            </w:r>
          </w:p>
        </w:tc>
        <w:tc>
          <w:tcPr>
            <w:tcW w:w="382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Указ Главы Республики Бурятия от 14.04.2021 №117</w:t>
            </w:r>
          </w:p>
        </w:tc>
        <w:tc>
          <w:tcPr>
            <w:tcW w:w="198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03:17-6.3234</w:t>
            </w:r>
          </w:p>
        </w:tc>
      </w:tr>
      <w:tr w:rsidR="00614AD8">
        <w:tblPrEx>
          <w:tblCellMar>
            <w:top w:w="0" w:type="dxa"/>
            <w:bottom w:w="0" w:type="dxa"/>
          </w:tblCellMar>
        </w:tblPrEx>
        <w:trPr>
          <w:jc w:val="center"/>
        </w:trPr>
        <w:tc>
          <w:tcPr>
            <w:tcW w:w="44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5</w:t>
            </w:r>
          </w:p>
        </w:tc>
        <w:tc>
          <w:tcPr>
            <w:tcW w:w="37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Памятник природы "Корикейский источник"</w:t>
            </w:r>
          </w:p>
        </w:tc>
        <w:tc>
          <w:tcPr>
            <w:tcW w:w="382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Указ Главы Республики Бурятия от 14.04.2021 №117</w:t>
            </w:r>
          </w:p>
        </w:tc>
        <w:tc>
          <w:tcPr>
            <w:tcW w:w="198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03:17-6.3235</w:t>
            </w:r>
          </w:p>
        </w:tc>
      </w:tr>
      <w:tr w:rsidR="00614AD8">
        <w:tblPrEx>
          <w:tblCellMar>
            <w:top w:w="0" w:type="dxa"/>
            <w:bottom w:w="0" w:type="dxa"/>
          </w:tblCellMar>
        </w:tblPrEx>
        <w:trPr>
          <w:jc w:val="center"/>
        </w:trPr>
        <w:tc>
          <w:tcPr>
            <w:tcW w:w="44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6</w:t>
            </w:r>
          </w:p>
        </w:tc>
        <w:tc>
          <w:tcPr>
            <w:tcW w:w="37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Памятник природы "Котельниковский источник"</w:t>
            </w:r>
          </w:p>
        </w:tc>
        <w:tc>
          <w:tcPr>
            <w:tcW w:w="382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Указ Главы Республики Бурятия от 14.04.2021 №117</w:t>
            </w:r>
          </w:p>
        </w:tc>
        <w:tc>
          <w:tcPr>
            <w:tcW w:w="198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03:17-6.3236</w:t>
            </w:r>
          </w:p>
        </w:tc>
      </w:tr>
      <w:tr w:rsidR="00614AD8">
        <w:tblPrEx>
          <w:tblCellMar>
            <w:top w:w="0" w:type="dxa"/>
            <w:bottom w:w="0" w:type="dxa"/>
          </w:tblCellMar>
        </w:tblPrEx>
        <w:trPr>
          <w:jc w:val="center"/>
        </w:trPr>
        <w:tc>
          <w:tcPr>
            <w:tcW w:w="44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7</w:t>
            </w:r>
          </w:p>
        </w:tc>
        <w:tc>
          <w:tcPr>
            <w:tcW w:w="37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Ледник «Солнечный»</w:t>
            </w:r>
          </w:p>
        </w:tc>
        <w:tc>
          <w:tcPr>
            <w:tcW w:w="382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Указ Главы Республики Бурятия от 28.12.2023 №235</w:t>
            </w:r>
          </w:p>
        </w:tc>
        <w:tc>
          <w:tcPr>
            <w:tcW w:w="198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03:17-6.3326</w:t>
            </w:r>
          </w:p>
        </w:tc>
      </w:tr>
      <w:tr w:rsidR="00614AD8">
        <w:tblPrEx>
          <w:tblCellMar>
            <w:top w:w="0" w:type="dxa"/>
            <w:bottom w:w="0" w:type="dxa"/>
          </w:tblCellMar>
        </w:tblPrEx>
        <w:trPr>
          <w:jc w:val="center"/>
        </w:trPr>
        <w:tc>
          <w:tcPr>
            <w:tcW w:w="44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8</w:t>
            </w:r>
          </w:p>
        </w:tc>
        <w:tc>
          <w:tcPr>
            <w:tcW w:w="37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Памятник природы "Озеро Блудное"</w:t>
            </w:r>
          </w:p>
        </w:tc>
        <w:tc>
          <w:tcPr>
            <w:tcW w:w="382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Указ Главы Республики Бурятия от 14.04.2021 №117</w:t>
            </w:r>
          </w:p>
        </w:tc>
        <w:tc>
          <w:tcPr>
            <w:tcW w:w="198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03:17-6.3237</w:t>
            </w:r>
          </w:p>
        </w:tc>
      </w:tr>
      <w:tr w:rsidR="00614AD8">
        <w:tblPrEx>
          <w:tblCellMar>
            <w:top w:w="0" w:type="dxa"/>
            <w:bottom w:w="0" w:type="dxa"/>
          </w:tblCellMar>
        </w:tblPrEx>
        <w:trPr>
          <w:jc w:val="center"/>
        </w:trPr>
        <w:tc>
          <w:tcPr>
            <w:tcW w:w="44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9</w:t>
            </w:r>
          </w:p>
        </w:tc>
        <w:tc>
          <w:tcPr>
            <w:tcW w:w="37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Памятник природы "Озеро Большое Кичерское"</w:t>
            </w:r>
          </w:p>
        </w:tc>
        <w:tc>
          <w:tcPr>
            <w:tcW w:w="382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Указ Главы Республики Бурятия от 14.04.2021 №117</w:t>
            </w:r>
          </w:p>
        </w:tc>
        <w:tc>
          <w:tcPr>
            <w:tcW w:w="198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03:17-6.3231</w:t>
            </w:r>
          </w:p>
        </w:tc>
      </w:tr>
      <w:tr w:rsidR="00614AD8">
        <w:tblPrEx>
          <w:tblCellMar>
            <w:top w:w="0" w:type="dxa"/>
            <w:bottom w:w="0" w:type="dxa"/>
          </w:tblCellMar>
        </w:tblPrEx>
        <w:trPr>
          <w:jc w:val="center"/>
        </w:trPr>
        <w:tc>
          <w:tcPr>
            <w:tcW w:w="44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lastRenderedPageBreak/>
              <w:t>10</w:t>
            </w:r>
          </w:p>
        </w:tc>
        <w:tc>
          <w:tcPr>
            <w:tcW w:w="37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Памятник природы "Озеро Кулинда"</w:t>
            </w:r>
          </w:p>
        </w:tc>
        <w:tc>
          <w:tcPr>
            <w:tcW w:w="382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 xml:space="preserve">Указ Главы </w:t>
            </w:r>
            <w:r>
              <w:rPr>
                <w:rFonts w:ascii="Times New Roman" w:hAnsi="Times New Roman"/>
                <w:sz w:val="22"/>
                <w:szCs w:val="22"/>
              </w:rPr>
              <w:t>Республики Бурятия от 14.04.2021 №117</w:t>
            </w:r>
          </w:p>
        </w:tc>
        <w:tc>
          <w:tcPr>
            <w:tcW w:w="198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03:17-6.3238</w:t>
            </w:r>
          </w:p>
        </w:tc>
      </w:tr>
      <w:tr w:rsidR="00614AD8">
        <w:tblPrEx>
          <w:tblCellMar>
            <w:top w:w="0" w:type="dxa"/>
            <w:bottom w:w="0" w:type="dxa"/>
          </w:tblCellMar>
        </w:tblPrEx>
        <w:trPr>
          <w:jc w:val="center"/>
        </w:trPr>
        <w:tc>
          <w:tcPr>
            <w:tcW w:w="44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11</w:t>
            </w:r>
          </w:p>
        </w:tc>
        <w:tc>
          <w:tcPr>
            <w:tcW w:w="374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Памятник природы "Озеро Сикили"</w:t>
            </w:r>
          </w:p>
        </w:tc>
        <w:tc>
          <w:tcPr>
            <w:tcW w:w="3821"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Указ Главы Республики Бурятия от 14.04.2021 №117</w:t>
            </w:r>
          </w:p>
        </w:tc>
        <w:tc>
          <w:tcPr>
            <w:tcW w:w="1986"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Standard"/>
              <w:rPr>
                <w:rFonts w:ascii="Times New Roman" w:hAnsi="Times New Roman"/>
                <w:sz w:val="22"/>
                <w:szCs w:val="22"/>
              </w:rPr>
            </w:pPr>
            <w:r>
              <w:rPr>
                <w:rFonts w:ascii="Times New Roman" w:hAnsi="Times New Roman"/>
                <w:sz w:val="22"/>
                <w:szCs w:val="22"/>
              </w:rPr>
              <w:t>03:17-6.3239</w:t>
            </w:r>
          </w:p>
        </w:tc>
      </w:tr>
    </w:tbl>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Согласно Указу Главы Республики Бурятия от 14.04.2021 №117 на территории охранных зон ООПТ запрещаются сле</w:t>
      </w:r>
      <w:r>
        <w:rPr>
          <w:rFonts w:ascii="Times New Roman" w:hAnsi="Times New Roman"/>
        </w:rPr>
        <w:t>дующие виды деятельности:</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 xml:space="preserve">1) промысловая, спортивная и любительская охота (за исключением охоты в целях регулирования численности волков, медведей, иных хищников и плотоядных животных в случае угрозы жизни и здоровью людей, возникновения очагов бешенства, </w:t>
      </w:r>
      <w:r>
        <w:rPr>
          <w:rFonts w:ascii="Times New Roman" w:hAnsi="Times New Roman"/>
        </w:rPr>
        <w:t>трихинеллеза и иных смертельно опасных для человека вирусных и паразитарных инфекций среди диких животных), содержание и разведение охотничьих ресурсов в полувольных условиях или искусственно созданной среде обитания, уничтожение либо повреждение особо зна</w:t>
      </w:r>
      <w:r>
        <w:rPr>
          <w:rFonts w:ascii="Times New Roman" w:hAnsi="Times New Roman"/>
        </w:rPr>
        <w:t>чимых и особо защитных участков леса, жилищ и убежищ диких животных;</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2) промышленное, спортивное и любительское рыболовство, аквакультура (рыбоводство);</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3) разведка и разработка полезных ископаемых;</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4) деятельность, влекущая за собой изменения гидрологичес</w:t>
      </w:r>
      <w:r>
        <w:rPr>
          <w:rFonts w:ascii="Times New Roman" w:hAnsi="Times New Roman"/>
        </w:rPr>
        <w:t>кого режима;</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5) заготовка древесины;</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6) заготовка живицы;</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 xml:space="preserve">7) заготовка пригодных для употребления в пищу лесных ресурсов (пищевых лесных ресурсов), других недревесных лесных ресурсов (за исключением заготовки гражданами таких ресурсов для собственных нужд </w:t>
      </w:r>
      <w:r>
        <w:rPr>
          <w:rFonts w:ascii="Times New Roman" w:hAnsi="Times New Roman"/>
        </w:rPr>
        <w:t>на участках и в сроки, согласованные с учреждением, осуществляющим управление ООПТ, вне особо значимых и особо защитных участков леса);</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8) организация массовых спортивных и зрелищных мероприятий, туристских стоянок и разведение костров;</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9) нахождение с огн</w:t>
      </w:r>
      <w:r>
        <w:rPr>
          <w:rFonts w:ascii="Times New Roman" w:hAnsi="Times New Roman"/>
        </w:rPr>
        <w:t>естрельным, пневматическим и метательным оружием, в том числе с охотничьим огнестрельным оружием в собранном виде на дорогах общего пользования, капканами и другими орудиями охоты, а также с продукцией добывания объектов животного мира и орудиями добычи (в</w:t>
      </w:r>
      <w:r>
        <w:rPr>
          <w:rFonts w:ascii="Times New Roman" w:hAnsi="Times New Roman"/>
        </w:rPr>
        <w:t>ылова) водных биоресурсов, кроме случаев, связанных с проведением мероприятий по государственному надзору в области охраны и использования ООПТ уполномоченными должностными лицами;</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10) взрывные работы, за исключением взрывных работ, связанных с реализацией</w:t>
      </w:r>
      <w:r>
        <w:rPr>
          <w:rFonts w:ascii="Times New Roman" w:hAnsi="Times New Roman"/>
        </w:rPr>
        <w:t xml:space="preserve"> мероприятий по предупреждению и ликвидации чрезвычайных ситуаций;</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11) пускание палов и выжигание растительности;</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12) мойка механизированных транспортных средств;</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13) нахождение на ООПТ транспортных средств в целях, не связанных с деятельностью ООПТ, охран</w:t>
      </w:r>
      <w:r>
        <w:rPr>
          <w:rFonts w:ascii="Times New Roman" w:hAnsi="Times New Roman"/>
        </w:rPr>
        <w:t>ой, защитой, использованием и воспроизводством лесов и осуществлением разрешенных видов деятельности на участках и в сроки, согласованные с учреждением, осуществляющим управление ООПТ;</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14) в границах водоохранных зон движение и стоянка транспортных средств</w:t>
      </w:r>
      <w:r>
        <w:rPr>
          <w:rFonts w:ascii="Times New Roman" w:hAnsi="Times New Roman"/>
        </w:rPr>
        <w:t xml:space="preserve">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на участках и в сроки, согласованные с учреждением, осуществляющим управление ООПТ;</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15) уни</w:t>
      </w:r>
      <w:r>
        <w:rPr>
          <w:rFonts w:ascii="Times New Roman" w:hAnsi="Times New Roman"/>
        </w:rPr>
        <w:t>чтожение и повреждение аншлагов, шлагбаумов, стендов, граничных столбов и других информационных знаков и указателей, оборудованных экологических троп и мест отдыха, строений и сооружений на ООПТ, а также имущества учреждения, осуществляющего управление ООП</w:t>
      </w:r>
      <w:r>
        <w:rPr>
          <w:rFonts w:ascii="Times New Roman" w:hAnsi="Times New Roman"/>
        </w:rPr>
        <w:t>Т, нанесение надписей и знаков на валунах, обнажениях горных пород и историко-культурных объектах;</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16) распашка земель (за исключением земель, уже используемых собственниками, землепользователями, землевладельцами и арендаторами для производства сельскохоз</w:t>
      </w:r>
      <w:r>
        <w:rPr>
          <w:rFonts w:ascii="Times New Roman" w:hAnsi="Times New Roman"/>
        </w:rPr>
        <w:t>яйственной продукции, за исключением мер противопожарного обустройства лесов, а также случаев, связанных с проведением учреждением, осуществляющим управление ООПТ, биотехнических мероприятий);</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17) сенокошение, выпас скота, размещение ульев;</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18) прогон дома</w:t>
      </w:r>
      <w:r>
        <w:rPr>
          <w:rFonts w:ascii="Times New Roman" w:hAnsi="Times New Roman"/>
        </w:rPr>
        <w:t>шних животных вне дорог и водных путей общего пользования;</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lastRenderedPageBreak/>
        <w:t>19) в границах прибрежных защитных полос водных объектов выпас сельскохозяйственных животных и организация для них летних лагерей, ванн;</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 xml:space="preserve">20) применение ядохимикатов, минеральных удобрений, </w:t>
      </w:r>
      <w:r>
        <w:rPr>
          <w:rFonts w:ascii="Times New Roman" w:hAnsi="Times New Roman"/>
        </w:rPr>
        <w:t>химических средств защиты растений и стимуляторов роста, за исключением случаев ликвидации чрезвычайных ситуаций, связанных с массовым размножением хвоелистогрызущих вредителей леса, при условии осуществления мер, гарантирующих предотвращение заболеваний и</w:t>
      </w:r>
      <w:r>
        <w:rPr>
          <w:rFonts w:ascii="Times New Roman" w:hAnsi="Times New Roman"/>
        </w:rPr>
        <w:t xml:space="preserve"> гибели объектов животного мира, а также ухудшения среды их обитания;</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21) нахождение с собаками (за исключением используемых при проведении мероприятий по охране природных комплексов и объектов), содержание собак без привязи, вне вольеров или иных сооружен</w:t>
      </w:r>
      <w:r>
        <w:rPr>
          <w:rFonts w:ascii="Times New Roman" w:hAnsi="Times New Roman"/>
        </w:rPr>
        <w:t>ий, ограничивающих зону их передвижения, нагонка, натаска и выгул собак;</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22) пролет ниже 500 метров, а также посадка воздушных судов и высадка пассажиров из них без согласования с учреждением, осуществляющим управление ООПТ;</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23) деятельность, влекущая за с</w:t>
      </w:r>
      <w:r>
        <w:rPr>
          <w:rFonts w:ascii="Times New Roman" w:hAnsi="Times New Roman"/>
        </w:rPr>
        <w:t>обой нарушение почвенного покрова и геологических обнажений;</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24) предоставление земельных участков для ведения садоводства и огородничества, индивидуального гаражного или индивидуального жилищного строительства;</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25) предоставление лесных участков не для ос</w:t>
      </w:r>
      <w:r>
        <w:rPr>
          <w:rFonts w:ascii="Times New Roman" w:hAnsi="Times New Roman"/>
        </w:rPr>
        <w:t>уществления рекреационной деятельности, научно-исследовательской деятельности, религиозной деятельности;</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26) строительство линейных объектов (или их частей), а также строительство хозяйственных и жилых объектов, за исключением объектов, связанных с функцио</w:t>
      </w:r>
      <w:r>
        <w:rPr>
          <w:rFonts w:ascii="Times New Roman" w:hAnsi="Times New Roman"/>
        </w:rPr>
        <w:t>нированием и развитием ООПТ;</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27) строительство объектов капитального строительства (или их частей), не связанных с функционированием и развитием ООПТ;</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 xml:space="preserve">28) строительство (реконструкция) объектов капитального строительства (или их частей), строительство </w:t>
      </w:r>
      <w:r>
        <w:rPr>
          <w:rFonts w:ascii="Times New Roman" w:hAnsi="Times New Roman"/>
        </w:rPr>
        <w:t>(реконструкция) которых допускается на ООПТ, без государственной экологической экспертизы;</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29) возведение некапитальных строений, сооружений (или их частей), не связанных с функционированием и развитием ООПТ;</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30) размещение объектов (или их частей), не свя</w:t>
      </w:r>
      <w:r>
        <w:rPr>
          <w:rFonts w:ascii="Times New Roman" w:hAnsi="Times New Roman"/>
        </w:rPr>
        <w:t>занных с функционированием и развитием ООПТ, с рекреацией и отдыхом;</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31) создание объектов размещения отходов производства и потребления, радиоактивных, химических, биологических, взрывчатых, токсичных, отравляющих и ядовитых веществ;</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32) сбор зоологически</w:t>
      </w:r>
      <w:r>
        <w:rPr>
          <w:rFonts w:ascii="Times New Roman" w:hAnsi="Times New Roman"/>
        </w:rPr>
        <w:t>х, биологических и минералогических коллекций;</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33) интродукция живых организмов в целях их акклиматизации;</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34) сплав древесины по водотокам и водоемам;</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35) вывоз предметов, имеющих историко-культурную ценность;</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36) перевод земель сельскохозяйственного назн</w:t>
      </w:r>
      <w:r>
        <w:rPr>
          <w:rFonts w:ascii="Times New Roman" w:hAnsi="Times New Roman"/>
        </w:rPr>
        <w:t>ачения в земли других категорий, за исключением перевода таких земель в земли особо охраняемых территорий и объектов для функционирования и развития ООПТ, для государственных и муниципальных нужд;</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37) научно-исследовательская и эколого-просветительская дея</w:t>
      </w:r>
      <w:r>
        <w:rPr>
          <w:rFonts w:ascii="Times New Roman" w:hAnsi="Times New Roman"/>
        </w:rPr>
        <w:t xml:space="preserve">тельность, ведение экологического мониторинга, проведение природоохранных, биотехнических, лесохозяйственных и противопожарных мероприятий, лесоустроительных и землеустроительных работ без согласования с учреждением, осуществляющим управление ООПТ, и если </w:t>
      </w:r>
      <w:r>
        <w:rPr>
          <w:rFonts w:ascii="Times New Roman" w:hAnsi="Times New Roman"/>
        </w:rPr>
        <w:t>эта деятельность не связана с функционированием и развитием ООПТ;</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38) проведение экскурсий;</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39) деятельность, предусмотренная </w:t>
      </w:r>
      <w:hyperlink r:id="rId39" w:history="1">
        <w:r>
          <w:rPr>
            <w:rStyle w:val="Internetlink"/>
            <w:rFonts w:ascii="Times New Roman" w:hAnsi="Times New Roman"/>
          </w:rPr>
          <w:t>Перечнем видов деятельности, запрещенных в центральной экологическ</w:t>
        </w:r>
        <w:r>
          <w:rPr>
            <w:rStyle w:val="Internetlink"/>
            <w:rFonts w:ascii="Times New Roman" w:hAnsi="Times New Roman"/>
          </w:rPr>
          <w:t>ой зоне Байкальской природной территории</w:t>
        </w:r>
      </w:hyperlink>
      <w:r>
        <w:rPr>
          <w:rFonts w:ascii="Times New Roman" w:hAnsi="Times New Roman"/>
        </w:rPr>
        <w:t>, утвержденным </w:t>
      </w:r>
      <w:hyperlink r:id="rId40" w:history="1">
        <w:r>
          <w:rPr>
            <w:rStyle w:val="Internetlink"/>
            <w:rFonts w:ascii="Times New Roman" w:hAnsi="Times New Roman"/>
          </w:rPr>
          <w:t>постановлением Правительства Российской Федерации от 31.12.2020 N 2399</w:t>
        </w:r>
      </w:hyperlink>
      <w:r>
        <w:rPr>
          <w:rFonts w:ascii="Times New Roman" w:hAnsi="Times New Roman"/>
        </w:rPr>
        <w:t>;</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40) бесплатное посещение физическими лицами ООПТ, в случае если п</w:t>
      </w:r>
      <w:r>
        <w:rPr>
          <w:rFonts w:ascii="Times New Roman" w:hAnsi="Times New Roman"/>
        </w:rPr>
        <w:t>лата за посещение ООПТ установлена высшим исполнительным органом государственной власти Республики Бурятия;</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41) разрешенная деятельность без соблюдения требований федерального законодательства, настоящего Положения и:</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lastRenderedPageBreak/>
        <w:t>41.1) </w:t>
      </w:r>
      <w:hyperlink r:id="rId41" w:history="1">
        <w:r>
          <w:rPr>
            <w:rStyle w:val="Internetlink"/>
            <w:rFonts w:ascii="Times New Roman" w:hAnsi="Times New Roman"/>
          </w:rPr>
          <w:t>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hyperlink>
      <w:r>
        <w:rPr>
          <w:rFonts w:ascii="Times New Roman" w:hAnsi="Times New Roman"/>
        </w:rPr>
        <w:t>, утвержденных </w:t>
      </w:r>
      <w:hyperlink r:id="rId42" w:history="1">
        <w:r>
          <w:rPr>
            <w:rStyle w:val="Internetlink"/>
            <w:rFonts w:ascii="Times New Roman" w:hAnsi="Times New Roman"/>
          </w:rPr>
          <w:t>постановлением Правительства Российской Федерации от 13.08.1996 N 997</w:t>
        </w:r>
      </w:hyperlink>
      <w:r>
        <w:rPr>
          <w:rFonts w:ascii="Times New Roman" w:hAnsi="Times New Roman"/>
        </w:rPr>
        <w:t>;</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41.2) </w:t>
      </w:r>
      <w:hyperlink r:id="rId43" w:history="1">
        <w:r>
          <w:rPr>
            <w:rStyle w:val="Internetlink"/>
            <w:rFonts w:ascii="Times New Roman" w:hAnsi="Times New Roman"/>
          </w:rPr>
          <w:t>Требований к предотвращению гибели объектов животного мира при осущес</w:t>
        </w:r>
        <w:r>
          <w:rPr>
            <w:rStyle w:val="Internetlink"/>
            <w:rFonts w:ascii="Times New Roman" w:hAnsi="Times New Roman"/>
          </w:rPr>
          <w:t>твлении производственных процессов, а также при эксплуатации транспортных магистралей, трубопроводов и линий связи и электропередач на территории Республики Бурятия</w:t>
        </w:r>
      </w:hyperlink>
      <w:r>
        <w:rPr>
          <w:rFonts w:ascii="Times New Roman" w:hAnsi="Times New Roman"/>
        </w:rPr>
        <w:t>, утвержденных </w:t>
      </w:r>
      <w:hyperlink r:id="rId44" w:history="1">
        <w:r>
          <w:rPr>
            <w:rStyle w:val="Internetlink"/>
            <w:rFonts w:ascii="Times New Roman" w:hAnsi="Times New Roman"/>
          </w:rPr>
          <w:t>постановлением Прави</w:t>
        </w:r>
        <w:r>
          <w:rPr>
            <w:rStyle w:val="Internetlink"/>
            <w:rFonts w:ascii="Times New Roman" w:hAnsi="Times New Roman"/>
          </w:rPr>
          <w:t>тельства Республики Бурятия от 31.08.2009 N 324</w:t>
        </w:r>
      </w:hyperlink>
      <w:r>
        <w:rPr>
          <w:rFonts w:ascii="Times New Roman" w:hAnsi="Times New Roman"/>
        </w:rPr>
        <w:t>;</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41.3) </w:t>
      </w:r>
      <w:hyperlink r:id="rId45" w:history="1">
        <w:r>
          <w:rPr>
            <w:rStyle w:val="Internetlink"/>
            <w:rFonts w:ascii="Times New Roman" w:hAnsi="Times New Roman"/>
          </w:rPr>
          <w:t>Правил пожарной безопасности в лесах</w:t>
        </w:r>
      </w:hyperlink>
      <w:r>
        <w:rPr>
          <w:rFonts w:ascii="Times New Roman" w:hAnsi="Times New Roman"/>
        </w:rPr>
        <w:t>, утвержденных </w:t>
      </w:r>
      <w:hyperlink r:id="rId46" w:history="1">
        <w:r>
          <w:rPr>
            <w:rStyle w:val="Internetlink"/>
            <w:rFonts w:ascii="Times New Roman" w:hAnsi="Times New Roman"/>
          </w:rPr>
          <w:t xml:space="preserve">постановлением </w:t>
        </w:r>
        <w:r>
          <w:rPr>
            <w:rStyle w:val="Internetlink"/>
            <w:rFonts w:ascii="Times New Roman" w:hAnsi="Times New Roman"/>
          </w:rPr>
          <w:t>Правительства Российской Федерации от 07.10.2020 N 1614</w:t>
        </w:r>
      </w:hyperlink>
      <w:r>
        <w:rPr>
          <w:rFonts w:ascii="Times New Roman" w:hAnsi="Times New Roman"/>
        </w:rPr>
        <w:t>;</w:t>
      </w:r>
    </w:p>
    <w:p w:rsidR="00614AD8" w:rsidRDefault="00F75429">
      <w:pPr>
        <w:pStyle w:val="formattext"/>
        <w:tabs>
          <w:tab w:val="left" w:pos="851"/>
        </w:tabs>
        <w:spacing w:before="0" w:after="0"/>
        <w:ind w:firstLine="709"/>
        <w:jc w:val="both"/>
        <w:textAlignment w:val="baseline"/>
        <w:rPr>
          <w:rFonts w:hint="eastAsia"/>
        </w:rPr>
      </w:pPr>
      <w:r>
        <w:rPr>
          <w:rFonts w:ascii="Times New Roman" w:hAnsi="Times New Roman"/>
        </w:rPr>
        <w:t>41.4) </w:t>
      </w:r>
      <w:hyperlink r:id="rId47" w:history="1">
        <w:r>
          <w:rPr>
            <w:rStyle w:val="Internetlink"/>
            <w:rFonts w:ascii="Times New Roman" w:hAnsi="Times New Roman"/>
          </w:rPr>
          <w:t>Правил санитарной безопасности в лесах</w:t>
        </w:r>
      </w:hyperlink>
      <w:r>
        <w:rPr>
          <w:rFonts w:ascii="Times New Roman" w:hAnsi="Times New Roman"/>
        </w:rPr>
        <w:t>, утвержденных </w:t>
      </w:r>
      <w:hyperlink r:id="rId48" w:history="1">
        <w:r>
          <w:rPr>
            <w:rStyle w:val="Internetlink"/>
            <w:rFonts w:ascii="Times New Roman" w:hAnsi="Times New Roman"/>
          </w:rPr>
          <w:t>постановлени</w:t>
        </w:r>
        <w:r>
          <w:rPr>
            <w:rStyle w:val="Internetlink"/>
            <w:rFonts w:ascii="Times New Roman" w:hAnsi="Times New Roman"/>
          </w:rPr>
          <w:t>ем Правительства Российской Федерации от 09.12.2020 N 2047</w:t>
        </w:r>
      </w:hyperlink>
      <w:r>
        <w:rPr>
          <w:rFonts w:ascii="Times New Roman" w:hAnsi="Times New Roman"/>
        </w:rPr>
        <w:t>.</w:t>
      </w:r>
    </w:p>
    <w:p w:rsidR="00614AD8" w:rsidRDefault="00614AD8">
      <w:pPr>
        <w:pStyle w:val="Standard"/>
        <w:ind w:firstLine="709"/>
        <w:jc w:val="both"/>
        <w:rPr>
          <w:rFonts w:ascii="Times New Roman" w:hAnsi="Times New Roman"/>
        </w:rPr>
      </w:pPr>
    </w:p>
    <w:p w:rsidR="00614AD8" w:rsidRDefault="00F75429">
      <w:pPr>
        <w:pStyle w:val="2"/>
        <w:spacing w:before="240" w:after="240"/>
        <w:jc w:val="both"/>
        <w:rPr>
          <w:rFonts w:hint="eastAsia"/>
        </w:rPr>
      </w:pPr>
      <w:r>
        <w:rPr>
          <w:rFonts w:ascii="Times New Roman" w:hAnsi="Times New Roman"/>
        </w:rPr>
        <w:t>Статья 3</w:t>
      </w:r>
      <w:r>
        <w:rPr>
          <w:rFonts w:ascii="Times New Roman" w:hAnsi="Times New Roman"/>
          <w:lang w:eastAsia="ru-RU"/>
        </w:rPr>
        <w:t>4</w:t>
      </w:r>
      <w:r>
        <w:rPr>
          <w:rFonts w:ascii="Times New Roman" w:hAnsi="Times New Roman"/>
        </w:rPr>
        <w:t>. Зоны охраны объектов культурного наследия (памятников истории и культуры) народов Российской Федерации</w:t>
      </w:r>
    </w:p>
    <w:p w:rsidR="00614AD8" w:rsidRDefault="00F75429">
      <w:pPr>
        <w:pStyle w:val="Standard"/>
        <w:numPr>
          <w:ilvl w:val="0"/>
          <w:numId w:val="273"/>
        </w:numPr>
        <w:spacing w:before="16" w:after="16"/>
        <w:ind w:left="142" w:firstLine="774"/>
        <w:jc w:val="both"/>
        <w:rPr>
          <w:rFonts w:hint="eastAsia"/>
        </w:rPr>
      </w:pPr>
      <w:r>
        <w:rPr>
          <w:rFonts w:ascii="Times New Roman" w:hAnsi="Times New Roman"/>
        </w:rPr>
        <w:t>В целях обеспечения сохранности объекта культурного наследия в его исторической с</w:t>
      </w:r>
      <w:r>
        <w:rPr>
          <w:rFonts w:ascii="Times New Roman" w:hAnsi="Times New Roman"/>
        </w:rPr>
        <w:t>реде на сопряженной с ним территории в соответствии с Федеральным законом от 25.06.2002 № 73-Ф3 "Об объектах культурного наследия (памятниках истории и культуры) народов Российской Федерации" устанавливаются зоны охраны объекта культурного наследия: охранн</w:t>
      </w:r>
      <w:r>
        <w:rPr>
          <w:rFonts w:ascii="Times New Roman" w:hAnsi="Times New Roman"/>
        </w:rPr>
        <w:t>ая зона, зона регулирования застройки и хозяйственной деятельности, зона охраняемого природного ландшафта.</w:t>
      </w:r>
    </w:p>
    <w:p w:rsidR="00614AD8" w:rsidRDefault="00F75429">
      <w:pPr>
        <w:pStyle w:val="Standard"/>
        <w:spacing w:before="120" w:after="60"/>
        <w:ind w:firstLine="709"/>
        <w:jc w:val="center"/>
        <w:rPr>
          <w:rFonts w:hint="eastAsia"/>
        </w:rPr>
      </w:pPr>
      <w:r>
        <w:rPr>
          <w:rFonts w:ascii="Times New Roman" w:hAnsi="Times New Roman"/>
        </w:rPr>
        <w:t>Необходимый состав зон охраны объекта культурного наследия определяется проектом зон охраны объекта культурного наследия.</w:t>
      </w:r>
    </w:p>
    <w:p w:rsidR="00614AD8" w:rsidRDefault="00F75429">
      <w:pPr>
        <w:pStyle w:val="Standard"/>
        <w:spacing w:before="120" w:after="60"/>
        <w:ind w:firstLine="709"/>
        <w:jc w:val="center"/>
        <w:rPr>
          <w:rFonts w:hint="eastAsia"/>
        </w:rPr>
      </w:pPr>
      <w:r>
        <w:rPr>
          <w:rFonts w:ascii="Times New Roman" w:hAnsi="Times New Roman"/>
        </w:rPr>
        <w:t xml:space="preserve">В целях одновременного </w:t>
      </w:r>
      <w:r>
        <w:rPr>
          <w:rFonts w:ascii="Times New Roman" w:hAnsi="Times New Roman"/>
        </w:rPr>
        <w:t xml:space="preserve">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w:t>
      </w:r>
      <w:r>
        <w:rPr>
          <w:rFonts w:ascii="Times New Roman" w:hAnsi="Times New Roman"/>
        </w:rPr>
        <w:t>охраняемого природного ландшафта (далее - объединенная зона охраны объектов культурного наследия).</w:t>
      </w:r>
    </w:p>
    <w:p w:rsidR="00614AD8" w:rsidRDefault="00F75429">
      <w:pPr>
        <w:pStyle w:val="Standard"/>
        <w:spacing w:before="120" w:after="60"/>
        <w:ind w:firstLine="709"/>
        <w:jc w:val="center"/>
        <w:rPr>
          <w:rFonts w:hint="eastAsia"/>
        </w:rPr>
      </w:pPr>
      <w:r>
        <w:rPr>
          <w:rFonts w:ascii="Times New Roman" w:hAnsi="Times New Roman"/>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614AD8" w:rsidRDefault="00F75429">
      <w:pPr>
        <w:pStyle w:val="Standard"/>
        <w:spacing w:before="120" w:after="60"/>
        <w:ind w:firstLine="709"/>
        <w:jc w:val="center"/>
        <w:rPr>
          <w:rFonts w:hint="eastAsia"/>
        </w:rPr>
      </w:pPr>
      <w:r>
        <w:rPr>
          <w:rFonts w:ascii="Times New Roman" w:hAnsi="Times New Roman"/>
        </w:rPr>
        <w:t>Требование об уст</w:t>
      </w:r>
      <w:r>
        <w:rPr>
          <w:rFonts w:ascii="Times New Roman" w:hAnsi="Times New Roman"/>
        </w:rPr>
        <w:t>ановлении зон охраны объекта культурного наследия к выявленному объекту культурного наследия не предъявляется.</w:t>
      </w:r>
    </w:p>
    <w:p w:rsidR="00614AD8" w:rsidRDefault="00F75429">
      <w:pPr>
        <w:pStyle w:val="Standard"/>
        <w:spacing w:before="120" w:after="60"/>
        <w:ind w:firstLine="709"/>
        <w:jc w:val="center"/>
        <w:rPr>
          <w:rFonts w:hint="eastAsia"/>
        </w:rPr>
      </w:pPr>
      <w:r>
        <w:rPr>
          <w:rFonts w:ascii="Times New Roman" w:hAnsi="Times New Roman"/>
        </w:rPr>
        <w:t>Границы зон охраны объектов культурного наследия, в том числе границы объединенной зоны охраны объектов культурного наследия (за исключением гран</w:t>
      </w:r>
      <w:r>
        <w:rPr>
          <w:rFonts w:ascii="Times New Roman" w:hAnsi="Times New Roman"/>
        </w:rPr>
        <w:t>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w:t>
      </w:r>
      <w:r>
        <w:rPr>
          <w:rFonts w:ascii="Times New Roman" w:hAnsi="Times New Roman"/>
        </w:rPr>
        <w:t>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w:t>
      </w:r>
      <w:r>
        <w:rPr>
          <w:rFonts w:ascii="Times New Roman" w:hAnsi="Times New Roman"/>
        </w:rPr>
        <w:t>ия - уполномоченным органом государственной власти Республики Бурятия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w:t>
      </w:r>
      <w:r>
        <w:rPr>
          <w:rFonts w:ascii="Times New Roman" w:hAnsi="Times New Roman"/>
        </w:rPr>
        <w:t>униципального) значения - в порядке, установленном законами Республики Бурятия.</w:t>
      </w:r>
    </w:p>
    <w:p w:rsidR="00614AD8" w:rsidRDefault="00F75429">
      <w:pPr>
        <w:pStyle w:val="Standard"/>
        <w:numPr>
          <w:ilvl w:val="0"/>
          <w:numId w:val="221"/>
        </w:numPr>
        <w:spacing w:before="16" w:after="16"/>
        <w:ind w:left="142" w:firstLine="774"/>
        <w:jc w:val="both"/>
        <w:rPr>
          <w:rFonts w:hint="eastAsia"/>
        </w:rPr>
      </w:pPr>
      <w:r>
        <w:rPr>
          <w:rFonts w:ascii="Times New Roman" w:hAnsi="Times New Roman"/>
        </w:rPr>
        <w:t>Установление на местности границ зон охраны объекта культурного наследия, объединенной зоны охраны объектов культурного наследия, требования к режимам использования земель и об</w:t>
      </w:r>
      <w:r>
        <w:rPr>
          <w:rFonts w:ascii="Times New Roman" w:hAnsi="Times New Roman"/>
        </w:rPr>
        <w:t xml:space="preserve">щие принципы установления требований к градостроительным регламентам в границах </w:t>
      </w:r>
      <w:r>
        <w:rPr>
          <w:rFonts w:ascii="Times New Roman" w:hAnsi="Times New Roman"/>
        </w:rPr>
        <w:lastRenderedPageBreak/>
        <w:t>территорий данных зон, осуществляется в порядке, установленном Постановлением Правительства Российской Федерации.</w:t>
      </w:r>
    </w:p>
    <w:p w:rsidR="00614AD8" w:rsidRDefault="00F75429">
      <w:pPr>
        <w:pStyle w:val="Standard"/>
        <w:numPr>
          <w:ilvl w:val="0"/>
          <w:numId w:val="221"/>
        </w:numPr>
        <w:tabs>
          <w:tab w:val="left" w:pos="1134"/>
        </w:tabs>
        <w:spacing w:before="16" w:after="16"/>
        <w:ind w:left="0" w:firstLine="993"/>
        <w:jc w:val="both"/>
        <w:rPr>
          <w:rFonts w:hint="eastAsia"/>
        </w:rPr>
      </w:pPr>
      <w:r>
        <w:rPr>
          <w:rFonts w:ascii="Times New Roman" w:hAnsi="Times New Roman"/>
          <w:color w:val="000000"/>
        </w:rPr>
        <w:t xml:space="preserve">В соответствии со ст.34.1 Федерального закона от 25.06.2002 № </w:t>
      </w:r>
      <w:r>
        <w:rPr>
          <w:rFonts w:ascii="Times New Roman" w:hAnsi="Times New Roman"/>
          <w:color w:val="000000"/>
        </w:rPr>
        <w:t>73-Ф3 «Об объектах культурного наследия (памятниках истории и культуры) народов Российской Федерации» у всех объектов культурного наследия (за исключением памятников археологии, монументов, захоронений), у которых не утверждены зоны охраны, устанавливаются</w:t>
      </w:r>
      <w:r>
        <w:rPr>
          <w:rFonts w:ascii="Times New Roman" w:hAnsi="Times New Roman"/>
          <w:color w:val="000000"/>
        </w:rPr>
        <w:t xml:space="preserve"> защитные зоны.</w:t>
      </w:r>
    </w:p>
    <w:p w:rsidR="00614AD8" w:rsidRDefault="00F75429">
      <w:pPr>
        <w:pStyle w:val="Standard"/>
        <w:ind w:firstLine="993"/>
        <w:jc w:val="both"/>
        <w:rPr>
          <w:rFonts w:hint="eastAsia"/>
        </w:rPr>
      </w:pPr>
      <w:r>
        <w:rPr>
          <w:rFonts w:ascii="Times New Roman" w:hAnsi="Times New Roman"/>
          <w:color w:val="000000"/>
        </w:rPr>
        <w:t>Защитные зоны прекращают свое существование со дня утверждения зон охраны объекта культурного наследия. В случае отсутствия утвержденных границ территории объекта культурного наследия, расположенного в границах населенного пункта, границы з</w:t>
      </w:r>
      <w:r>
        <w:rPr>
          <w:rFonts w:ascii="Times New Roman" w:hAnsi="Times New Roman"/>
          <w:color w:val="000000"/>
        </w:rPr>
        <w:t>ащитной зоны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w:t>
      </w:r>
      <w:r>
        <w:rPr>
          <w:rFonts w:ascii="Times New Roman" w:hAnsi="Times New Roman"/>
          <w:color w:val="000000"/>
        </w:rPr>
        <w:t>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w:t>
      </w:r>
      <w:r>
        <w:rPr>
          <w:rFonts w:ascii="Times New Roman" w:hAnsi="Times New Roman"/>
          <w:color w:val="000000"/>
        </w:rPr>
        <w:t>азуемого соединением внешних точек наиболее удаленных элементов ансамбля, включая парковую территорию.</w:t>
      </w:r>
    </w:p>
    <w:p w:rsidR="00614AD8" w:rsidRDefault="00F75429">
      <w:pPr>
        <w:pStyle w:val="Standard"/>
        <w:ind w:firstLine="993"/>
        <w:jc w:val="both"/>
        <w:rPr>
          <w:rFonts w:hint="eastAsia"/>
        </w:rPr>
      </w:pPr>
      <w:r>
        <w:rPr>
          <w:rFonts w:ascii="Times New Roman" w:hAnsi="Times New Roman"/>
          <w:color w:val="000000"/>
        </w:rPr>
        <w:t xml:space="preserve">В границах защитной зоны в целях обеспечения сохранности объекта культурного наследия и композиционно-видовых связей (панорам) запрещаются строительство </w:t>
      </w:r>
      <w:r>
        <w:rPr>
          <w:rFonts w:ascii="Times New Roman" w:hAnsi="Times New Roman"/>
          <w:color w:val="000000"/>
        </w:rPr>
        <w:t>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614AD8" w:rsidRDefault="00F75429">
      <w:pPr>
        <w:pStyle w:val="Standard"/>
        <w:ind w:firstLine="993"/>
        <w:jc w:val="both"/>
        <w:rPr>
          <w:rFonts w:hint="eastAsia"/>
        </w:rPr>
      </w:pPr>
      <w:r>
        <w:rPr>
          <w:rFonts w:ascii="Times New Roman" w:hAnsi="Times New Roman"/>
          <w:color w:val="000000"/>
        </w:rPr>
        <w:t xml:space="preserve"> В </w:t>
      </w:r>
      <w:r>
        <w:rPr>
          <w:rFonts w:ascii="Times New Roman" w:hAnsi="Times New Roman"/>
          <w:color w:val="100F13"/>
        </w:rPr>
        <w:t>соответствии со статьей 3 Федерального закона от 05.04.201</w:t>
      </w:r>
      <w:r>
        <w:rPr>
          <w:rFonts w:ascii="Times New Roman" w:hAnsi="Times New Roman"/>
          <w:color w:val="100F13"/>
        </w:rPr>
        <w:t xml:space="preserve">6 </w:t>
      </w:r>
      <w:r>
        <w:rPr>
          <w:rFonts w:ascii="Times New Roman" w:hAnsi="Times New Roman"/>
          <w:color w:val="100F13"/>
          <w:lang w:val="en-US" w:eastAsia="en-US"/>
        </w:rPr>
        <w:t>N</w:t>
      </w:r>
      <w:r>
        <w:rPr>
          <w:rFonts w:ascii="Times New Roman" w:hAnsi="Times New Roman"/>
          <w:color w:val="100F13"/>
          <w:lang w:eastAsia="en-US"/>
        </w:rPr>
        <w:t xml:space="preserve"> </w:t>
      </w:r>
      <w:r>
        <w:rPr>
          <w:rFonts w:ascii="Times New Roman" w:hAnsi="Times New Roman"/>
          <w:color w:val="100F13"/>
        </w:rPr>
        <w:t>95-ФЗ «О внесении изменений в Федеральный закон "Об объектах культурного наследия (памятниках истории и культуры) народов Российской Федерации" и статью 15 Федерального закона "О государственном кадастре недвижимости" запрет на строительство и реконстр</w:t>
      </w:r>
      <w:r>
        <w:rPr>
          <w:rFonts w:ascii="Times New Roman" w:hAnsi="Times New Roman"/>
          <w:color w:val="100F13"/>
        </w:rPr>
        <w:t>укцию в защитных зонах объектов культурного наследия не применяется к правоотношениям, связанным со строительством и реконструкцией объектов капитального строительства, возникшим на основании разрешений на строительство, которые выданы в установленном поря</w:t>
      </w:r>
      <w:r>
        <w:rPr>
          <w:rFonts w:ascii="Times New Roman" w:hAnsi="Times New Roman"/>
          <w:color w:val="100F13"/>
        </w:rPr>
        <w:t>дке до 3 октября 2016 года, в том числе в случаях продления сроков их действия или изменения застройщика.</w:t>
      </w:r>
    </w:p>
    <w:p w:rsidR="00614AD8" w:rsidRDefault="00F75429">
      <w:pPr>
        <w:pStyle w:val="Standard"/>
        <w:ind w:firstLine="993"/>
        <w:jc w:val="center"/>
        <w:rPr>
          <w:rFonts w:hint="eastAsia"/>
        </w:rPr>
      </w:pPr>
      <w:r>
        <w:rPr>
          <w:rFonts w:ascii="Times New Roman" w:hAnsi="Times New Roman"/>
          <w:b/>
          <w:color w:val="000000"/>
        </w:rPr>
        <w:t>Территории объектов культурного наследия</w:t>
      </w:r>
    </w:p>
    <w:p w:rsidR="00614AD8" w:rsidRDefault="00F75429">
      <w:pPr>
        <w:pStyle w:val="Standard"/>
        <w:numPr>
          <w:ilvl w:val="0"/>
          <w:numId w:val="221"/>
        </w:numPr>
        <w:spacing w:before="16" w:after="16"/>
        <w:ind w:left="142" w:firstLine="993"/>
        <w:jc w:val="both"/>
        <w:rPr>
          <w:rFonts w:hint="eastAsia"/>
        </w:rPr>
      </w:pPr>
      <w:r>
        <w:rPr>
          <w:rFonts w:ascii="Times New Roman" w:hAnsi="Times New Roman"/>
        </w:rPr>
        <w:t>На территории МО «Северо-Байкальский район» расположены объекты культурного наследия:</w:t>
      </w:r>
    </w:p>
    <w:p w:rsidR="00614AD8" w:rsidRDefault="00F75429">
      <w:pPr>
        <w:pStyle w:val="afe"/>
      </w:pPr>
      <w:r>
        <w:t xml:space="preserve">Памятники </w:t>
      </w:r>
      <w:r>
        <w:t>археологического наследия</w:t>
      </w:r>
    </w:p>
    <w:tbl>
      <w:tblPr>
        <w:tblW w:w="10174" w:type="dxa"/>
        <w:tblInd w:w="5" w:type="dxa"/>
        <w:tblLayout w:type="fixed"/>
        <w:tblCellMar>
          <w:left w:w="10" w:type="dxa"/>
          <w:right w:w="10" w:type="dxa"/>
        </w:tblCellMar>
        <w:tblLook w:val="0000" w:firstRow="0" w:lastRow="0" w:firstColumn="0" w:lastColumn="0" w:noHBand="0" w:noVBand="0"/>
      </w:tblPr>
      <w:tblGrid>
        <w:gridCol w:w="447"/>
        <w:gridCol w:w="4739"/>
        <w:gridCol w:w="2352"/>
        <w:gridCol w:w="2636"/>
      </w:tblGrid>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b/>
                <w:bCs/>
                <w:sz w:val="22"/>
                <w:szCs w:val="22"/>
              </w:rPr>
            </w:pPr>
            <w:r>
              <w:rPr>
                <w:rFonts w:ascii="Times New Roman" w:hAnsi="Times New Roman"/>
                <w:b/>
                <w:bCs/>
                <w:sz w:val="22"/>
                <w:szCs w:val="22"/>
              </w:rPr>
              <w:t>№ п/п</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b/>
                <w:bCs/>
                <w:sz w:val="22"/>
                <w:szCs w:val="22"/>
              </w:rPr>
            </w:pPr>
            <w:r>
              <w:rPr>
                <w:rFonts w:ascii="Times New Roman" w:hAnsi="Times New Roman"/>
                <w:b/>
                <w:bCs/>
                <w:sz w:val="22"/>
                <w:szCs w:val="22"/>
              </w:rPr>
              <w:t>Наименование объекта культурного наследия (в соответствии с актом о постановке на государственную охрану)</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b/>
                <w:bCs/>
                <w:sz w:val="22"/>
                <w:szCs w:val="22"/>
              </w:rPr>
            </w:pPr>
            <w:r>
              <w:rPr>
                <w:rFonts w:ascii="Times New Roman" w:hAnsi="Times New Roman"/>
                <w:b/>
                <w:bCs/>
                <w:sz w:val="22"/>
                <w:szCs w:val="22"/>
              </w:rPr>
              <w:t>Датировка объекта культурного наследия</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b/>
                <w:bCs/>
                <w:sz w:val="22"/>
                <w:szCs w:val="22"/>
              </w:rPr>
            </w:pPr>
            <w:r>
              <w:rPr>
                <w:rFonts w:ascii="Times New Roman" w:hAnsi="Times New Roman"/>
                <w:b/>
                <w:bCs/>
                <w:sz w:val="22"/>
                <w:szCs w:val="22"/>
              </w:rPr>
              <w:t>Акт о постановке на государственную охрану*</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1.</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Поселение 1</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бронзовый-железный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134</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2.</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Поселение 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неолит</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134</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3.</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Писаница Iлударь I-VIПункты I-VI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Бронзовый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134</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4.</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Писаница Iлударь VII Пункт VII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Бронзовый-железный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134</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5.</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xml:space="preserve">Байкальское. </w:t>
            </w:r>
            <w:r>
              <w:rPr>
                <w:rFonts w:ascii="Times New Roman" w:hAnsi="Times New Roman"/>
                <w:sz w:val="22"/>
                <w:szCs w:val="22"/>
              </w:rPr>
              <w:t>Писаница IIЛударь VIII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Бронзовый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134</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6.</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Писаница IVБогучанская</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Бронзовый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134</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7.</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Городище Пункты I-II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Железный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379</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8.</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Городище Пункт III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Железный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134</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9.</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Городище Пункт IV</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Железный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134</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10.</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Стоянка   Лударь. Пункт 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неолит-железный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379</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11.</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Стоянка   Лударь. Пункт 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неолит-железный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379</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12.</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Стоянка   Лударь. Пункт III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неолит-железный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379</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13.</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xml:space="preserve">Байкальское. </w:t>
            </w:r>
            <w:r>
              <w:rPr>
                <w:rFonts w:ascii="Times New Roman" w:hAnsi="Times New Roman"/>
                <w:sz w:val="22"/>
                <w:szCs w:val="22"/>
              </w:rPr>
              <w:t>Стоянка-4 Лударь-II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сер.II тыс.до н.э. – I тыс. 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14.</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Стоянка-5</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поздний бронзовый век – сер.I тыс. до 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lastRenderedPageBreak/>
              <w:t>15.</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Стоянка-6</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железный век – I тыс.н.э.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16.</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Стоянка-7</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xml:space="preserve">бронзовый век- серед. Iтыс.до </w:t>
            </w:r>
            <w:r>
              <w:rPr>
                <w:rFonts w:ascii="Times New Roman" w:hAnsi="Times New Roman"/>
                <w:sz w:val="22"/>
                <w:szCs w:val="22"/>
              </w:rPr>
              <w:t>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17.</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Стоянка-8</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сер.I тыс.до н.э.- I тыс.н.э.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18.</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Стоянка-9 Большое Слюдянское озеро</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поздний бронзовый век-сер.I тыс.н.э.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19.</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Стоянка-10 Бухта Балтаханова</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ранний неолит-железный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20.</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Стоянка-11 Богучанская губа</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поздний бронзовый – ранний железный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21.</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Стоянка-12 Богучанская губа</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ранний неолит -поздний бронзовый век – I тыс.до 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22.</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Стоянка-13 Слюдянская губа</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xml:space="preserve">бронзовый век </w:t>
            </w:r>
            <w:r>
              <w:rPr>
                <w:rFonts w:ascii="Times New Roman" w:hAnsi="Times New Roman"/>
                <w:sz w:val="22"/>
                <w:szCs w:val="22"/>
              </w:rPr>
              <w:t>– II тыс. до 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23.</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Могильник-I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позднее средневековье</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24.</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Могильник-II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эпоха средневековья</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25.</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Ритуальный комплекс 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ранний железный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26.</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Ритуальный комплекс 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xml:space="preserve">железный </w:t>
            </w:r>
            <w:r>
              <w:rPr>
                <w:rFonts w:ascii="Times New Roman" w:hAnsi="Times New Roman"/>
                <w:sz w:val="22"/>
                <w:szCs w:val="22"/>
              </w:rPr>
              <w:t>век – I тыс. 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27.</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Балтаханова губа. Поселение 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hint="eastAsia"/>
              </w:rPr>
            </w:pPr>
            <w:r>
              <w:rPr>
                <w:rFonts w:ascii="Times New Roman" w:hAnsi="Times New Roman"/>
                <w:sz w:val="22"/>
                <w:szCs w:val="22"/>
                <w:lang w:val="en-US"/>
              </w:rPr>
              <w:t>II-I </w:t>
            </w:r>
            <w:r>
              <w:rPr>
                <w:rFonts w:ascii="Times New Roman" w:hAnsi="Times New Roman"/>
                <w:sz w:val="22"/>
                <w:szCs w:val="22"/>
              </w:rPr>
              <w:t>тыс</w:t>
            </w:r>
            <w:r>
              <w:rPr>
                <w:rFonts w:ascii="Times New Roman" w:hAnsi="Times New Roman"/>
                <w:sz w:val="22"/>
                <w:szCs w:val="22"/>
                <w:lang w:val="en-US"/>
              </w:rPr>
              <w:t>.</w:t>
            </w:r>
            <w:r>
              <w:rPr>
                <w:rFonts w:ascii="Times New Roman" w:hAnsi="Times New Roman"/>
                <w:sz w:val="22"/>
                <w:szCs w:val="22"/>
              </w:rPr>
              <w:t>до</w:t>
            </w:r>
            <w:r>
              <w:rPr>
                <w:rFonts w:ascii="Times New Roman" w:hAnsi="Times New Roman"/>
                <w:sz w:val="22"/>
                <w:szCs w:val="22"/>
                <w:lang w:val="en-US"/>
              </w:rPr>
              <w:t xml:space="preserve"> </w:t>
            </w:r>
            <w:r>
              <w:rPr>
                <w:rFonts w:ascii="Times New Roman" w:hAnsi="Times New Roman"/>
                <w:sz w:val="22"/>
                <w:szCs w:val="22"/>
              </w:rPr>
              <w:t>н</w:t>
            </w:r>
            <w:r>
              <w:rPr>
                <w:rFonts w:ascii="Times New Roman" w:hAnsi="Times New Roman"/>
                <w:sz w:val="22"/>
                <w:szCs w:val="22"/>
                <w:lang w:val="en-US"/>
              </w:rPr>
              <w:t>.</w:t>
            </w:r>
            <w:r>
              <w:rPr>
                <w:rFonts w:ascii="Times New Roman" w:hAnsi="Times New Roman"/>
                <w:sz w:val="22"/>
                <w:szCs w:val="22"/>
              </w:rPr>
              <w:t>э</w:t>
            </w:r>
            <w:r>
              <w:rPr>
                <w:rFonts w:ascii="Times New Roman" w:hAnsi="Times New Roman"/>
                <w:sz w:val="22"/>
                <w:szCs w:val="22"/>
                <w:lang w:val="en-US"/>
              </w:rPr>
              <w:t>.</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28.</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Богучанская губа. Поселение 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бронзовый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29.</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Богучанская губа. Поселение III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поздний бронзовый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30.</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Богучанская губа. Поселение IV</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неолит-бронзовый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31.</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xml:space="preserve">Байкальское. </w:t>
            </w:r>
            <w:r>
              <w:rPr>
                <w:rFonts w:ascii="Times New Roman" w:hAnsi="Times New Roman"/>
                <w:sz w:val="22"/>
                <w:szCs w:val="22"/>
              </w:rPr>
              <w:t>Богучанская губа. Поселение X</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бронзовый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32.</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Городище V</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I тыс.н.э.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33.</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Мыс Берла. Городище</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I тыс.н.э.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34.</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Талая. Поселение 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III тыс. до н.э. – I тыс. 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35.</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Душкачан. Стоянка VII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неолит-бронза</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36.</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Кумора. Ченча. Поселение-I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V-III вв.до 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134</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37.</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Кумора. Ченча. Поселение-II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железный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38.</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Кумора. Озеро Чумбуки. Поселение 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бронзовый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39.</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Кумора. Стоянка I Иркана</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неолит</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134</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40.</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xml:space="preserve">Нижнеангарск. </w:t>
            </w:r>
            <w:r>
              <w:rPr>
                <w:rFonts w:ascii="Times New Roman" w:hAnsi="Times New Roman"/>
                <w:sz w:val="22"/>
                <w:szCs w:val="22"/>
              </w:rPr>
              <w:t>Стоянка II(Старая Кичера)</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кон.II – нач. I тыс. до 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 / № 134</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41.</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Северобайкальск. Поселение 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бронзовый-железный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42.</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Северобайкальск. Поселение II</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бронзовый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43.</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Северобайкальск. Курлинская губа. Поселение IV</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xml:space="preserve">мезолит-железный </w:t>
            </w:r>
            <w:r>
              <w:rPr>
                <w:rFonts w:ascii="Times New Roman" w:hAnsi="Times New Roman"/>
                <w:sz w:val="22"/>
                <w:szCs w:val="22"/>
              </w:rPr>
              <w:t>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242</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44.</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Северобайкальск. Поселение Тыя</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V-III тыс. до н.э.</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 134</w:t>
            </w:r>
          </w:p>
        </w:tc>
      </w:tr>
      <w:tr w:rsidR="00614AD8">
        <w:tblPrEx>
          <w:tblCellMar>
            <w:top w:w="0" w:type="dxa"/>
            <w:bottom w:w="0" w:type="dxa"/>
          </w:tblCellMar>
        </w:tblPrEx>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45.</w:t>
            </w:r>
          </w:p>
        </w:tc>
        <w:tc>
          <w:tcPr>
            <w:tcW w:w="473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Байкальское. Писаница III. Писаный камень</w:t>
            </w:r>
          </w:p>
        </w:tc>
        <w:tc>
          <w:tcPr>
            <w:tcW w:w="23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Бронзовый век</w:t>
            </w:r>
          </w:p>
        </w:tc>
        <w:tc>
          <w:tcPr>
            <w:tcW w:w="26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14AD8" w:rsidRDefault="00F75429">
            <w:pPr>
              <w:pStyle w:val="aff"/>
              <w:jc w:val="left"/>
              <w:rPr>
                <w:rFonts w:ascii="Times New Roman" w:hAnsi="Times New Roman"/>
                <w:sz w:val="22"/>
                <w:szCs w:val="22"/>
              </w:rPr>
            </w:pPr>
            <w:r>
              <w:rPr>
                <w:rFonts w:ascii="Times New Roman" w:hAnsi="Times New Roman"/>
                <w:sz w:val="22"/>
                <w:szCs w:val="22"/>
              </w:rPr>
              <w:t>Выявленный объект</w:t>
            </w:r>
          </w:p>
        </w:tc>
      </w:tr>
    </w:tbl>
    <w:p w:rsidR="00614AD8" w:rsidRDefault="00F75429">
      <w:pPr>
        <w:pStyle w:val="afe"/>
      </w:pPr>
      <w:r>
        <w:t>Памятники истории регионального значения</w:t>
      </w:r>
    </w:p>
    <w:tbl>
      <w:tblPr>
        <w:tblW w:w="9961" w:type="dxa"/>
        <w:tblInd w:w="-23" w:type="dxa"/>
        <w:tblLayout w:type="fixed"/>
        <w:tblCellMar>
          <w:left w:w="10" w:type="dxa"/>
          <w:right w:w="10" w:type="dxa"/>
        </w:tblCellMar>
        <w:tblLook w:val="0000" w:firstRow="0" w:lastRow="0" w:firstColumn="0" w:lastColumn="0" w:noHBand="0" w:noVBand="0"/>
      </w:tblPr>
      <w:tblGrid>
        <w:gridCol w:w="464"/>
        <w:gridCol w:w="958"/>
        <w:gridCol w:w="1424"/>
        <w:gridCol w:w="869"/>
        <w:gridCol w:w="554"/>
        <w:gridCol w:w="1006"/>
        <w:gridCol w:w="418"/>
        <w:gridCol w:w="1142"/>
        <w:gridCol w:w="282"/>
        <w:gridCol w:w="1419"/>
        <w:gridCol w:w="1425"/>
      </w:tblGrid>
      <w:tr w:rsidR="00614AD8">
        <w:tblPrEx>
          <w:tblCellMar>
            <w:top w:w="0" w:type="dxa"/>
            <w:bottom w:w="0" w:type="dxa"/>
          </w:tblCellMar>
        </w:tblPrEx>
        <w:tc>
          <w:tcPr>
            <w:tcW w:w="4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b/>
                <w:bCs w:val="0"/>
              </w:rPr>
            </w:pPr>
            <w:r>
              <w:rPr>
                <w:b/>
                <w:bCs w:val="0"/>
              </w:rPr>
              <w:t>№</w:t>
            </w:r>
          </w:p>
        </w:tc>
        <w:tc>
          <w:tcPr>
            <w:tcW w:w="3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b/>
                <w:bCs w:val="0"/>
              </w:rPr>
            </w:pPr>
            <w:r>
              <w:rPr>
                <w:b/>
                <w:bCs w:val="0"/>
              </w:rPr>
              <w:t>Наименование памятника</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b/>
                <w:bCs w:val="0"/>
              </w:rPr>
            </w:pPr>
            <w:r>
              <w:rPr>
                <w:b/>
                <w:bCs w:val="0"/>
              </w:rPr>
              <w:t>Датировка памятника</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b/>
                <w:bCs w:val="0"/>
              </w:rPr>
            </w:pPr>
            <w:r>
              <w:rPr>
                <w:b/>
                <w:bCs w:val="0"/>
              </w:rPr>
              <w:t>Документ о принятии</w:t>
            </w:r>
            <w:r>
              <w:rPr>
                <w:b/>
                <w:bCs w:val="0"/>
              </w:rPr>
              <w:t xml:space="preserve"> на гос. охрану</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b/>
                <w:bCs w:val="0"/>
              </w:rPr>
            </w:pPr>
            <w:r>
              <w:rPr>
                <w:b/>
                <w:bCs w:val="0"/>
              </w:rPr>
              <w:t>Местонахождение памятника</w:t>
            </w:r>
          </w:p>
        </w:tc>
        <w:tc>
          <w:tcPr>
            <w:tcW w:w="1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b/>
                <w:bCs w:val="0"/>
              </w:rPr>
            </w:pPr>
            <w:r>
              <w:rPr>
                <w:b/>
                <w:bCs w:val="0"/>
              </w:rPr>
              <w:t>Реестровый номер границы ОКН</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xml:space="preserve">Памятник воинам-землякам, погибшим в годы Великой </w:t>
            </w:r>
            <w:r>
              <w:lastRenderedPageBreak/>
              <w:t>Отечественной войны</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lastRenderedPageBreak/>
              <w:t>1969 г.</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134</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п.Нижнеангарск</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color w:val="252625"/>
                <w:shd w:val="clear" w:color="auto" w:fill="FFFFFF"/>
              </w:rPr>
            </w:pPr>
            <w:r>
              <w:rPr>
                <w:color w:val="252625"/>
                <w:shd w:val="clear" w:color="auto" w:fill="FFFFFF"/>
              </w:rPr>
              <w:t>03:17-8.10</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2</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xml:space="preserve">Братская могила 17 советских работников, казненных бандой Дуганова в </w:t>
            </w:r>
            <w:r>
              <w:t>конце 1921 г.</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1921 г.</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379</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п.Нижнеангарск, ул.Победы</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color w:val="252625"/>
                <w:shd w:val="clear" w:color="auto" w:fill="FFFFFF"/>
              </w:rPr>
            </w:pPr>
            <w:r>
              <w:rPr>
                <w:color w:val="252625"/>
                <w:shd w:val="clear" w:color="auto" w:fill="FFFFFF"/>
              </w:rPr>
              <w:t>03:17-8.1</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3</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Памятник в ознаменование прибытия первого поезда БАМ в Нижнеангарск</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1970-е гг.</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134</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п.Нижнеангарск</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color w:val="252625"/>
                <w:shd w:val="clear" w:color="auto" w:fill="FFFFFF"/>
              </w:rPr>
            </w:pPr>
            <w:r>
              <w:rPr>
                <w:color w:val="252625"/>
                <w:shd w:val="clear" w:color="auto" w:fill="FFFFFF"/>
              </w:rPr>
              <w:t>03:17-8.3</w:t>
            </w:r>
          </w:p>
        </w:tc>
      </w:tr>
      <w:tr w:rsidR="00614AD8">
        <w:tblPrEx>
          <w:tblCellMar>
            <w:top w:w="0" w:type="dxa"/>
            <w:bottom w:w="0" w:type="dxa"/>
          </w:tblCellMar>
        </w:tblPrEx>
        <w:tc>
          <w:tcPr>
            <w:tcW w:w="4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4</w:t>
            </w:r>
          </w:p>
        </w:tc>
        <w:tc>
          <w:tcPr>
            <w:tcW w:w="3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Памятник воинам-землякам, погибшим на фронтах Великой Отечественной войны</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w:t>
            </w:r>
            <w:r>
              <w:t>86 г.</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134</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с.Байкальское</w:t>
            </w:r>
          </w:p>
        </w:tc>
        <w:tc>
          <w:tcPr>
            <w:tcW w:w="14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color w:val="252625"/>
                <w:shd w:val="clear" w:color="auto" w:fill="FFFFFF"/>
              </w:rPr>
            </w:pPr>
            <w:r>
              <w:rPr>
                <w:color w:val="252625"/>
                <w:shd w:val="clear" w:color="auto" w:fill="FFFFFF"/>
              </w:rPr>
              <w:t>03:17-8.5</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5</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Памятник воинам-землякам, погибшим на фронтах Великой Отечественной войны</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1950 г., 1974 г. реконструкция</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134</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п.Душкачан</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color w:val="252625"/>
                <w:shd w:val="clear" w:color="auto" w:fill="FFFFFF"/>
              </w:rPr>
            </w:pPr>
            <w:r>
              <w:rPr>
                <w:color w:val="252625"/>
                <w:shd w:val="clear" w:color="auto" w:fill="FFFFFF"/>
              </w:rPr>
              <w:t>03:17-8.4</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6</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Братская могила советских работников, казненных бандой Дуганова в конце 1921 г.</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1921 г.</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379</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п.Душкачан</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color w:val="252625"/>
                <w:shd w:val="clear" w:color="auto" w:fill="FFFFFF"/>
              </w:rPr>
            </w:pPr>
            <w:r>
              <w:rPr>
                <w:color w:val="252625"/>
                <w:shd w:val="clear" w:color="auto" w:fill="FFFFFF"/>
              </w:rPr>
              <w:t>03:17-8.2</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7</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Памятник воинам-землякам, погибшим на фронтах Великой Отечественной войны</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1975 г.</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134</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п.Холодный</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color w:val="252625"/>
                <w:shd w:val="clear" w:color="auto" w:fill="FFFFFF"/>
              </w:rPr>
            </w:pPr>
            <w:r>
              <w:rPr>
                <w:color w:val="252625"/>
                <w:shd w:val="clear" w:color="auto" w:fill="FFFFFF"/>
              </w:rPr>
              <w:t>03:17-8.12</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8</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Памятник в ознаменование прибытия I-го поезда БАМ в Кичеру</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1970-е гг.</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134</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п.Кичера</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9</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xml:space="preserve">Памятник </w:t>
            </w:r>
            <w:r>
              <w:t>воинам-землякам, погибшим на фронтах Великой Отечественной войны</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1981 г.</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134</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с.Верхняя Заимка</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color w:val="252625"/>
                <w:shd w:val="clear" w:color="auto" w:fill="FFFFFF"/>
              </w:rPr>
            </w:pPr>
            <w:r>
              <w:rPr>
                <w:color w:val="252625"/>
                <w:shd w:val="clear" w:color="auto" w:fill="FFFFFF"/>
              </w:rPr>
              <w:t>03:17-8.6</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lastRenderedPageBreak/>
              <w:t>10</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Памятник воинам-землякам, погибшим на фронтах Великой Отечественной войны</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1954 г.</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134</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с.Кумора</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color w:val="252625"/>
                <w:shd w:val="clear" w:color="auto" w:fill="FFFFFF"/>
              </w:rPr>
            </w:pPr>
            <w:r>
              <w:rPr>
                <w:color w:val="252625"/>
                <w:shd w:val="clear" w:color="auto" w:fill="FFFFFF"/>
              </w:rPr>
              <w:t>03:17-8.7</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11</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xml:space="preserve">Братская могила советских </w:t>
            </w:r>
            <w:r>
              <w:t>работников, казненных бандой Дуганова в конце 1921 г.</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1921 г.</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379</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с.Кумора (местность Иркана)</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color w:val="252625"/>
                <w:shd w:val="clear" w:color="auto" w:fill="FFFFFF"/>
              </w:rPr>
            </w:pPr>
            <w:r>
              <w:rPr>
                <w:color w:val="252625"/>
                <w:shd w:val="clear" w:color="auto" w:fill="FFFFFF"/>
              </w:rPr>
              <w:t>03:17-8.8</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12</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Памятник первопроходцам – строителям трассы БАМ</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1983 г.</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134</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п.Уоян</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color w:val="252625"/>
                <w:shd w:val="clear" w:color="auto" w:fill="FFFFFF"/>
              </w:rPr>
            </w:pPr>
            <w:r>
              <w:rPr>
                <w:color w:val="252625"/>
                <w:shd w:val="clear" w:color="auto" w:fill="FFFFFF"/>
              </w:rPr>
              <w:t>03:17-8.11</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13</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Монумент в честь побед социализма на севере Бурятской АССР</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1978 г.</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134</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п.Новый Уоян</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color w:val="252625"/>
                <w:shd w:val="clear" w:color="auto" w:fill="FFFFFF"/>
              </w:rPr>
            </w:pPr>
            <w:r>
              <w:rPr>
                <w:color w:val="252625"/>
                <w:shd w:val="clear" w:color="auto" w:fill="FFFFFF"/>
              </w:rPr>
              <w:t>03:17-8.9</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14</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Памятник первопроходцам – строителям трассы БАМ</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1978 г.</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134</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п.Новый Уоян</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rPr>
                <w:color w:val="252625"/>
                <w:shd w:val="clear" w:color="auto" w:fill="FFFFFF"/>
              </w:rPr>
            </w:pPr>
            <w:r>
              <w:rPr>
                <w:color w:val="252625"/>
                <w:shd w:val="clear" w:color="auto" w:fill="FFFFFF"/>
              </w:rPr>
              <w:t>03:17-8.13</w:t>
            </w:r>
          </w:p>
        </w:tc>
      </w:tr>
      <w:tr w:rsidR="00614AD8">
        <w:tblPrEx>
          <w:tblCellMar>
            <w:top w:w="0" w:type="dxa"/>
            <w:bottom w:w="0" w:type="dxa"/>
          </w:tblCellMar>
        </w:tblPrEx>
        <w:tc>
          <w:tcPr>
            <w:tcW w:w="142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15</w:t>
            </w:r>
          </w:p>
        </w:tc>
        <w:tc>
          <w:tcPr>
            <w:tcW w:w="14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Монумент в ознаменование встречи I-го поезда на Бурятской земле по трассе БАМ</w:t>
            </w:r>
          </w:p>
        </w:tc>
        <w:tc>
          <w:tcPr>
            <w:tcW w:w="14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1978 г.</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134</w:t>
            </w:r>
          </w:p>
        </w:tc>
        <w:tc>
          <w:tcPr>
            <w:tcW w:w="142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ст.Даван</w:t>
            </w:r>
          </w:p>
        </w:tc>
        <w:tc>
          <w:tcPr>
            <w:tcW w:w="28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w:t>
            </w:r>
          </w:p>
        </w:tc>
      </w:tr>
      <w:tr w:rsidR="00614AD8">
        <w:tblPrEx>
          <w:tblCellMar>
            <w:top w:w="0" w:type="dxa"/>
            <w:bottom w:w="0" w:type="dxa"/>
          </w:tblCellMar>
        </w:tblPrEx>
        <w:trPr>
          <w:trHeight w:val="562"/>
        </w:trPr>
        <w:tc>
          <w:tcPr>
            <w:tcW w:w="9961"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ff0"/>
              <w:jc w:val="left"/>
            </w:pPr>
            <w:r>
              <w:t xml:space="preserve">Примечание: № 134 – </w:t>
            </w:r>
            <w:r>
              <w:t>Постановление Совета Министров Бурятской АССР от 26.05.1983 № 134 «О мерах по дальнейшему улучшению охраны и использования памятников истории и культуры в Бурятской АССР»;</w:t>
            </w:r>
          </w:p>
          <w:p w:rsidR="00614AD8" w:rsidRDefault="00F75429">
            <w:pPr>
              <w:pStyle w:val="aff0"/>
              <w:jc w:val="left"/>
            </w:pPr>
            <w:r>
              <w:t>№ 379 – Постановление Совета Министров Бурятской АССР от 29 сентября 1971 года № 379</w:t>
            </w:r>
            <w:r>
              <w:t xml:space="preserve"> «Об утверждении списка памятников истории и культуры местного значения»</w:t>
            </w:r>
          </w:p>
        </w:tc>
      </w:tr>
    </w:tbl>
    <w:p w:rsidR="00614AD8" w:rsidRDefault="00614AD8">
      <w:pPr>
        <w:pStyle w:val="Standard"/>
        <w:ind w:firstLine="709"/>
        <w:jc w:val="both"/>
        <w:rPr>
          <w:rFonts w:ascii="Times New Roman" w:hAnsi="Times New Roman"/>
          <w:color w:val="FF0000"/>
        </w:rPr>
      </w:pPr>
    </w:p>
    <w:p w:rsidR="00614AD8" w:rsidRDefault="00F75429">
      <w:pPr>
        <w:pStyle w:val="Standard"/>
        <w:jc w:val="center"/>
        <w:rPr>
          <w:rFonts w:hint="eastAsia"/>
        </w:rPr>
      </w:pPr>
      <w:r>
        <w:rPr>
          <w:rFonts w:ascii="Times New Roman" w:hAnsi="Times New Roman"/>
          <w:b/>
          <w:bCs/>
        </w:rPr>
        <w:t>Обременения прав, связанные с сохранением объектов археологического наследия, на земельные участки, подлежащие хозяйственному освоению.</w:t>
      </w:r>
    </w:p>
    <w:p w:rsidR="00614AD8" w:rsidRDefault="00F75429">
      <w:pPr>
        <w:pStyle w:val="Standard"/>
        <w:ind w:firstLine="709"/>
        <w:jc w:val="both"/>
        <w:rPr>
          <w:rFonts w:hint="eastAsia"/>
        </w:rPr>
      </w:pPr>
      <w:r>
        <w:rPr>
          <w:rFonts w:ascii="Times New Roman" w:hAnsi="Times New Roman"/>
        </w:rPr>
        <w:t>В пределах границ территорий объектов археоло</w:t>
      </w:r>
      <w:r>
        <w:rPr>
          <w:rFonts w:ascii="Times New Roman" w:hAnsi="Times New Roman"/>
        </w:rPr>
        <w:t>гического наследия, включая выявленные объекты археологического наследия, при проектировании и проведении землеустроительных, земляных, строительных, мелиоративных, хозяйственных и иных работ пользователи (собственники) земельных участков обязаны:</w:t>
      </w:r>
    </w:p>
    <w:p w:rsidR="00614AD8" w:rsidRDefault="00F75429">
      <w:pPr>
        <w:pStyle w:val="Standard"/>
        <w:ind w:firstLine="709"/>
        <w:jc w:val="both"/>
        <w:rPr>
          <w:rFonts w:hint="eastAsia"/>
        </w:rPr>
      </w:pPr>
      <w:r>
        <w:rPr>
          <w:rFonts w:ascii="Times New Roman" w:hAnsi="Times New Roman"/>
        </w:rPr>
        <w:t>- заключ</w:t>
      </w:r>
      <w:r>
        <w:rPr>
          <w:rFonts w:ascii="Times New Roman" w:hAnsi="Times New Roman"/>
        </w:rPr>
        <w:t>ить со специально уполномоченным региональным госорганом охраны объектов культурного наследия (далее региональный госорган охраны объектов культурного наследия) Охранное обязательство по земельному участку, в пределах которого располагается объект археолог</w:t>
      </w:r>
      <w:r>
        <w:rPr>
          <w:rFonts w:ascii="Times New Roman" w:hAnsi="Times New Roman"/>
        </w:rPr>
        <w:t>ического наследия (памятник археологии);</w:t>
      </w:r>
    </w:p>
    <w:p w:rsidR="00614AD8" w:rsidRDefault="00F75429">
      <w:pPr>
        <w:pStyle w:val="Standard"/>
        <w:ind w:firstLine="709"/>
        <w:jc w:val="both"/>
        <w:rPr>
          <w:rFonts w:hint="eastAsia"/>
        </w:rPr>
      </w:pPr>
      <w:r>
        <w:rPr>
          <w:rFonts w:ascii="Times New Roman" w:hAnsi="Times New Roman"/>
        </w:rPr>
        <w:lastRenderedPageBreak/>
        <w:t>- до начала проведения земляных, строительных, мелиоративных и иных работ согласовать с региональным госорганом охраны объектов культурного наследия проекты хозяйственного освоения земельных участков, проведения зем</w:t>
      </w:r>
      <w:r>
        <w:rPr>
          <w:rFonts w:ascii="Times New Roman" w:hAnsi="Times New Roman"/>
        </w:rPr>
        <w:t>леустроительных, земляных, строительных мелиоративных, хозяйственных и иных работ;</w:t>
      </w:r>
    </w:p>
    <w:p w:rsidR="00614AD8" w:rsidRDefault="00F75429">
      <w:pPr>
        <w:pStyle w:val="Standard"/>
        <w:ind w:firstLine="709"/>
        <w:jc w:val="both"/>
        <w:rPr>
          <w:rFonts w:hint="eastAsia"/>
        </w:rPr>
      </w:pPr>
      <w:r>
        <w:rPr>
          <w:rFonts w:ascii="Times New Roman" w:hAnsi="Times New Roman"/>
        </w:rPr>
        <w:t>- разработать в составе проекта строительства, хозяйственной и иной деятельности раздел об обеспечении сохранности объекта археологического наследия, получить на данный Разд</w:t>
      </w:r>
      <w:r>
        <w:rPr>
          <w:rFonts w:ascii="Times New Roman" w:hAnsi="Times New Roman"/>
        </w:rPr>
        <w:t>ел положительное заключение государственной экспертизы и представить данные документы в региональный госорган охраны объектов культурного наследия;</w:t>
      </w:r>
    </w:p>
    <w:p w:rsidR="00614AD8" w:rsidRDefault="00F75429">
      <w:pPr>
        <w:pStyle w:val="Standard"/>
        <w:ind w:firstLine="709"/>
        <w:jc w:val="both"/>
        <w:rPr>
          <w:rFonts w:hint="eastAsia"/>
        </w:rPr>
      </w:pPr>
      <w:r>
        <w:rPr>
          <w:rFonts w:ascii="Times New Roman" w:hAnsi="Times New Roman"/>
        </w:rPr>
        <w:t xml:space="preserve">- обеспечить организацию проведения и финансирование археологических работ в полном соответствии с разделом </w:t>
      </w:r>
      <w:r>
        <w:rPr>
          <w:rFonts w:ascii="Times New Roman" w:hAnsi="Times New Roman"/>
        </w:rPr>
        <w:t>об обеспечении сохранности объекта археологического наследия.</w:t>
      </w:r>
    </w:p>
    <w:p w:rsidR="00614AD8" w:rsidRDefault="00F75429">
      <w:pPr>
        <w:pStyle w:val="Standard"/>
        <w:ind w:firstLine="709"/>
        <w:jc w:val="both"/>
        <w:rPr>
          <w:rFonts w:hint="eastAsia"/>
        </w:rPr>
      </w:pPr>
      <w:r>
        <w:rPr>
          <w:rFonts w:ascii="Times New Roman" w:hAnsi="Times New Roman"/>
        </w:rPr>
        <w:t>На земельных участках, подлежащих хозяйственному освоению, расположенных вне границ территорий объектов археологического наследия и в охранных зонах объектов археологического наследия заказчик р</w:t>
      </w:r>
      <w:r>
        <w:rPr>
          <w:rFonts w:ascii="Times New Roman" w:hAnsi="Times New Roman"/>
        </w:rPr>
        <w:t>абот до начала землеустроительных, земляных, строительных, мелиоративных, хозяйственных и иных работ обязан:</w:t>
      </w:r>
    </w:p>
    <w:p w:rsidR="00614AD8" w:rsidRDefault="00F75429">
      <w:pPr>
        <w:pStyle w:val="Standard"/>
        <w:ind w:firstLine="709"/>
        <w:jc w:val="both"/>
        <w:rPr>
          <w:rFonts w:hint="eastAsia"/>
        </w:rPr>
      </w:pPr>
      <w:r>
        <w:rPr>
          <w:rFonts w:ascii="Times New Roman" w:hAnsi="Times New Roman"/>
        </w:rPr>
        <w:t>- обеспечить проведение и финансирование археологического обследования земельного участка, подлежащего хозяйственному освоению;</w:t>
      </w:r>
    </w:p>
    <w:p w:rsidR="00614AD8" w:rsidRDefault="00F75429">
      <w:pPr>
        <w:pStyle w:val="Standard"/>
        <w:ind w:firstLine="709"/>
        <w:jc w:val="both"/>
        <w:rPr>
          <w:rFonts w:hint="eastAsia"/>
        </w:rPr>
      </w:pPr>
      <w:r>
        <w:rPr>
          <w:rFonts w:ascii="Times New Roman" w:hAnsi="Times New Roman"/>
        </w:rPr>
        <w:t xml:space="preserve">- представить в </w:t>
      </w:r>
      <w:r>
        <w:rPr>
          <w:rFonts w:ascii="Times New Roman" w:hAnsi="Times New Roman"/>
        </w:rPr>
        <w:t>региональный госорган охраны объектов культурного наследия Заключение специализированной научно-исследовательской организации археологического профиля по результатам археологического обследования о наличии либо отсутствии объектов археологического наследия</w:t>
      </w:r>
      <w:r>
        <w:rPr>
          <w:rFonts w:ascii="Times New Roman" w:hAnsi="Times New Roman"/>
        </w:rPr>
        <w:t xml:space="preserve"> на земельном участке, подлежащем хозяйственному освоению;</w:t>
      </w:r>
    </w:p>
    <w:p w:rsidR="00614AD8" w:rsidRDefault="00F75429">
      <w:pPr>
        <w:pStyle w:val="Standard"/>
        <w:ind w:firstLine="709"/>
        <w:jc w:val="both"/>
        <w:rPr>
          <w:rFonts w:hint="eastAsia"/>
        </w:rPr>
      </w:pPr>
      <w:r>
        <w:rPr>
          <w:rFonts w:ascii="Times New Roman" w:hAnsi="Times New Roman"/>
        </w:rPr>
        <w:t>- в случае обнаружения в границе земельного участка, подлежащего хозяйственному освоению, объектов, обладающих признаками объекта археологического наследия, в составе проектной документации на пров</w:t>
      </w:r>
      <w:r>
        <w:rPr>
          <w:rFonts w:ascii="Times New Roman" w:hAnsi="Times New Roman"/>
        </w:rPr>
        <w:t>едение землеустроительных, земляных, строительных, мелиоративных, хозяйственных и иных работ разработать раздел об обеспечении сохранности обнаруженных объектов археологического наследия и представить его на согласование в региональный госорган охраны объе</w:t>
      </w:r>
      <w:r>
        <w:rPr>
          <w:rFonts w:ascii="Times New Roman" w:hAnsi="Times New Roman"/>
        </w:rPr>
        <w:t>ктов культурного наследия;</w:t>
      </w:r>
    </w:p>
    <w:p w:rsidR="00614AD8" w:rsidRDefault="00F75429">
      <w:pPr>
        <w:pStyle w:val="Standard"/>
        <w:ind w:firstLine="709"/>
        <w:jc w:val="both"/>
        <w:rPr>
          <w:rFonts w:hint="eastAsia"/>
        </w:rPr>
      </w:pPr>
      <w:r>
        <w:rPr>
          <w:rFonts w:ascii="Times New Roman" w:hAnsi="Times New Roman"/>
        </w:rPr>
        <w:t>- при наличии на земельном участке обнаруженного объекта археологического наследия проектирование и проведение землеустроительных, земляных, строительных, мелиоративных, хозяйственных и иных работ осуществлять в полном соответств</w:t>
      </w:r>
      <w:r>
        <w:rPr>
          <w:rFonts w:ascii="Times New Roman" w:hAnsi="Times New Roman"/>
        </w:rPr>
        <w:t>ии с разделом об обеспечении сохранности обнаруженного объекта археологического значения.</w:t>
      </w:r>
    </w:p>
    <w:p w:rsidR="00614AD8" w:rsidRDefault="00F75429">
      <w:pPr>
        <w:pStyle w:val="2"/>
        <w:jc w:val="both"/>
        <w:rPr>
          <w:rFonts w:hint="eastAsia"/>
        </w:rPr>
      </w:pPr>
      <w:r>
        <w:rPr>
          <w:rFonts w:ascii="Times New Roman" w:hAnsi="Times New Roman"/>
          <w:lang w:eastAsia="ru-RU"/>
        </w:rPr>
        <w:t xml:space="preserve">Статья 35. </w:t>
      </w:r>
      <w:r>
        <w:rPr>
          <w:rFonts w:ascii="Times New Roman" w:hAnsi="Times New Roman"/>
        </w:rPr>
        <w:t>Приаэродромная территория аэродрома гражданской авиации «Нижнеангарск»</w:t>
      </w:r>
    </w:p>
    <w:p w:rsidR="00614AD8" w:rsidRDefault="00F75429">
      <w:pPr>
        <w:pStyle w:val="41"/>
        <w:shd w:val="clear" w:color="auto" w:fill="auto"/>
        <w:ind w:right="23"/>
        <w:jc w:val="both"/>
        <w:rPr>
          <w:rFonts w:hint="eastAsia"/>
        </w:rPr>
      </w:pPr>
      <w:r>
        <w:rPr>
          <w:rFonts w:ascii="Times New Roman" w:hAnsi="Times New Roman"/>
          <w:sz w:val="24"/>
          <w:szCs w:val="24"/>
        </w:rPr>
        <w:t>Приаэродромная территория аэродрома «Нижнеангарск» установлена Приказом Федерального</w:t>
      </w:r>
      <w:r>
        <w:rPr>
          <w:rFonts w:ascii="Times New Roman" w:hAnsi="Times New Roman"/>
          <w:sz w:val="24"/>
          <w:szCs w:val="24"/>
        </w:rPr>
        <w:t xml:space="preserve"> агентства воздушного транспорта (Росавиации) от 28 марта 2024 г. № 315-П.</w:t>
      </w:r>
    </w:p>
    <w:p w:rsidR="00614AD8" w:rsidRDefault="00F75429">
      <w:pPr>
        <w:pStyle w:val="Standard"/>
        <w:ind w:firstLine="709"/>
        <w:jc w:val="both"/>
        <w:rPr>
          <w:rFonts w:hint="eastAsia"/>
        </w:rPr>
      </w:pPr>
      <w:r>
        <w:rPr>
          <w:rFonts w:ascii="Times New Roman" w:hAnsi="Times New Roman"/>
          <w:color w:val="000000"/>
        </w:rPr>
        <w:t>Граница приаэродромной территории аэродрома гражданской авиации Нижнеангарск установлена путем наложения границ семи подзон.</w:t>
      </w:r>
    </w:p>
    <w:p w:rsidR="00614AD8" w:rsidRDefault="00F75429">
      <w:pPr>
        <w:pStyle w:val="Standard"/>
        <w:jc w:val="both"/>
        <w:rPr>
          <w:rFonts w:hint="eastAsia"/>
        </w:rPr>
      </w:pPr>
      <w:r>
        <w:rPr>
          <w:rFonts w:ascii="Times New Roman" w:hAnsi="Times New Roman"/>
          <w:i/>
        </w:rPr>
        <w:t>Сведения о выделенных подзонах аэропорта «Нижнеангарск»</w:t>
      </w:r>
    </w:p>
    <w:tbl>
      <w:tblPr>
        <w:tblW w:w="10031" w:type="dxa"/>
        <w:tblInd w:w="-12" w:type="dxa"/>
        <w:tblLayout w:type="fixed"/>
        <w:tblCellMar>
          <w:left w:w="10" w:type="dxa"/>
          <w:right w:w="10" w:type="dxa"/>
        </w:tblCellMar>
        <w:tblLook w:val="0000" w:firstRow="0" w:lastRow="0" w:firstColumn="0" w:lastColumn="0" w:noHBand="0" w:noVBand="0"/>
      </w:tblPr>
      <w:tblGrid>
        <w:gridCol w:w="988"/>
        <w:gridCol w:w="1133"/>
        <w:gridCol w:w="822"/>
        <w:gridCol w:w="7088"/>
      </w:tblGrid>
      <w:tr w:rsidR="00614AD8">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hAnsi="Times New Roman"/>
                <w:b/>
                <w:bCs/>
                <w:sz w:val="22"/>
                <w:szCs w:val="22"/>
              </w:rPr>
            </w:pPr>
            <w:r>
              <w:rPr>
                <w:rFonts w:ascii="Times New Roman" w:hAnsi="Times New Roman"/>
                <w:b/>
                <w:bCs/>
                <w:sz w:val="22"/>
                <w:szCs w:val="22"/>
              </w:rPr>
              <w:t>Номер</w:t>
            </w:r>
            <w:r>
              <w:rPr>
                <w:rFonts w:ascii="Times New Roman" w:hAnsi="Times New Roman"/>
                <w:b/>
                <w:bCs/>
                <w:sz w:val="22"/>
                <w:szCs w:val="22"/>
              </w:rPr>
              <w:br/>
            </w:r>
            <w:r>
              <w:rPr>
                <w:rFonts w:ascii="Times New Roman" w:hAnsi="Times New Roman"/>
                <w:b/>
                <w:bCs/>
                <w:sz w:val="22"/>
                <w:szCs w:val="22"/>
              </w:rPr>
              <w:t>подзоны</w:t>
            </w:r>
          </w:p>
        </w:tc>
        <w:tc>
          <w:tcPr>
            <w:tcW w:w="113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hAnsi="Times New Roman"/>
                <w:b/>
                <w:bCs/>
                <w:sz w:val="22"/>
                <w:szCs w:val="22"/>
              </w:rPr>
            </w:pPr>
            <w:r>
              <w:rPr>
                <w:rFonts w:ascii="Times New Roman" w:hAnsi="Times New Roman"/>
                <w:b/>
                <w:bCs/>
                <w:sz w:val="22"/>
                <w:szCs w:val="22"/>
              </w:rPr>
              <w:t>Площадь</w:t>
            </w:r>
            <w:r>
              <w:rPr>
                <w:rFonts w:ascii="Times New Roman" w:hAnsi="Times New Roman"/>
                <w:b/>
                <w:bCs/>
                <w:sz w:val="22"/>
                <w:szCs w:val="22"/>
              </w:rPr>
              <w:br/>
            </w:r>
            <w:r>
              <w:rPr>
                <w:rFonts w:ascii="Times New Roman" w:hAnsi="Times New Roman"/>
                <w:b/>
                <w:bCs/>
                <w:sz w:val="22"/>
                <w:szCs w:val="22"/>
              </w:rPr>
              <w:t>подзоны,</w:t>
            </w:r>
            <w:r>
              <w:rPr>
                <w:rFonts w:ascii="Times New Roman" w:hAnsi="Times New Roman"/>
                <w:b/>
                <w:bCs/>
                <w:sz w:val="22"/>
                <w:szCs w:val="22"/>
              </w:rPr>
              <w:br/>
            </w:r>
            <w:r>
              <w:rPr>
                <w:rFonts w:ascii="Times New Roman" w:hAnsi="Times New Roman"/>
                <w:b/>
                <w:bCs/>
                <w:sz w:val="22"/>
                <w:szCs w:val="22"/>
              </w:rPr>
              <w:t>кв.км.</w:t>
            </w:r>
          </w:p>
        </w:tc>
        <w:tc>
          <w:tcPr>
            <w:tcW w:w="8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hAnsi="Times New Roman"/>
                <w:b/>
                <w:bCs/>
                <w:sz w:val="22"/>
                <w:szCs w:val="22"/>
              </w:rPr>
            </w:pPr>
            <w:r>
              <w:rPr>
                <w:rFonts w:ascii="Times New Roman" w:hAnsi="Times New Roman"/>
                <w:b/>
                <w:bCs/>
                <w:sz w:val="22"/>
                <w:szCs w:val="22"/>
              </w:rPr>
              <w:t>Реестровый номер</w:t>
            </w:r>
          </w:p>
        </w:tc>
        <w:tc>
          <w:tcPr>
            <w:tcW w:w="70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hAnsi="Times New Roman"/>
                <w:b/>
                <w:bCs/>
                <w:sz w:val="22"/>
                <w:szCs w:val="22"/>
              </w:rPr>
            </w:pPr>
            <w:r>
              <w:rPr>
                <w:rFonts w:ascii="Times New Roman" w:hAnsi="Times New Roman"/>
                <w:b/>
                <w:bCs/>
                <w:sz w:val="22"/>
                <w:szCs w:val="22"/>
              </w:rPr>
              <w:t>Ограничения использования объектов недвижимости и</w:t>
            </w:r>
            <w:r>
              <w:rPr>
                <w:rFonts w:ascii="Times New Roman" w:hAnsi="Times New Roman"/>
                <w:b/>
                <w:bCs/>
                <w:sz w:val="22"/>
                <w:szCs w:val="22"/>
              </w:rPr>
              <w:br/>
            </w:r>
            <w:r>
              <w:rPr>
                <w:rFonts w:ascii="Times New Roman" w:hAnsi="Times New Roman"/>
                <w:b/>
                <w:bCs/>
                <w:sz w:val="22"/>
                <w:szCs w:val="22"/>
              </w:rPr>
              <w:t>осуществления деятельности согласно Воздушному кодексу РФ</w:t>
            </w:r>
          </w:p>
        </w:tc>
      </w:tr>
      <w:tr w:rsidR="00614AD8">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Подзоны</w:t>
            </w:r>
            <w:r>
              <w:rPr>
                <w:rFonts w:ascii="Times New Roman" w:eastAsia="TimesNewRomanPSMT" w:hAnsi="Times New Roman"/>
                <w:sz w:val="22"/>
                <w:szCs w:val="22"/>
              </w:rPr>
              <w:br/>
            </w:r>
            <w:r>
              <w:rPr>
                <w:rFonts w:ascii="Times New Roman" w:eastAsia="TimesNewRomanPSMT" w:hAnsi="Times New Roman"/>
                <w:sz w:val="22"/>
                <w:szCs w:val="22"/>
              </w:rPr>
              <w:t>№ 1–2</w:t>
            </w:r>
          </w:p>
        </w:tc>
        <w:tc>
          <w:tcPr>
            <w:tcW w:w="113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0,5</w:t>
            </w:r>
          </w:p>
        </w:tc>
        <w:tc>
          <w:tcPr>
            <w:tcW w:w="8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hint="eastAsia"/>
              </w:rPr>
            </w:pPr>
            <w:r>
              <w:rPr>
                <w:rFonts w:ascii="Times New Roman" w:hAnsi="Times New Roman"/>
                <w:color w:val="252625"/>
                <w:sz w:val="22"/>
                <w:szCs w:val="22"/>
                <w:shd w:val="clear" w:color="auto" w:fill="FFFFFF"/>
              </w:rPr>
              <w:t>03:17-6.3331</w:t>
            </w:r>
          </w:p>
          <w:p w:rsidR="00614AD8" w:rsidRDefault="00F75429">
            <w:pPr>
              <w:pStyle w:val="aff2"/>
              <w:ind w:firstLine="0"/>
              <w:jc w:val="left"/>
              <w:rPr>
                <w:rFonts w:ascii="Times New Roman" w:hAnsi="Times New Roman"/>
                <w:color w:val="252625"/>
                <w:sz w:val="22"/>
                <w:szCs w:val="22"/>
                <w:shd w:val="clear" w:color="auto" w:fill="FFFFFF"/>
              </w:rPr>
            </w:pPr>
            <w:r>
              <w:rPr>
                <w:rFonts w:ascii="Times New Roman" w:hAnsi="Times New Roman"/>
                <w:color w:val="252625"/>
                <w:sz w:val="22"/>
                <w:szCs w:val="22"/>
                <w:shd w:val="clear" w:color="auto" w:fill="FFFFFF"/>
              </w:rPr>
              <w:t>03:17-6.3332</w:t>
            </w:r>
          </w:p>
        </w:tc>
        <w:tc>
          <w:tcPr>
            <w:tcW w:w="70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В первой подзоне запрещается размещать объекты,</w:t>
            </w:r>
            <w:r>
              <w:rPr>
                <w:rFonts w:ascii="Times New Roman" w:eastAsia="TimesNewRomanPSMT" w:hAnsi="Times New Roman"/>
                <w:sz w:val="22"/>
                <w:szCs w:val="22"/>
              </w:rPr>
              <w:t xml:space="preserve"> не предназначенные</w:t>
            </w:r>
            <w:r>
              <w:rPr>
                <w:rFonts w:ascii="Times New Roman" w:eastAsia="TimesNewRomanPSMT" w:hAnsi="Times New Roman"/>
                <w:sz w:val="22"/>
                <w:szCs w:val="22"/>
              </w:rPr>
              <w:br/>
            </w:r>
            <w:r>
              <w:rPr>
                <w:rFonts w:ascii="Times New Roman" w:eastAsia="TimesNewRomanPSMT" w:hAnsi="Times New Roman"/>
                <w:sz w:val="22"/>
                <w:szCs w:val="22"/>
              </w:rPr>
              <w:t>для организации и обслуживания воздушного движения и воздушных</w:t>
            </w:r>
            <w:r>
              <w:rPr>
                <w:rFonts w:ascii="Times New Roman" w:eastAsia="TimesNewRomanPSMT" w:hAnsi="Times New Roman"/>
                <w:sz w:val="22"/>
                <w:szCs w:val="22"/>
              </w:rPr>
              <w:br/>
            </w:r>
            <w:r>
              <w:rPr>
                <w:rFonts w:ascii="Times New Roman" w:eastAsia="TimesNewRomanPSMT" w:hAnsi="Times New Roman"/>
                <w:sz w:val="22"/>
                <w:szCs w:val="22"/>
              </w:rPr>
              <w:t>перевозок, обеспечения взлета, посадки, руления и стоянки ВС;</w:t>
            </w:r>
            <w:r>
              <w:rPr>
                <w:rFonts w:ascii="Times New Roman" w:eastAsia="TimesNewRomanPSMT" w:hAnsi="Times New Roman"/>
                <w:sz w:val="22"/>
                <w:szCs w:val="22"/>
              </w:rPr>
              <w:br/>
            </w:r>
            <w:r>
              <w:rPr>
                <w:rFonts w:ascii="Times New Roman" w:eastAsia="TimesNewRomanPSMT" w:hAnsi="Times New Roman"/>
                <w:sz w:val="22"/>
                <w:szCs w:val="22"/>
              </w:rPr>
              <w:t>Во второй подзоне запрещается размещать объекты, не предназначенные</w:t>
            </w:r>
            <w:r>
              <w:rPr>
                <w:rFonts w:ascii="Times New Roman" w:eastAsia="TimesNewRomanPSMT" w:hAnsi="Times New Roman"/>
                <w:sz w:val="22"/>
                <w:szCs w:val="22"/>
              </w:rPr>
              <w:br/>
            </w:r>
            <w:r>
              <w:rPr>
                <w:rFonts w:ascii="Times New Roman" w:eastAsia="TimesNewRomanPSMT" w:hAnsi="Times New Roman"/>
                <w:sz w:val="22"/>
                <w:szCs w:val="22"/>
              </w:rPr>
              <w:t>для обслуживания пассажиров и обработки баг</w:t>
            </w:r>
            <w:r>
              <w:rPr>
                <w:rFonts w:ascii="Times New Roman" w:eastAsia="TimesNewRomanPSMT" w:hAnsi="Times New Roman"/>
                <w:sz w:val="22"/>
                <w:szCs w:val="22"/>
              </w:rPr>
              <w:t>ажа, грузов и почты,</w:t>
            </w:r>
            <w:r>
              <w:rPr>
                <w:rFonts w:ascii="Times New Roman" w:eastAsia="TimesNewRomanPSMT" w:hAnsi="Times New Roman"/>
                <w:sz w:val="22"/>
                <w:szCs w:val="22"/>
              </w:rPr>
              <w:br/>
            </w:r>
            <w:r>
              <w:rPr>
                <w:rFonts w:ascii="Times New Roman" w:eastAsia="TimesNewRomanPSMT" w:hAnsi="Times New Roman"/>
                <w:sz w:val="22"/>
                <w:szCs w:val="22"/>
              </w:rPr>
              <w:t>обслуживания ВС, хранения авиационного топлива и заправки ВС,</w:t>
            </w:r>
            <w:r>
              <w:rPr>
                <w:rFonts w:ascii="Times New Roman" w:eastAsia="TimesNewRomanPSMT" w:hAnsi="Times New Roman"/>
                <w:sz w:val="22"/>
                <w:szCs w:val="22"/>
              </w:rPr>
              <w:br/>
            </w:r>
            <w:r>
              <w:rPr>
                <w:rFonts w:ascii="Times New Roman" w:eastAsia="TimesNewRomanPSMT" w:hAnsi="Times New Roman"/>
                <w:sz w:val="22"/>
                <w:szCs w:val="22"/>
              </w:rPr>
              <w:t>обеспечения энергоснабжения, а также объекты, не относящиеся к</w:t>
            </w:r>
            <w:r>
              <w:rPr>
                <w:rFonts w:ascii="Times New Roman" w:eastAsia="TimesNewRomanPSMT" w:hAnsi="Times New Roman"/>
                <w:sz w:val="22"/>
                <w:szCs w:val="22"/>
              </w:rPr>
              <w:br/>
            </w:r>
            <w:r>
              <w:rPr>
                <w:rFonts w:ascii="Times New Roman" w:eastAsia="TimesNewRomanPSMT" w:hAnsi="Times New Roman"/>
                <w:sz w:val="22"/>
                <w:szCs w:val="22"/>
              </w:rPr>
              <w:t>инфраструктуре аэропорта.</w:t>
            </w:r>
          </w:p>
        </w:tc>
      </w:tr>
      <w:tr w:rsidR="00614AD8">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Подзона</w:t>
            </w:r>
            <w:r>
              <w:rPr>
                <w:rFonts w:ascii="Times New Roman" w:eastAsia="TimesNewRomanPSMT" w:hAnsi="Times New Roman"/>
                <w:sz w:val="22"/>
                <w:szCs w:val="22"/>
              </w:rPr>
              <w:br/>
            </w:r>
            <w:r>
              <w:rPr>
                <w:rFonts w:ascii="Times New Roman" w:eastAsia="TimesNewRomanPSMT" w:hAnsi="Times New Roman"/>
                <w:sz w:val="22"/>
                <w:szCs w:val="22"/>
              </w:rPr>
              <w:t>№ 3</w:t>
            </w:r>
          </w:p>
        </w:tc>
        <w:tc>
          <w:tcPr>
            <w:tcW w:w="113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462,25</w:t>
            </w:r>
          </w:p>
        </w:tc>
        <w:tc>
          <w:tcPr>
            <w:tcW w:w="8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hAnsi="Times New Roman"/>
                <w:color w:val="252625"/>
                <w:sz w:val="22"/>
                <w:szCs w:val="22"/>
                <w:shd w:val="clear" w:color="auto" w:fill="FFFFFF"/>
              </w:rPr>
            </w:pPr>
            <w:r>
              <w:rPr>
                <w:rFonts w:ascii="Times New Roman" w:hAnsi="Times New Roman"/>
                <w:color w:val="252625"/>
                <w:sz w:val="22"/>
                <w:szCs w:val="22"/>
                <w:shd w:val="clear" w:color="auto" w:fill="FFFFFF"/>
              </w:rPr>
              <w:t>03:17-6.3333</w:t>
            </w:r>
          </w:p>
        </w:tc>
        <w:tc>
          <w:tcPr>
            <w:tcW w:w="70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 xml:space="preserve">В третьей подзоне запрещается размещать объекты, </w:t>
            </w:r>
            <w:r>
              <w:rPr>
                <w:rFonts w:ascii="Times New Roman" w:eastAsia="TimesNewRomanPSMT" w:hAnsi="Times New Roman"/>
                <w:sz w:val="22"/>
                <w:szCs w:val="22"/>
              </w:rPr>
              <w:t>высота которых</w:t>
            </w:r>
            <w:r>
              <w:rPr>
                <w:rFonts w:ascii="Times New Roman" w:eastAsia="TimesNewRomanPSMT" w:hAnsi="Times New Roman"/>
                <w:sz w:val="22"/>
                <w:szCs w:val="22"/>
              </w:rPr>
              <w:br/>
            </w:r>
            <w:r>
              <w:rPr>
                <w:rFonts w:ascii="Times New Roman" w:eastAsia="TimesNewRomanPSMT" w:hAnsi="Times New Roman"/>
                <w:sz w:val="22"/>
                <w:szCs w:val="22"/>
              </w:rPr>
              <w:t>превышает ограничения, установленные уполномоченным Правительством</w:t>
            </w:r>
            <w:r>
              <w:rPr>
                <w:rFonts w:ascii="Times New Roman" w:eastAsia="TimesNewRomanPSMT" w:hAnsi="Times New Roman"/>
                <w:sz w:val="22"/>
                <w:szCs w:val="22"/>
              </w:rPr>
              <w:br/>
            </w:r>
            <w:r>
              <w:rPr>
                <w:rFonts w:ascii="Times New Roman" w:eastAsia="TimesNewRomanPSMT" w:hAnsi="Times New Roman"/>
                <w:sz w:val="22"/>
                <w:szCs w:val="22"/>
              </w:rPr>
              <w:lastRenderedPageBreak/>
              <w:t>РФ федеральным органом исполнительной власти, при установлении</w:t>
            </w:r>
            <w:r>
              <w:rPr>
                <w:rFonts w:ascii="Times New Roman" w:eastAsia="TimesNewRomanPSMT" w:hAnsi="Times New Roman"/>
                <w:sz w:val="22"/>
                <w:szCs w:val="22"/>
              </w:rPr>
              <w:br/>
            </w:r>
            <w:r>
              <w:rPr>
                <w:rFonts w:ascii="Times New Roman" w:eastAsia="TimesNewRomanPSMT" w:hAnsi="Times New Roman"/>
                <w:sz w:val="22"/>
                <w:szCs w:val="22"/>
              </w:rPr>
              <w:t>соответствующей ПТ.</w:t>
            </w:r>
          </w:p>
        </w:tc>
      </w:tr>
      <w:tr w:rsidR="00614AD8">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lastRenderedPageBreak/>
              <w:t>Подзона</w:t>
            </w:r>
            <w:r>
              <w:rPr>
                <w:rFonts w:ascii="Times New Roman" w:eastAsia="TimesNewRomanPSMT" w:hAnsi="Times New Roman"/>
                <w:sz w:val="22"/>
                <w:szCs w:val="22"/>
              </w:rPr>
              <w:br/>
            </w:r>
            <w:r>
              <w:rPr>
                <w:rFonts w:ascii="Times New Roman" w:eastAsia="TimesNewRomanPSMT" w:hAnsi="Times New Roman"/>
                <w:sz w:val="22"/>
                <w:szCs w:val="22"/>
              </w:rPr>
              <w:t>№ 4</w:t>
            </w:r>
          </w:p>
        </w:tc>
        <w:tc>
          <w:tcPr>
            <w:tcW w:w="113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462,25</w:t>
            </w:r>
          </w:p>
        </w:tc>
        <w:tc>
          <w:tcPr>
            <w:tcW w:w="8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hAnsi="Times New Roman"/>
                <w:color w:val="252625"/>
                <w:sz w:val="22"/>
                <w:szCs w:val="22"/>
                <w:shd w:val="clear" w:color="auto" w:fill="FFFFFF"/>
              </w:rPr>
            </w:pPr>
            <w:r>
              <w:rPr>
                <w:rFonts w:ascii="Times New Roman" w:hAnsi="Times New Roman"/>
                <w:color w:val="252625"/>
                <w:sz w:val="22"/>
                <w:szCs w:val="22"/>
                <w:shd w:val="clear" w:color="auto" w:fill="FFFFFF"/>
              </w:rPr>
              <w:t>03:17-6.3334</w:t>
            </w:r>
          </w:p>
        </w:tc>
        <w:tc>
          <w:tcPr>
            <w:tcW w:w="70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В четвертой подзоне запрещается размещать объекты, создающ</w:t>
            </w:r>
            <w:r>
              <w:rPr>
                <w:rFonts w:ascii="Times New Roman" w:eastAsia="TimesNewRomanPSMT" w:hAnsi="Times New Roman"/>
                <w:sz w:val="22"/>
                <w:szCs w:val="22"/>
              </w:rPr>
              <w:t>ие помехи в</w:t>
            </w:r>
            <w:r>
              <w:rPr>
                <w:rFonts w:ascii="Times New Roman" w:eastAsia="TimesNewRomanPSMT" w:hAnsi="Times New Roman"/>
                <w:sz w:val="22"/>
                <w:szCs w:val="22"/>
              </w:rPr>
              <w:br/>
            </w:r>
            <w:r>
              <w:rPr>
                <w:rFonts w:ascii="Times New Roman" w:eastAsia="TimesNewRomanPSMT" w:hAnsi="Times New Roman"/>
                <w:sz w:val="22"/>
                <w:szCs w:val="22"/>
              </w:rPr>
              <w:t>работе наземных объектов средств и систем обслуживания воздушного</w:t>
            </w:r>
            <w:r>
              <w:rPr>
                <w:rFonts w:ascii="Times New Roman" w:eastAsia="TimesNewRomanPSMT" w:hAnsi="Times New Roman"/>
                <w:sz w:val="22"/>
                <w:szCs w:val="22"/>
              </w:rPr>
              <w:br/>
            </w:r>
            <w:r>
              <w:rPr>
                <w:rFonts w:ascii="Times New Roman" w:eastAsia="TimesNewRomanPSMT" w:hAnsi="Times New Roman"/>
                <w:sz w:val="22"/>
                <w:szCs w:val="22"/>
              </w:rPr>
              <w:t>движения, навигации, посадки и связи, предназначенных для организации</w:t>
            </w:r>
            <w:r>
              <w:rPr>
                <w:rFonts w:ascii="Times New Roman" w:eastAsia="TimesNewRomanPSMT" w:hAnsi="Times New Roman"/>
                <w:sz w:val="22"/>
                <w:szCs w:val="22"/>
              </w:rPr>
              <w:br/>
            </w:r>
            <w:r>
              <w:rPr>
                <w:rFonts w:ascii="Times New Roman" w:eastAsia="TimesNewRomanPSMT" w:hAnsi="Times New Roman"/>
                <w:sz w:val="22"/>
                <w:szCs w:val="22"/>
              </w:rPr>
              <w:t>воздушного движения и расположенных вне первой подзоны.</w:t>
            </w:r>
          </w:p>
        </w:tc>
      </w:tr>
      <w:tr w:rsidR="00614AD8">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Подзона</w:t>
            </w:r>
            <w:r>
              <w:rPr>
                <w:rFonts w:ascii="Times New Roman" w:eastAsia="TimesNewRomanPSMT" w:hAnsi="Times New Roman"/>
                <w:sz w:val="22"/>
                <w:szCs w:val="22"/>
              </w:rPr>
              <w:br/>
            </w:r>
            <w:r>
              <w:rPr>
                <w:rFonts w:ascii="Times New Roman" w:eastAsia="TimesNewRomanPSMT" w:hAnsi="Times New Roman"/>
                <w:sz w:val="22"/>
                <w:szCs w:val="22"/>
              </w:rPr>
              <w:t>№ 5</w:t>
            </w:r>
          </w:p>
        </w:tc>
        <w:tc>
          <w:tcPr>
            <w:tcW w:w="113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462,2</w:t>
            </w:r>
          </w:p>
        </w:tc>
        <w:tc>
          <w:tcPr>
            <w:tcW w:w="8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hAnsi="Times New Roman"/>
                <w:color w:val="252625"/>
                <w:sz w:val="22"/>
                <w:szCs w:val="22"/>
                <w:shd w:val="clear" w:color="auto" w:fill="FFFFFF"/>
              </w:rPr>
            </w:pPr>
            <w:r>
              <w:rPr>
                <w:rFonts w:ascii="Times New Roman" w:hAnsi="Times New Roman"/>
                <w:color w:val="252625"/>
                <w:sz w:val="22"/>
                <w:szCs w:val="22"/>
                <w:shd w:val="clear" w:color="auto" w:fill="FFFFFF"/>
              </w:rPr>
              <w:t>03:17-6.3336</w:t>
            </w:r>
          </w:p>
        </w:tc>
        <w:tc>
          <w:tcPr>
            <w:tcW w:w="70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В пятой подзоне запр</w:t>
            </w:r>
            <w:r>
              <w:rPr>
                <w:rFonts w:ascii="Times New Roman" w:eastAsia="TimesNewRomanPSMT" w:hAnsi="Times New Roman"/>
                <w:sz w:val="22"/>
                <w:szCs w:val="22"/>
              </w:rPr>
              <w:t>ещается размещать опасные производственные</w:t>
            </w:r>
            <w:r>
              <w:rPr>
                <w:rFonts w:ascii="Times New Roman" w:eastAsia="TimesNewRomanPSMT" w:hAnsi="Times New Roman"/>
                <w:sz w:val="22"/>
                <w:szCs w:val="22"/>
              </w:rPr>
              <w:br/>
            </w:r>
            <w:r>
              <w:rPr>
                <w:rFonts w:ascii="Times New Roman" w:eastAsia="TimesNewRomanPSMT" w:hAnsi="Times New Roman"/>
                <w:sz w:val="22"/>
                <w:szCs w:val="22"/>
              </w:rPr>
              <w:t>объекты, определенные Федеральным законом «О промышленной</w:t>
            </w:r>
            <w:r>
              <w:rPr>
                <w:rFonts w:ascii="Times New Roman" w:eastAsia="TimesNewRomanPSMT" w:hAnsi="Times New Roman"/>
                <w:sz w:val="22"/>
                <w:szCs w:val="22"/>
              </w:rPr>
              <w:br/>
            </w:r>
            <w:r>
              <w:rPr>
                <w:rFonts w:ascii="Times New Roman" w:eastAsia="TimesNewRomanPSMT" w:hAnsi="Times New Roman"/>
                <w:sz w:val="22"/>
                <w:szCs w:val="22"/>
              </w:rPr>
              <w:t>безопасности опасных производственных объектов», функционирование</w:t>
            </w:r>
            <w:r>
              <w:rPr>
                <w:rFonts w:ascii="Times New Roman" w:eastAsia="TimesNewRomanPSMT" w:hAnsi="Times New Roman"/>
                <w:sz w:val="22"/>
                <w:szCs w:val="22"/>
              </w:rPr>
              <w:br/>
            </w:r>
            <w:r>
              <w:rPr>
                <w:rFonts w:ascii="Times New Roman" w:eastAsia="TimesNewRomanPSMT" w:hAnsi="Times New Roman"/>
                <w:sz w:val="22"/>
                <w:szCs w:val="22"/>
              </w:rPr>
              <w:t>которых может повлиять на безопасность полетов ВС.</w:t>
            </w:r>
          </w:p>
        </w:tc>
      </w:tr>
      <w:tr w:rsidR="00614AD8">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Подзона</w:t>
            </w:r>
            <w:r>
              <w:rPr>
                <w:rFonts w:ascii="Times New Roman" w:eastAsia="TimesNewRomanPSMT" w:hAnsi="Times New Roman"/>
                <w:sz w:val="22"/>
                <w:szCs w:val="22"/>
              </w:rPr>
              <w:br/>
            </w:r>
            <w:r>
              <w:rPr>
                <w:rFonts w:ascii="Times New Roman" w:eastAsia="TimesNewRomanPSMT" w:hAnsi="Times New Roman"/>
                <w:sz w:val="22"/>
                <w:szCs w:val="22"/>
              </w:rPr>
              <w:t>№ 6</w:t>
            </w:r>
          </w:p>
        </w:tc>
        <w:tc>
          <w:tcPr>
            <w:tcW w:w="113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706,9</w:t>
            </w:r>
          </w:p>
        </w:tc>
        <w:tc>
          <w:tcPr>
            <w:tcW w:w="8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hAnsi="Times New Roman"/>
                <w:color w:val="252625"/>
                <w:sz w:val="22"/>
                <w:szCs w:val="22"/>
                <w:shd w:val="clear" w:color="auto" w:fill="FFFFFF"/>
              </w:rPr>
            </w:pPr>
            <w:r>
              <w:rPr>
                <w:rFonts w:ascii="Times New Roman" w:hAnsi="Times New Roman"/>
                <w:color w:val="252625"/>
                <w:sz w:val="22"/>
                <w:szCs w:val="22"/>
                <w:shd w:val="clear" w:color="auto" w:fill="FFFFFF"/>
              </w:rPr>
              <w:t>03:17-6.3337</w:t>
            </w:r>
          </w:p>
        </w:tc>
        <w:tc>
          <w:tcPr>
            <w:tcW w:w="70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В шест</w:t>
            </w:r>
            <w:r>
              <w:rPr>
                <w:rFonts w:ascii="Times New Roman" w:eastAsia="TimesNewRomanPSMT" w:hAnsi="Times New Roman"/>
                <w:sz w:val="22"/>
                <w:szCs w:val="22"/>
              </w:rPr>
              <w:t>ой подзоне запрещается размещать объекты, способствующие</w:t>
            </w:r>
            <w:r>
              <w:rPr>
                <w:rFonts w:ascii="Times New Roman" w:eastAsia="TimesNewRomanPSMT" w:hAnsi="Times New Roman"/>
                <w:sz w:val="22"/>
                <w:szCs w:val="22"/>
              </w:rPr>
              <w:br/>
            </w:r>
            <w:r>
              <w:rPr>
                <w:rFonts w:ascii="Times New Roman" w:eastAsia="TimesNewRomanPSMT" w:hAnsi="Times New Roman"/>
                <w:sz w:val="22"/>
                <w:szCs w:val="22"/>
              </w:rPr>
              <w:t>привлечению и массовому скоплению птиц.</w:t>
            </w:r>
          </w:p>
        </w:tc>
      </w:tr>
      <w:tr w:rsidR="00614AD8">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Подзона</w:t>
            </w:r>
            <w:r>
              <w:rPr>
                <w:rFonts w:ascii="Times New Roman" w:eastAsia="TimesNewRomanPSMT" w:hAnsi="Times New Roman"/>
                <w:sz w:val="22"/>
                <w:szCs w:val="22"/>
              </w:rPr>
              <w:br/>
            </w:r>
            <w:r>
              <w:rPr>
                <w:rFonts w:ascii="Times New Roman" w:eastAsia="TimesNewRomanPSMT" w:hAnsi="Times New Roman"/>
                <w:sz w:val="22"/>
                <w:szCs w:val="22"/>
              </w:rPr>
              <w:t>№ 7</w:t>
            </w:r>
          </w:p>
        </w:tc>
        <w:tc>
          <w:tcPr>
            <w:tcW w:w="1133"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1,25</w:t>
            </w:r>
          </w:p>
        </w:tc>
        <w:tc>
          <w:tcPr>
            <w:tcW w:w="822"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hAnsi="Times New Roman"/>
                <w:color w:val="252625"/>
                <w:sz w:val="22"/>
                <w:szCs w:val="22"/>
                <w:shd w:val="clear" w:color="auto" w:fill="FFFFFF"/>
              </w:rPr>
            </w:pPr>
            <w:r>
              <w:rPr>
                <w:rFonts w:ascii="Times New Roman" w:hAnsi="Times New Roman"/>
                <w:color w:val="252625"/>
                <w:sz w:val="22"/>
                <w:szCs w:val="22"/>
                <w:shd w:val="clear" w:color="auto" w:fill="FFFFFF"/>
              </w:rPr>
              <w:t>03:17-6.3338</w:t>
            </w:r>
          </w:p>
        </w:tc>
        <w:tc>
          <w:tcPr>
            <w:tcW w:w="7088" w:type="dxa"/>
            <w:tcBorders>
              <w:top w:val="single" w:sz="4" w:space="0" w:color="000000"/>
              <w:left w:val="single" w:sz="4" w:space="0" w:color="000000"/>
              <w:bottom w:val="single" w:sz="4" w:space="0" w:color="000000"/>
              <w:right w:val="single" w:sz="4" w:space="0" w:color="000000"/>
            </w:tcBorders>
            <w:tcMar>
              <w:top w:w="0" w:type="dxa"/>
              <w:left w:w="17" w:type="dxa"/>
              <w:bottom w:w="0" w:type="dxa"/>
              <w:right w:w="17" w:type="dxa"/>
            </w:tcMar>
          </w:tcPr>
          <w:p w:rsidR="00614AD8" w:rsidRDefault="00F75429">
            <w:pPr>
              <w:pStyle w:val="aff2"/>
              <w:ind w:firstLine="0"/>
              <w:jc w:val="left"/>
              <w:rPr>
                <w:rFonts w:ascii="Times New Roman" w:eastAsia="TimesNewRomanPSMT" w:hAnsi="Times New Roman"/>
                <w:sz w:val="22"/>
                <w:szCs w:val="22"/>
              </w:rPr>
            </w:pPr>
            <w:r>
              <w:rPr>
                <w:rFonts w:ascii="Times New Roman" w:eastAsia="TimesNewRomanPSMT" w:hAnsi="Times New Roman"/>
                <w:sz w:val="22"/>
                <w:szCs w:val="22"/>
              </w:rPr>
              <w:t>В седьмой подзоне ввиду превышения уровня шумового и</w:t>
            </w:r>
            <w:r>
              <w:rPr>
                <w:rFonts w:ascii="Times New Roman" w:eastAsia="TimesNewRomanPSMT" w:hAnsi="Times New Roman"/>
                <w:sz w:val="22"/>
                <w:szCs w:val="22"/>
              </w:rPr>
              <w:br/>
            </w:r>
            <w:r>
              <w:rPr>
                <w:rFonts w:ascii="Times New Roman" w:eastAsia="TimesNewRomanPSMT" w:hAnsi="Times New Roman"/>
                <w:sz w:val="22"/>
                <w:szCs w:val="22"/>
              </w:rPr>
              <w:t>электромагнитного воздействий, концентраций загрязняющих веществ в</w:t>
            </w:r>
            <w:r>
              <w:rPr>
                <w:rFonts w:ascii="Times New Roman" w:eastAsia="TimesNewRomanPSMT" w:hAnsi="Times New Roman"/>
                <w:sz w:val="22"/>
                <w:szCs w:val="22"/>
              </w:rPr>
              <w:br/>
            </w:r>
            <w:r>
              <w:rPr>
                <w:rFonts w:ascii="Times New Roman" w:eastAsia="TimesNewRomanPSMT" w:hAnsi="Times New Roman"/>
                <w:sz w:val="22"/>
                <w:szCs w:val="22"/>
              </w:rPr>
              <w:t>атмосферном воздухе запрещается размещать объекты, виды которых в</w:t>
            </w:r>
            <w:r>
              <w:rPr>
                <w:rFonts w:ascii="Times New Roman" w:eastAsia="TimesNewRomanPSMT" w:hAnsi="Times New Roman"/>
                <w:sz w:val="22"/>
                <w:szCs w:val="22"/>
              </w:rPr>
              <w:br/>
            </w:r>
            <w:r>
              <w:rPr>
                <w:rFonts w:ascii="Times New Roman" w:eastAsia="TimesNewRomanPSMT" w:hAnsi="Times New Roman"/>
                <w:sz w:val="22"/>
                <w:szCs w:val="22"/>
              </w:rPr>
              <w:t>зависимости от их функционального назначения определяются</w:t>
            </w:r>
            <w:r>
              <w:rPr>
                <w:rFonts w:ascii="Times New Roman" w:eastAsia="TimesNewRomanPSMT" w:hAnsi="Times New Roman"/>
                <w:sz w:val="22"/>
                <w:szCs w:val="22"/>
              </w:rPr>
              <w:br/>
            </w:r>
            <w:r>
              <w:rPr>
                <w:rFonts w:ascii="Times New Roman" w:eastAsia="TimesNewRomanPSMT" w:hAnsi="Times New Roman"/>
                <w:sz w:val="22"/>
                <w:szCs w:val="22"/>
              </w:rPr>
              <w:t>уполномоченным федеральным органом исполнительной власти при</w:t>
            </w:r>
            <w:r>
              <w:rPr>
                <w:rFonts w:ascii="Times New Roman" w:eastAsia="TimesNewRomanPSMT" w:hAnsi="Times New Roman"/>
                <w:sz w:val="22"/>
                <w:szCs w:val="22"/>
              </w:rPr>
              <w:br/>
            </w:r>
            <w:r>
              <w:rPr>
                <w:rFonts w:ascii="Times New Roman" w:eastAsia="TimesNewRomanPSMT" w:hAnsi="Times New Roman"/>
                <w:sz w:val="22"/>
                <w:szCs w:val="22"/>
              </w:rPr>
              <w:t>установлении соответствующей ПТ с учетом требований законодательства</w:t>
            </w:r>
            <w:r>
              <w:rPr>
                <w:rFonts w:ascii="Times New Roman" w:eastAsia="TimesNewRomanPSMT" w:hAnsi="Times New Roman"/>
                <w:sz w:val="22"/>
                <w:szCs w:val="22"/>
              </w:rPr>
              <w:br/>
            </w:r>
            <w:r>
              <w:rPr>
                <w:rFonts w:ascii="Times New Roman" w:eastAsia="TimesNewRomanPSMT" w:hAnsi="Times New Roman"/>
                <w:sz w:val="22"/>
                <w:szCs w:val="22"/>
              </w:rPr>
              <w:t xml:space="preserve">в </w:t>
            </w:r>
            <w:r>
              <w:rPr>
                <w:rFonts w:ascii="Times New Roman" w:eastAsia="TimesNewRomanPSMT" w:hAnsi="Times New Roman"/>
                <w:sz w:val="22"/>
                <w:szCs w:val="22"/>
              </w:rPr>
              <w:t>области обеспечения санитарно-эпидемиологического благополучия</w:t>
            </w:r>
            <w:r>
              <w:rPr>
                <w:rFonts w:ascii="Times New Roman" w:eastAsia="TimesNewRomanPSMT" w:hAnsi="Times New Roman"/>
                <w:sz w:val="22"/>
                <w:szCs w:val="22"/>
              </w:rPr>
              <w:br/>
            </w:r>
            <w:r>
              <w:rPr>
                <w:rFonts w:ascii="Times New Roman" w:eastAsia="TimesNewRomanPSMT" w:hAnsi="Times New Roman"/>
                <w:sz w:val="22"/>
                <w:szCs w:val="22"/>
              </w:rPr>
              <w:t>населения, если иное не установлено федеральными законами.</w:t>
            </w:r>
          </w:p>
        </w:tc>
      </w:tr>
    </w:tbl>
    <w:p w:rsidR="00614AD8" w:rsidRDefault="00F75429">
      <w:pPr>
        <w:pStyle w:val="Standard"/>
        <w:ind w:firstLine="709"/>
        <w:jc w:val="both"/>
        <w:rPr>
          <w:rFonts w:hint="eastAsia"/>
        </w:rPr>
      </w:pPr>
      <w:r>
        <w:rPr>
          <w:rFonts w:ascii="Times New Roman" w:hAnsi="Times New Roman"/>
          <w:color w:val="000000"/>
        </w:rPr>
        <w:t>В подзонах приаэродромной территории аэродрома гражданской авиации Нижнеангарск устанавливаются следующие ограничения использования з</w:t>
      </w:r>
      <w:r>
        <w:rPr>
          <w:rFonts w:ascii="Times New Roman" w:hAnsi="Times New Roman"/>
          <w:color w:val="000000"/>
        </w:rPr>
        <w:t>емельных участков и (или) расположенных на них объектов недвижимости и осуществления экономической и иной деятельности (далее - ограничения использования объектов недвижимости и осуществления деятельности):</w:t>
      </w:r>
    </w:p>
    <w:p w:rsidR="00614AD8" w:rsidRDefault="00F75429">
      <w:pPr>
        <w:pStyle w:val="Standard"/>
        <w:ind w:firstLine="709"/>
        <w:jc w:val="both"/>
        <w:rPr>
          <w:rFonts w:hint="eastAsia"/>
        </w:rPr>
      </w:pPr>
      <w:r>
        <w:rPr>
          <w:rFonts w:ascii="Times New Roman" w:hAnsi="Times New Roman"/>
          <w:color w:val="000000"/>
        </w:rPr>
        <w:t>- первая подзона, в которой запрещается размещать</w:t>
      </w:r>
      <w:r>
        <w:rPr>
          <w:rFonts w:ascii="Times New Roman" w:hAnsi="Times New Roman"/>
          <w:color w:val="000000"/>
        </w:rPr>
        <w:t xml:space="preserve">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sidR="00614AD8" w:rsidRDefault="00F75429">
      <w:pPr>
        <w:pStyle w:val="Standard"/>
        <w:ind w:firstLine="709"/>
        <w:jc w:val="both"/>
        <w:rPr>
          <w:rFonts w:hint="eastAsia"/>
        </w:rPr>
      </w:pPr>
      <w:r>
        <w:rPr>
          <w:rFonts w:ascii="Times New Roman" w:hAnsi="Times New Roman"/>
          <w:color w:val="000000"/>
        </w:rPr>
        <w:t>- вторая подзона, в которой запрещается размещать объекты, не предназначенные для обслужи</w:t>
      </w:r>
      <w:r>
        <w:rPr>
          <w:rFonts w:ascii="Times New Roman" w:hAnsi="Times New Roman"/>
          <w:color w:val="000000"/>
        </w:rPr>
        <w:t>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sidR="00614AD8" w:rsidRDefault="00F75429">
      <w:pPr>
        <w:pStyle w:val="Standard"/>
        <w:ind w:firstLine="709"/>
        <w:jc w:val="both"/>
        <w:rPr>
          <w:rFonts w:hint="eastAsia"/>
        </w:rPr>
      </w:pPr>
      <w:r>
        <w:rPr>
          <w:rFonts w:ascii="Times New Roman" w:hAnsi="Times New Roman"/>
          <w:color w:val="000000"/>
        </w:rPr>
        <w:t>- третья подзона, в которо</w:t>
      </w:r>
      <w:r>
        <w:rPr>
          <w:rFonts w:ascii="Times New Roman" w:hAnsi="Times New Roman"/>
          <w:color w:val="000000"/>
        </w:rPr>
        <w:t>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sidR="00614AD8" w:rsidRDefault="00F75429">
      <w:pPr>
        <w:pStyle w:val="Standard"/>
        <w:ind w:firstLine="709"/>
        <w:jc w:val="both"/>
        <w:rPr>
          <w:rFonts w:hint="eastAsia"/>
        </w:rPr>
      </w:pPr>
      <w:r>
        <w:rPr>
          <w:rFonts w:ascii="Times New Roman" w:hAnsi="Times New Roman"/>
          <w:color w:val="000000"/>
        </w:rPr>
        <w:t>- четвертая подзон</w:t>
      </w:r>
      <w:r>
        <w:rPr>
          <w:rFonts w:ascii="Times New Roman" w:hAnsi="Times New Roman"/>
          <w:color w:val="000000"/>
        </w:rPr>
        <w:t>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614AD8" w:rsidRDefault="00F75429">
      <w:pPr>
        <w:pStyle w:val="Standard"/>
        <w:ind w:firstLine="709"/>
        <w:jc w:val="both"/>
        <w:rPr>
          <w:rFonts w:hint="eastAsia"/>
        </w:rPr>
      </w:pPr>
      <w:r>
        <w:rPr>
          <w:rFonts w:ascii="Times New Roman" w:hAnsi="Times New Roman"/>
          <w:color w:val="000000"/>
        </w:rPr>
        <w:t>-</w:t>
      </w:r>
      <w:r>
        <w:rPr>
          <w:rFonts w:ascii="Times New Roman" w:hAnsi="Times New Roman"/>
          <w:color w:val="000000"/>
        </w:rPr>
        <w:t xml:space="preserve">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614AD8" w:rsidRDefault="00F75429">
      <w:pPr>
        <w:pStyle w:val="Standard"/>
        <w:ind w:firstLine="709"/>
        <w:jc w:val="both"/>
        <w:rPr>
          <w:rFonts w:hint="eastAsia"/>
        </w:rPr>
      </w:pPr>
      <w:r>
        <w:rPr>
          <w:rFonts w:ascii="Times New Roman" w:hAnsi="Times New Roman"/>
          <w:color w:val="000000"/>
        </w:rPr>
        <w:t>- шестая подзона, в которой запрещается размещать объекты, способствующие привлечению и массо</w:t>
      </w:r>
      <w:r>
        <w:rPr>
          <w:rFonts w:ascii="Times New Roman" w:hAnsi="Times New Roman"/>
          <w:color w:val="000000"/>
        </w:rPr>
        <w:t>вому скоплению птиц;</w:t>
      </w:r>
    </w:p>
    <w:p w:rsidR="00614AD8" w:rsidRDefault="00F75429">
      <w:pPr>
        <w:pStyle w:val="Standard"/>
        <w:ind w:firstLine="709"/>
        <w:jc w:val="both"/>
        <w:rPr>
          <w:rFonts w:hint="eastAsia"/>
        </w:rPr>
      </w:pPr>
      <w:r>
        <w:rPr>
          <w:rFonts w:ascii="Times New Roman" w:hAnsi="Times New Roman"/>
          <w:color w:val="000000"/>
        </w:rPr>
        <w:t>- 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w:t>
      </w:r>
      <w:r>
        <w:rPr>
          <w:rFonts w:ascii="Times New Roman" w:hAnsi="Times New Roman"/>
          <w:color w:val="000000"/>
        </w:rPr>
        <w:t xml:space="preserve"> Воздушного кодекса Российской Федерации.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 эпидемиологическим требованиям.</w:t>
      </w:r>
    </w:p>
    <w:p w:rsidR="00614AD8" w:rsidRDefault="00F75429">
      <w:pPr>
        <w:pStyle w:val="41"/>
        <w:shd w:val="clear" w:color="auto" w:fill="auto"/>
        <w:tabs>
          <w:tab w:val="left" w:pos="238"/>
        </w:tabs>
        <w:spacing w:before="100" w:after="100"/>
        <w:ind w:right="23" w:firstLine="0"/>
        <w:jc w:val="left"/>
        <w:outlineLvl w:val="1"/>
        <w:rPr>
          <w:rFonts w:hint="eastAsia"/>
        </w:rPr>
      </w:pPr>
      <w:r>
        <w:rPr>
          <w:rFonts w:ascii="Times New Roman" w:hAnsi="Times New Roman"/>
          <w:b/>
          <w:sz w:val="28"/>
          <w:szCs w:val="28"/>
          <w:shd w:val="clear" w:color="auto" w:fill="FFFFFF"/>
        </w:rPr>
        <w:t>Статья 36</w:t>
      </w:r>
      <w:r>
        <w:rPr>
          <w:rFonts w:ascii="Times New Roman" w:hAnsi="Times New Roman"/>
          <w:b/>
          <w:sz w:val="28"/>
          <w:szCs w:val="28"/>
          <w:shd w:val="clear" w:color="auto" w:fill="FFFFFF"/>
        </w:rPr>
        <w:t>. Зоны ограничения от передающих радиотехнических объектов</w:t>
      </w:r>
    </w:p>
    <w:p w:rsidR="00614AD8" w:rsidRDefault="00F75429">
      <w:pPr>
        <w:pStyle w:val="Standard"/>
        <w:tabs>
          <w:tab w:val="left" w:pos="993"/>
        </w:tabs>
        <w:ind w:firstLine="709"/>
        <w:jc w:val="both"/>
        <w:rPr>
          <w:rFonts w:hint="eastAsia"/>
        </w:rPr>
      </w:pPr>
      <w:r>
        <w:rPr>
          <w:rFonts w:ascii="Times New Roman" w:eastAsia="Calibri" w:hAnsi="Times New Roman"/>
        </w:rPr>
        <w:lastRenderedPageBreak/>
        <w:t xml:space="preserve">По данным Филиала «Радиотелевизионный передающий центр Республики Бурятия Федерального государственного унитарного предприятия «Российская телевизионная и радиовещательная сеть» расположены </w:t>
      </w:r>
      <w:r>
        <w:rPr>
          <w:rFonts w:ascii="Times New Roman" w:eastAsia="Calibri" w:hAnsi="Times New Roman"/>
        </w:rPr>
        <w:t>следующие передающие радиотехнические объекты:</w:t>
      </w:r>
    </w:p>
    <w:p w:rsidR="00614AD8" w:rsidRDefault="00F75429">
      <w:pPr>
        <w:pStyle w:val="ListParagraph2ListParagraph21itList1"/>
        <w:numPr>
          <w:ilvl w:val="0"/>
          <w:numId w:val="274"/>
        </w:numPr>
        <w:tabs>
          <w:tab w:val="left" w:pos="709"/>
        </w:tabs>
        <w:ind w:left="0" w:firstLine="709"/>
        <w:jc w:val="both"/>
      </w:pPr>
      <w:bookmarkStart w:id="55" w:name="_Hlk111651261"/>
      <w:r>
        <w:rPr>
          <w:rFonts w:ascii="Times New Roman" w:eastAsia="Calibri" w:hAnsi="Times New Roman"/>
          <w:sz w:val="24"/>
          <w:szCs w:val="24"/>
        </w:rPr>
        <w:t xml:space="preserve">на территории муниципального образования «Нижнеангарск»: Радиотелевизионная передающая станция ЦНТВ  «Нижнеангарск» в п. Нижнеангарск, РТПС «Нижнеангарск», размещается на земельном участке с кадастровым </w:t>
      </w:r>
      <w:r>
        <w:rPr>
          <w:rFonts w:ascii="Times New Roman" w:eastAsia="Calibri" w:hAnsi="Times New Roman"/>
          <w:sz w:val="24"/>
          <w:szCs w:val="24"/>
        </w:rPr>
        <w:t>номером 03:17:080234:1 площадью 2580 кв.м, категория земель: земли населенных пунктов, вид разрешённого использования: телерадиовещание. Границы зоны ограничения застройки передающего радиотехнического объекта (ЦНТВ «Нижнеангарск») внесены в Единый государ</w:t>
      </w:r>
      <w:r>
        <w:rPr>
          <w:rFonts w:ascii="Times New Roman" w:eastAsia="Calibri" w:hAnsi="Times New Roman"/>
          <w:sz w:val="24"/>
          <w:szCs w:val="24"/>
        </w:rPr>
        <w:t>ственный реестр недвижимости под реестровым номером 03:17-6.770, учетным номером 03.17.2.34. Согласно Санитарно-эпидемиологическому заключению от 06.12.2013 № 03.БЦ.02000Т0004051213, выданному Управлением Федеральной службы по надзору в сфере защиты прав п</w:t>
      </w:r>
      <w:r>
        <w:rPr>
          <w:rFonts w:ascii="Times New Roman" w:eastAsia="Calibri" w:hAnsi="Times New Roman"/>
          <w:sz w:val="24"/>
          <w:szCs w:val="24"/>
        </w:rPr>
        <w:t>отребителей и благополучия человека по Республике Бурятия, размещение передающего радиотехнического объекта соответствует государственным санитарно-эпидемиологическим правилам и нормативам;</w:t>
      </w:r>
    </w:p>
    <w:p w:rsidR="00614AD8" w:rsidRDefault="00F75429">
      <w:pPr>
        <w:pStyle w:val="aff2"/>
        <w:numPr>
          <w:ilvl w:val="0"/>
          <w:numId w:val="261"/>
        </w:numPr>
        <w:ind w:left="0" w:firstLine="709"/>
        <w:rPr>
          <w:rFonts w:hint="eastAsia"/>
        </w:rPr>
      </w:pPr>
      <w:r>
        <w:rPr>
          <w:rFonts w:ascii="Times New Roman" w:eastAsia="Calibri" w:hAnsi="Times New Roman"/>
          <w:sz w:val="24"/>
          <w:szCs w:val="24"/>
        </w:rPr>
        <w:t xml:space="preserve">на территории муниципального образования «Кичера»: Станция ЦНТВ № </w:t>
      </w:r>
      <w:r>
        <w:rPr>
          <w:rFonts w:ascii="Times New Roman" w:eastAsia="Calibri" w:hAnsi="Times New Roman"/>
          <w:sz w:val="24"/>
          <w:szCs w:val="24"/>
        </w:rPr>
        <w:t>202501263 «Кичера» сети цифрового вещания 2-го мультиплекса филиала ФГУП «Российская телевизионная и радиовещательная сеть» «Радиотелевизионный передающий центр Республики Бурятия» размещается на земельном участке с кадастровым номером 03:17:060109:211 пло</w:t>
      </w:r>
      <w:r>
        <w:rPr>
          <w:rFonts w:ascii="Times New Roman" w:eastAsia="Calibri" w:hAnsi="Times New Roman"/>
          <w:sz w:val="24"/>
          <w:szCs w:val="24"/>
        </w:rPr>
        <w:t xml:space="preserve">щадью 100 кв.м, категория земель: земли населенных пунктов, вид разрешённого использования: под размещение объекта цифрового телерадиовещания. </w:t>
      </w:r>
      <w:bookmarkStart w:id="56" w:name="_Hlk111652935"/>
      <w:r>
        <w:rPr>
          <w:rFonts w:ascii="Times New Roman" w:eastAsia="Calibri" w:hAnsi="Times New Roman"/>
          <w:sz w:val="24"/>
          <w:szCs w:val="24"/>
        </w:rPr>
        <w:t>Размеры зоны ограничения застройки передающего радиотехнического объекта указаны в приложении к письму Управления</w:t>
      </w:r>
      <w:r>
        <w:rPr>
          <w:rFonts w:ascii="Times New Roman" w:eastAsia="Calibri" w:hAnsi="Times New Roman"/>
          <w:sz w:val="24"/>
          <w:szCs w:val="24"/>
        </w:rPr>
        <w:t xml:space="preserve"> Федеральной службы по надзору в сфере защиты прав потребителей и благополучия человека по Республике Бурятия от 09.07.2018 № 03/104-18-25. Согласно Санитарно-эпидемиологическому заключению от 05.07.2017                                                  № 0</w:t>
      </w:r>
      <w:r>
        <w:rPr>
          <w:rFonts w:ascii="Times New Roman" w:eastAsia="Calibri" w:hAnsi="Times New Roman"/>
          <w:sz w:val="24"/>
          <w:szCs w:val="24"/>
        </w:rPr>
        <w:t>3.БЦ.03000Т0001120717, выданному Управлением Федеральной службы по надзору в сфере защиты прав потребителей и благополучия человека по Республике Бурятия, размещение передающего радиотехнического объекта соответствует государственным санитарно-эпидемиологи</w:t>
      </w:r>
      <w:r>
        <w:rPr>
          <w:rFonts w:ascii="Times New Roman" w:eastAsia="Calibri" w:hAnsi="Times New Roman"/>
          <w:sz w:val="24"/>
          <w:szCs w:val="24"/>
        </w:rPr>
        <w:t>ческим правилам и нормативам;</w:t>
      </w:r>
    </w:p>
    <w:p w:rsidR="00614AD8" w:rsidRDefault="00F75429">
      <w:pPr>
        <w:pStyle w:val="aff2"/>
        <w:numPr>
          <w:ilvl w:val="0"/>
          <w:numId w:val="261"/>
        </w:numPr>
        <w:ind w:left="0" w:firstLine="709"/>
        <w:rPr>
          <w:rFonts w:hint="eastAsia"/>
        </w:rPr>
      </w:pPr>
      <w:r>
        <w:rPr>
          <w:rFonts w:ascii="Times New Roman" w:eastAsia="Calibri" w:hAnsi="Times New Roman"/>
          <w:sz w:val="24"/>
          <w:szCs w:val="24"/>
        </w:rPr>
        <w:t>на территории муниципального образования «Новый Уоян»: Радиотелевизионная передающая станция ЦНТВ № 202501265 «Новый Уоян» в п. Новый Уоян, ул. Подбельского, размещается на земельном участке с кадастровым номером 03:17:090112:</w:t>
      </w:r>
      <w:r>
        <w:rPr>
          <w:rFonts w:ascii="Times New Roman" w:eastAsia="Calibri" w:hAnsi="Times New Roman"/>
          <w:sz w:val="24"/>
          <w:szCs w:val="24"/>
        </w:rPr>
        <w:t>25 площадью 400 кв.м, категория земель: земли населенных пунктов, вид разрешённого использования: под размещение объекта цифрового телерадиовещания. Границы зоны ограничения застройки передающего радиотехнического объекта (ЦНТВ «Новый Уоян») внесены в Един</w:t>
      </w:r>
      <w:r>
        <w:rPr>
          <w:rFonts w:ascii="Times New Roman" w:eastAsia="Calibri" w:hAnsi="Times New Roman"/>
          <w:sz w:val="24"/>
          <w:szCs w:val="24"/>
        </w:rPr>
        <w:t>ый государственный реестр недвижимости под реестровым номером 03:17-6.696, учетным номером 03.17.2.35. Согласно Санитарно-эпидемиологическому заключению от 10.07.2017 № 03.БЦ.03000Т0001320717, выданному Управлением Федеральной службы по надзору в сфере защ</w:t>
      </w:r>
      <w:r>
        <w:rPr>
          <w:rFonts w:ascii="Times New Roman" w:eastAsia="Calibri" w:hAnsi="Times New Roman"/>
          <w:sz w:val="24"/>
          <w:szCs w:val="24"/>
        </w:rPr>
        <w:t>иты прав потребителей и благополучия человека по Республике Бурятия, размещение передающего радиотехнического объекта соответствует государственным санитарно-эпидемиологическим правилам и нормативам;</w:t>
      </w:r>
    </w:p>
    <w:p w:rsidR="00614AD8" w:rsidRDefault="00F75429">
      <w:pPr>
        <w:pStyle w:val="aff2"/>
        <w:numPr>
          <w:ilvl w:val="0"/>
          <w:numId w:val="261"/>
        </w:numPr>
        <w:ind w:left="0" w:firstLine="709"/>
        <w:rPr>
          <w:rFonts w:hint="eastAsia"/>
        </w:rPr>
      </w:pPr>
      <w:r>
        <w:rPr>
          <w:rFonts w:ascii="Times New Roman" w:eastAsia="Calibri" w:hAnsi="Times New Roman"/>
          <w:sz w:val="24"/>
          <w:szCs w:val="24"/>
        </w:rPr>
        <w:t>на территории муниципального образования «Янчукан»: Ради</w:t>
      </w:r>
      <w:r>
        <w:rPr>
          <w:rFonts w:ascii="Times New Roman" w:eastAsia="Calibri" w:hAnsi="Times New Roman"/>
          <w:sz w:val="24"/>
          <w:szCs w:val="24"/>
        </w:rPr>
        <w:t xml:space="preserve">отелевизионная передающая станция ЦНТВ № 202501269 «Янчукан» в п. Янчукан, размещается на земельном участке с кадастровым номером 03:17:120105:24 площадью 625 кв.м, категория земель: земли населенных пунктов, вид разрешённого использования: под размещение </w:t>
      </w:r>
      <w:r>
        <w:rPr>
          <w:rFonts w:ascii="Times New Roman" w:eastAsia="Calibri" w:hAnsi="Times New Roman"/>
          <w:sz w:val="24"/>
          <w:szCs w:val="24"/>
        </w:rPr>
        <w:t>объекта цифрового телерадиовещания. Размеры зоны ограничения застройки передающего радиотехнического объекта указаны в приложении к письму Управления Федеральной службы по надзору в сфере защиты прав потребителей и благополучия человека по Республике Бурят</w:t>
      </w:r>
      <w:r>
        <w:rPr>
          <w:rFonts w:ascii="Times New Roman" w:eastAsia="Calibri" w:hAnsi="Times New Roman"/>
          <w:sz w:val="24"/>
          <w:szCs w:val="24"/>
        </w:rPr>
        <w:t>ия от 09.07.2018 № 03/106-18-25. Согласно Санитарно-эпидемиологическому заключению от 06.03.2018 № 03.БЦ.03000Т0001220318, выданному Управлением Федеральной службы по надзору в сфере защиты прав потребителей и благополучия человека по Республике Бурятия, р</w:t>
      </w:r>
      <w:r>
        <w:rPr>
          <w:rFonts w:ascii="Times New Roman" w:eastAsia="Calibri" w:hAnsi="Times New Roman"/>
          <w:sz w:val="24"/>
          <w:szCs w:val="24"/>
        </w:rPr>
        <w:t>азмещение передающего радиотехнического объекта соответствует государственным санитарно-эпидемиологическим правилам и нормативам;</w:t>
      </w:r>
    </w:p>
    <w:p w:rsidR="00614AD8" w:rsidRDefault="00F75429">
      <w:pPr>
        <w:pStyle w:val="aff2"/>
        <w:numPr>
          <w:ilvl w:val="0"/>
          <w:numId w:val="261"/>
        </w:numPr>
        <w:ind w:left="0" w:firstLine="709"/>
        <w:rPr>
          <w:rFonts w:hint="eastAsia"/>
        </w:rPr>
      </w:pPr>
      <w:bookmarkStart w:id="57" w:name="_Hlk111653186"/>
      <w:r>
        <w:rPr>
          <w:rFonts w:ascii="Times New Roman" w:eastAsia="Calibri" w:hAnsi="Times New Roman"/>
          <w:sz w:val="24"/>
          <w:szCs w:val="24"/>
        </w:rPr>
        <w:t>на территории муниципального образования «Ангоя»: Радиотелевизионная передающая станция ЦНТВ № 202501259 «Ангоя» в п. Ангоя, у</w:t>
      </w:r>
      <w:r>
        <w:rPr>
          <w:rFonts w:ascii="Times New Roman" w:eastAsia="Calibri" w:hAnsi="Times New Roman"/>
          <w:sz w:val="24"/>
          <w:szCs w:val="24"/>
        </w:rPr>
        <w:t xml:space="preserve">л. Нариманова, размещается на земельном участке с кадастровым номером 03:17:010110:19 площадью 100 кв.м, категория земель: </w:t>
      </w:r>
      <w:r>
        <w:rPr>
          <w:rFonts w:ascii="Times New Roman" w:eastAsia="Calibri" w:hAnsi="Times New Roman"/>
          <w:sz w:val="24"/>
          <w:szCs w:val="24"/>
        </w:rPr>
        <w:lastRenderedPageBreak/>
        <w:t>земли населенных пунктов, вид разрешённого использования: под размещение объекта цифрового телерадиовещания. Размеры зоны ограничения</w:t>
      </w:r>
      <w:r>
        <w:rPr>
          <w:rFonts w:ascii="Times New Roman" w:eastAsia="Calibri" w:hAnsi="Times New Roman"/>
          <w:sz w:val="24"/>
          <w:szCs w:val="24"/>
        </w:rPr>
        <w:t xml:space="preserve"> застройки передающего радиотехнического объекта указаны в приложении к письму Управления Федеральной службы по надзору в сфере защиты прав потребителей и благополучия человека по Республике Бурятия от 09.07.2018 № 03/101-18-25. Согласно Санитарно-эпидемио</w:t>
      </w:r>
      <w:r>
        <w:rPr>
          <w:rFonts w:ascii="Times New Roman" w:eastAsia="Calibri" w:hAnsi="Times New Roman"/>
          <w:sz w:val="24"/>
          <w:szCs w:val="24"/>
        </w:rPr>
        <w:t>логическому заключению от 05.07.2017 № 03.БЦ.03000Т0001190717, выданному Управлением Федеральной службы по надзору в сфере защиты прав потребителей и благополучия человека по Республике Бурятия, размещение передающего радиотехнического объекта соответствуе</w:t>
      </w:r>
      <w:r>
        <w:rPr>
          <w:rFonts w:ascii="Times New Roman" w:eastAsia="Calibri" w:hAnsi="Times New Roman"/>
          <w:sz w:val="24"/>
          <w:szCs w:val="24"/>
        </w:rPr>
        <w:t>т государственным санитарно-эпидемиологическим правилам и нормативам;</w:t>
      </w:r>
    </w:p>
    <w:p w:rsidR="00614AD8" w:rsidRDefault="00F75429">
      <w:pPr>
        <w:pStyle w:val="aff2"/>
        <w:numPr>
          <w:ilvl w:val="0"/>
          <w:numId w:val="261"/>
        </w:numPr>
        <w:ind w:left="0" w:firstLine="709"/>
        <w:rPr>
          <w:rFonts w:hint="eastAsia"/>
        </w:rPr>
      </w:pPr>
      <w:r>
        <w:rPr>
          <w:rFonts w:ascii="Times New Roman" w:eastAsia="Calibri" w:hAnsi="Times New Roman"/>
          <w:sz w:val="24"/>
          <w:szCs w:val="24"/>
        </w:rPr>
        <w:t>на территории муниципального образования «Байкальское»: Радиотелевизионная передающая станция ЦНТВ № 202501260 «Байкальское» в с. Байкальское, пер. Школьный, размещается на земельном уча</w:t>
      </w:r>
      <w:r>
        <w:rPr>
          <w:rFonts w:ascii="Times New Roman" w:eastAsia="Calibri" w:hAnsi="Times New Roman"/>
          <w:sz w:val="24"/>
          <w:szCs w:val="24"/>
        </w:rPr>
        <w:t>стке с кадастровым номером 03:17:020114:38 площадью 100 кв.м, категория земель: земли населенных пунктов, вид разрешённого использования: под размещение объекта цифрового телерадиовещания. Размеры зоны ограничения застройки передающего радиотехнического об</w:t>
      </w:r>
      <w:r>
        <w:rPr>
          <w:rFonts w:ascii="Times New Roman" w:eastAsia="Calibri" w:hAnsi="Times New Roman"/>
          <w:sz w:val="24"/>
          <w:szCs w:val="24"/>
        </w:rPr>
        <w:t>ъекта указаны в приложении к письму Управления Федеральной службы по надзору в сфере защиты прав потребителей и благополучия человека по Республике Бурятия от 09.07.2018 № 03/102-18-25. Согласно Санитарно-эпидемиологическому заключению от 18.01.2018 № 03.Б</w:t>
      </w:r>
      <w:r>
        <w:rPr>
          <w:rFonts w:ascii="Times New Roman" w:eastAsia="Calibri" w:hAnsi="Times New Roman"/>
          <w:sz w:val="24"/>
          <w:szCs w:val="24"/>
        </w:rPr>
        <w:t>Ц.03000Т0000250118, выданному Управлением Федеральной службы по надзору в сфере защиты прав потребителей и благополучия человека по Республике Бурятия, размещение передающего радиотехнического объекта соответствует государственным санитарно-эпидемиологичес</w:t>
      </w:r>
      <w:r>
        <w:rPr>
          <w:rFonts w:ascii="Times New Roman" w:eastAsia="Calibri" w:hAnsi="Times New Roman"/>
          <w:sz w:val="24"/>
          <w:szCs w:val="24"/>
        </w:rPr>
        <w:t>ким правилам и нормативам;</w:t>
      </w:r>
    </w:p>
    <w:p w:rsidR="00614AD8" w:rsidRDefault="00F75429">
      <w:pPr>
        <w:pStyle w:val="aff2"/>
        <w:numPr>
          <w:ilvl w:val="0"/>
          <w:numId w:val="261"/>
        </w:numPr>
        <w:ind w:left="0" w:firstLine="709"/>
        <w:rPr>
          <w:rFonts w:hint="eastAsia"/>
        </w:rPr>
      </w:pPr>
      <w:r>
        <w:rPr>
          <w:rFonts w:ascii="Times New Roman" w:eastAsia="Calibri" w:hAnsi="Times New Roman"/>
          <w:sz w:val="24"/>
          <w:szCs w:val="24"/>
        </w:rPr>
        <w:t>на территории муниципального образования «Кумора»: Радиотелевизионная передающая станция ЦНТВ № 202501264 «Кумора» в с. Кумора, ул. Юбилейная, размещается на земельном участке с кадастровым номером 03:17:070106:38 площадью 100 кв</w:t>
      </w:r>
      <w:r>
        <w:rPr>
          <w:rFonts w:ascii="Times New Roman" w:eastAsia="Calibri" w:hAnsi="Times New Roman"/>
          <w:sz w:val="24"/>
          <w:szCs w:val="24"/>
        </w:rPr>
        <w:t>.м, категория земель: земли населенных пунктов, вид разрешённого использования: под размещение объекта цифрового телерадиовещания. Размеры зоны ограничения застройки передающего радиотехнического объекта указаны в приложении к письму Управления Федеральной</w:t>
      </w:r>
      <w:r>
        <w:rPr>
          <w:rFonts w:ascii="Times New Roman" w:eastAsia="Calibri" w:hAnsi="Times New Roman"/>
          <w:sz w:val="24"/>
          <w:szCs w:val="24"/>
        </w:rPr>
        <w:t xml:space="preserve"> службы по надзору в сфере защиты прав потребителей и благополучия человека по Республике Бурятия от 09.07.2018 № 03/105-18-25. Согласно Санитарно-эпидемиологическому заключению от 11.07.2017 № 03.БЦ.03000Т0001370717, выданному Управлением Федеральной служ</w:t>
      </w:r>
      <w:r>
        <w:rPr>
          <w:rFonts w:ascii="Times New Roman" w:eastAsia="Calibri" w:hAnsi="Times New Roman"/>
          <w:sz w:val="24"/>
          <w:szCs w:val="24"/>
        </w:rPr>
        <w:t>бы по надзору в сфере защиты прав потребителей и благополучия человека по Республике Бурятия, размещение передающего радиотехнического объекта соответствует государственным санитарно-эпидемиологическим правилам и нормативам;</w:t>
      </w:r>
    </w:p>
    <w:p w:rsidR="00614AD8" w:rsidRDefault="00F75429">
      <w:pPr>
        <w:pStyle w:val="aff2"/>
        <w:numPr>
          <w:ilvl w:val="0"/>
          <w:numId w:val="261"/>
        </w:numPr>
        <w:ind w:left="0" w:firstLine="709"/>
        <w:rPr>
          <w:rFonts w:hint="eastAsia"/>
        </w:rPr>
      </w:pPr>
      <w:r>
        <w:rPr>
          <w:rFonts w:ascii="Times New Roman" w:eastAsia="Calibri" w:hAnsi="Times New Roman"/>
          <w:sz w:val="24"/>
          <w:szCs w:val="24"/>
        </w:rPr>
        <w:t>на территории муниципального об</w:t>
      </w:r>
      <w:r>
        <w:rPr>
          <w:rFonts w:ascii="Times New Roman" w:eastAsia="Calibri" w:hAnsi="Times New Roman"/>
          <w:sz w:val="24"/>
          <w:szCs w:val="24"/>
        </w:rPr>
        <w:t>разования «Верхнезаимское»: Радиотелевизионная передающая станция ЦНТВ № 202501261 «Верхняя Заимка» в с. Верхняя Заимка, ул. Советская, размещается на земельном участке с кадастровым номером 03:17:030106:108 площадью 100 кв.м, категория земель: земли насел</w:t>
      </w:r>
      <w:r>
        <w:rPr>
          <w:rFonts w:ascii="Times New Roman" w:eastAsia="Calibri" w:hAnsi="Times New Roman"/>
          <w:sz w:val="24"/>
          <w:szCs w:val="24"/>
        </w:rPr>
        <w:t>енных пунктов, вид разрешённого использования: под размещение объекта цифрового телерадиовещания. Размеры зоны ограничения застройки передающего радиотехнического объекта указаны в приложении к письму Управления Федеральной службы по надзору в сфере защиты</w:t>
      </w:r>
      <w:r>
        <w:rPr>
          <w:rFonts w:ascii="Times New Roman" w:eastAsia="Calibri" w:hAnsi="Times New Roman"/>
          <w:sz w:val="24"/>
          <w:szCs w:val="24"/>
        </w:rPr>
        <w:t xml:space="preserve"> прав потребителей и благополучия человека по Республике Бурятия от 09.07.2018 № 03/103-18-25. Согласно Санитарно-эпидемиологическому заключению от 18.01.2018 № 03.БЦ.03000Т0000260118, выданному Управлением Федеральной службы по надзору в сфере защиты прав</w:t>
      </w:r>
      <w:r>
        <w:rPr>
          <w:rFonts w:ascii="Times New Roman" w:eastAsia="Calibri" w:hAnsi="Times New Roman"/>
          <w:sz w:val="24"/>
          <w:szCs w:val="24"/>
        </w:rPr>
        <w:t xml:space="preserve"> потребителей и благополучия человека по Республике Бурятия, размещение передающего радиотехнического объекта соответствует государственным санитарно-эпидемиологическим правилам и нормативам</w:t>
      </w:r>
    </w:p>
    <w:p w:rsidR="00614AD8" w:rsidRDefault="00F75429">
      <w:pPr>
        <w:pStyle w:val="18"/>
        <w:outlineLvl w:val="1"/>
        <w:rPr>
          <w:rFonts w:hint="eastAsia"/>
        </w:rPr>
      </w:pPr>
      <w:r>
        <w:rPr>
          <w:rFonts w:ascii="Times New Roman" w:hAnsi="Times New Roman"/>
          <w:sz w:val="28"/>
          <w:szCs w:val="28"/>
          <w:u w:val="none"/>
        </w:rPr>
        <w:t>Статья 37. Охранные зоны стационарных пунктов наблюдения за состо</w:t>
      </w:r>
      <w:r>
        <w:rPr>
          <w:rFonts w:ascii="Times New Roman" w:hAnsi="Times New Roman"/>
          <w:sz w:val="28"/>
          <w:szCs w:val="28"/>
          <w:u w:val="none"/>
        </w:rPr>
        <w:t>янием окружающей среды</w:t>
      </w:r>
    </w:p>
    <w:p w:rsidR="00614AD8" w:rsidRDefault="00F75429">
      <w:pPr>
        <w:pStyle w:val="Standard"/>
        <w:ind w:firstLine="709"/>
        <w:jc w:val="both"/>
        <w:rPr>
          <w:rFonts w:hint="eastAsia"/>
        </w:rPr>
      </w:pPr>
      <w:r>
        <w:rPr>
          <w:rFonts w:ascii="Times New Roman" w:hAnsi="Times New Roman"/>
        </w:rPr>
        <w:t>Согласно Постановлению Правительства РФ от 17 марта 2021 г.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w:t>
      </w:r>
      <w:r>
        <w:rPr>
          <w:rFonts w:ascii="Times New Roman" w:hAnsi="Times New Roman"/>
        </w:rPr>
        <w:t xml:space="preserve">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 Границы охранной </w:t>
      </w:r>
      <w:r>
        <w:rPr>
          <w:rFonts w:ascii="Times New Roman" w:hAnsi="Times New Roman"/>
        </w:rPr>
        <w:lastRenderedPageBreak/>
        <w:t>зоны стационарных пунктов наблюдений установлена на р</w:t>
      </w:r>
      <w:r>
        <w:rPr>
          <w:rFonts w:ascii="Times New Roman" w:hAnsi="Times New Roman"/>
        </w:rPr>
        <w:t>асстоянии 200 метров от границ стационарных пунктов наблюдений.</w:t>
      </w:r>
    </w:p>
    <w:p w:rsidR="00614AD8" w:rsidRDefault="00F75429">
      <w:pPr>
        <w:pStyle w:val="caption-ObjectNovogorCaptionCharCaptionChar1Char1CharCharCaptionCharChar2Char1CharCharCaptionCharCharCharCharChar1Char1CharChar1CharCaptionCharCharChar1CharCharChar"/>
        <w:keepNext/>
        <w:jc w:val="left"/>
      </w:pPr>
      <w:r>
        <w:rPr>
          <w:rFonts w:ascii="Times New Roman" w:hAnsi="Times New Roman"/>
          <w:b w:val="0"/>
          <w:i/>
          <w:sz w:val="24"/>
        </w:rPr>
        <w:t>Сведения об установленных охранных зонах стационарных пунктов наблюдения за состоянием окружающей среды</w:t>
      </w:r>
    </w:p>
    <w:tbl>
      <w:tblPr>
        <w:tblW w:w="10076" w:type="dxa"/>
        <w:tblInd w:w="-6" w:type="dxa"/>
        <w:tblLayout w:type="fixed"/>
        <w:tblCellMar>
          <w:left w:w="10" w:type="dxa"/>
          <w:right w:w="10" w:type="dxa"/>
        </w:tblCellMar>
        <w:tblLook w:val="0000" w:firstRow="0" w:lastRow="0" w:firstColumn="0" w:lastColumn="0" w:noHBand="0" w:noVBand="0"/>
      </w:tblPr>
      <w:tblGrid>
        <w:gridCol w:w="562"/>
        <w:gridCol w:w="2693"/>
        <w:gridCol w:w="1090"/>
        <w:gridCol w:w="4455"/>
        <w:gridCol w:w="1276"/>
      </w:tblGrid>
      <w:tr w:rsidR="00614AD8">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b/>
                <w:bCs/>
                <w:sz w:val="22"/>
                <w:szCs w:val="22"/>
              </w:rPr>
            </w:pPr>
            <w:r>
              <w:rPr>
                <w:rFonts w:ascii="Times New Roman" w:hAnsi="Times New Roman"/>
                <w:b/>
                <w:bCs/>
                <w:sz w:val="22"/>
                <w:szCs w:val="22"/>
              </w:rPr>
              <w:t>№ п/п</w:t>
            </w:r>
          </w:p>
        </w:tc>
        <w:tc>
          <w:tcPr>
            <w:tcW w:w="2693"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b/>
                <w:bCs/>
                <w:sz w:val="22"/>
                <w:szCs w:val="22"/>
              </w:rPr>
            </w:pPr>
            <w:r>
              <w:rPr>
                <w:rFonts w:ascii="Times New Roman" w:hAnsi="Times New Roman"/>
                <w:b/>
                <w:bCs/>
                <w:sz w:val="22"/>
                <w:szCs w:val="22"/>
              </w:rPr>
              <w:t>Наименование пункта наблюдения за состоянием окружающей среды</w:t>
            </w:r>
          </w:p>
        </w:tc>
        <w:tc>
          <w:tcPr>
            <w:tcW w:w="1090"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b/>
                <w:bCs/>
                <w:sz w:val="22"/>
                <w:szCs w:val="22"/>
              </w:rPr>
            </w:pPr>
            <w:r>
              <w:rPr>
                <w:rFonts w:ascii="Times New Roman" w:hAnsi="Times New Roman"/>
                <w:b/>
                <w:bCs/>
                <w:sz w:val="22"/>
                <w:szCs w:val="22"/>
              </w:rPr>
              <w:t>Размер охранной зон</w:t>
            </w:r>
            <w:r>
              <w:rPr>
                <w:rFonts w:ascii="Times New Roman" w:hAnsi="Times New Roman"/>
                <w:b/>
                <w:bCs/>
                <w:sz w:val="22"/>
                <w:szCs w:val="22"/>
              </w:rPr>
              <w:t>ы, м</w:t>
            </w:r>
          </w:p>
        </w:tc>
        <w:tc>
          <w:tcPr>
            <w:tcW w:w="4455"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b/>
                <w:bCs/>
                <w:sz w:val="22"/>
                <w:szCs w:val="22"/>
              </w:rPr>
            </w:pPr>
            <w:r>
              <w:rPr>
                <w:rFonts w:ascii="Times New Roman" w:hAnsi="Times New Roman"/>
                <w:b/>
                <w:bCs/>
                <w:sz w:val="22"/>
                <w:szCs w:val="22"/>
              </w:rPr>
              <w:t>Месторасположения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hint="eastAsia"/>
              </w:rPr>
            </w:pPr>
            <w:r>
              <w:rPr>
                <w:rFonts w:ascii="Times New Roman" w:hAnsi="Times New Roman"/>
                <w:b/>
                <w:bCs/>
                <w:sz w:val="22"/>
                <w:szCs w:val="22"/>
              </w:rPr>
              <w:t>Реестровый номер охранной зоны</w:t>
            </w:r>
          </w:p>
        </w:tc>
      </w:tr>
      <w:tr w:rsidR="00614AD8">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rPr>
            </w:pPr>
            <w:r>
              <w:rPr>
                <w:rFonts w:ascii="Times New Roman" w:hAnsi="Times New Roman"/>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shd w:val="clear" w:color="auto" w:fill="FFFFFF"/>
              </w:rPr>
            </w:pPr>
            <w:r>
              <w:rPr>
                <w:rFonts w:ascii="Times New Roman" w:hAnsi="Times New Roman"/>
                <w:sz w:val="22"/>
                <w:szCs w:val="22"/>
                <w:shd w:val="clear" w:color="auto" w:fill="FFFFFF"/>
              </w:rPr>
              <w:t>Гидрологический пост ГП-I Байкальское -р.Рель</w:t>
            </w:r>
          </w:p>
        </w:tc>
        <w:tc>
          <w:tcPr>
            <w:tcW w:w="1090"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100</w:t>
            </w:r>
          </w:p>
        </w:tc>
        <w:tc>
          <w:tcPr>
            <w:tcW w:w="4455"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hint="eastAsia"/>
              </w:rPr>
            </w:pPr>
            <w:r>
              <w:rPr>
                <w:rFonts w:ascii="Times New Roman" w:hAnsi="Times New Roman"/>
                <w:sz w:val="22"/>
                <w:szCs w:val="22"/>
                <w:shd w:val="clear" w:color="auto" w:fill="FFFFFF"/>
              </w:rPr>
              <w:t xml:space="preserve">Сельское поселение «Байкальское эвенкийское», с.Байкальское </w:t>
            </w:r>
            <w:r>
              <w:rPr>
                <w:rFonts w:ascii="Times New Roman" w:hAnsi="Times New Roman"/>
                <w:sz w:val="22"/>
                <w:szCs w:val="22"/>
              </w:rPr>
              <w:t>пер.Молодежный, д. 8 (кадастровый номер 03:17:220103:382)</w:t>
            </w:r>
          </w:p>
        </w:tc>
        <w:tc>
          <w:tcPr>
            <w:tcW w:w="1276"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shd w:val="clear" w:color="auto" w:fill="FFFFFF"/>
              </w:rPr>
            </w:pPr>
            <w:r>
              <w:rPr>
                <w:rFonts w:ascii="Times New Roman" w:hAnsi="Times New Roman"/>
                <w:sz w:val="22"/>
                <w:szCs w:val="22"/>
                <w:shd w:val="clear" w:color="auto" w:fill="FFFFFF"/>
              </w:rPr>
              <w:t>03:17-6.3342</w:t>
            </w:r>
          </w:p>
        </w:tc>
      </w:tr>
      <w:tr w:rsidR="00614AD8">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rPr>
            </w:pPr>
            <w:r>
              <w:rPr>
                <w:rFonts w:ascii="Times New Roman" w:hAnsi="Times New Roman"/>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 xml:space="preserve">Объединенная </w:t>
            </w:r>
            <w:r>
              <w:rPr>
                <w:rFonts w:ascii="Times New Roman" w:hAnsi="Times New Roman"/>
                <w:sz w:val="22"/>
                <w:szCs w:val="22"/>
              </w:rPr>
              <w:t>гидрометеорологическая станция ОГМС Нижнеангарск</w:t>
            </w:r>
          </w:p>
        </w:tc>
        <w:tc>
          <w:tcPr>
            <w:tcW w:w="1090"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200</w:t>
            </w:r>
          </w:p>
        </w:tc>
        <w:tc>
          <w:tcPr>
            <w:tcW w:w="4455"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hint="eastAsia"/>
              </w:rPr>
            </w:pPr>
            <w:r>
              <w:rPr>
                <w:rFonts w:ascii="Times New Roman" w:hAnsi="Times New Roman"/>
                <w:sz w:val="22"/>
                <w:szCs w:val="22"/>
                <w:shd w:val="clear" w:color="auto" w:fill="FFFFFF"/>
              </w:rPr>
              <w:t xml:space="preserve">Городское поселение «п.Нижнеангарск», </w:t>
            </w:r>
            <w:r>
              <w:rPr>
                <w:rFonts w:ascii="Times New Roman" w:hAnsi="Times New Roman"/>
                <w:sz w:val="22"/>
                <w:szCs w:val="22"/>
              </w:rPr>
              <w:t>пгт. Нижнеангарск, ул. Кооперативная, 88 (кадастровый номер 03:17:080156:1)</w:t>
            </w:r>
          </w:p>
        </w:tc>
        <w:tc>
          <w:tcPr>
            <w:tcW w:w="1276"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shd w:val="clear" w:color="auto" w:fill="FFFFFF"/>
              </w:rPr>
            </w:pPr>
            <w:r>
              <w:rPr>
                <w:rFonts w:ascii="Times New Roman" w:hAnsi="Times New Roman"/>
                <w:sz w:val="22"/>
                <w:szCs w:val="22"/>
                <w:shd w:val="clear" w:color="auto" w:fill="FFFFFF"/>
              </w:rPr>
              <w:t>03:17-6.1659</w:t>
            </w:r>
          </w:p>
        </w:tc>
      </w:tr>
      <w:tr w:rsidR="00614AD8">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rPr>
            </w:pPr>
            <w:r>
              <w:rPr>
                <w:rFonts w:ascii="Times New Roman" w:hAnsi="Times New Roman"/>
              </w:rPr>
              <w:t>3</w:t>
            </w:r>
          </w:p>
        </w:tc>
        <w:tc>
          <w:tcPr>
            <w:tcW w:w="2693"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hint="eastAsia"/>
              </w:rPr>
            </w:pPr>
            <w:r>
              <w:rPr>
                <w:rFonts w:ascii="Times New Roman" w:hAnsi="Times New Roman"/>
                <w:sz w:val="22"/>
                <w:szCs w:val="22"/>
              </w:rPr>
              <w:t xml:space="preserve">Метеорологическая станция </w:t>
            </w:r>
            <w:r>
              <w:rPr>
                <w:rFonts w:ascii="Times New Roman" w:hAnsi="Times New Roman"/>
                <w:sz w:val="22"/>
                <w:szCs w:val="22"/>
                <w:lang w:val="en-US" w:eastAsia="en-US"/>
              </w:rPr>
              <w:t>M</w:t>
            </w:r>
            <w:r>
              <w:rPr>
                <w:rFonts w:ascii="Times New Roman" w:hAnsi="Times New Roman"/>
                <w:sz w:val="22"/>
                <w:szCs w:val="22"/>
                <w:lang w:eastAsia="en-US"/>
              </w:rPr>
              <w:t>-</w:t>
            </w:r>
            <w:r>
              <w:rPr>
                <w:rFonts w:ascii="Times New Roman" w:hAnsi="Times New Roman"/>
                <w:sz w:val="22"/>
                <w:szCs w:val="22"/>
                <w:lang w:val="en-US" w:eastAsia="en-US"/>
              </w:rPr>
              <w:t>III</w:t>
            </w:r>
            <w:r>
              <w:rPr>
                <w:rFonts w:ascii="Times New Roman" w:hAnsi="Times New Roman"/>
                <w:sz w:val="22"/>
                <w:szCs w:val="22"/>
                <w:lang w:eastAsia="en-US"/>
              </w:rPr>
              <w:t xml:space="preserve"> </w:t>
            </w:r>
            <w:r>
              <w:rPr>
                <w:rFonts w:ascii="Times New Roman" w:hAnsi="Times New Roman"/>
                <w:sz w:val="22"/>
                <w:szCs w:val="22"/>
              </w:rPr>
              <w:t>Уоян</w:t>
            </w:r>
          </w:p>
        </w:tc>
        <w:tc>
          <w:tcPr>
            <w:tcW w:w="1090"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200</w:t>
            </w:r>
          </w:p>
        </w:tc>
        <w:tc>
          <w:tcPr>
            <w:tcW w:w="4455"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hint="eastAsia"/>
              </w:rPr>
            </w:pPr>
            <w:r>
              <w:rPr>
                <w:rFonts w:ascii="Times New Roman" w:hAnsi="Times New Roman"/>
                <w:sz w:val="22"/>
                <w:szCs w:val="22"/>
                <w:shd w:val="clear" w:color="auto" w:fill="FFFFFF"/>
              </w:rPr>
              <w:t>Сельское поселение «Уоянское эве</w:t>
            </w:r>
            <w:r>
              <w:rPr>
                <w:rFonts w:ascii="Times New Roman" w:hAnsi="Times New Roman"/>
                <w:sz w:val="22"/>
                <w:szCs w:val="22"/>
                <w:shd w:val="clear" w:color="auto" w:fill="FFFFFF"/>
              </w:rPr>
              <w:t xml:space="preserve">нкийское», п.Уоян, </w:t>
            </w:r>
            <w:r>
              <w:rPr>
                <w:rFonts w:ascii="Times New Roman" w:hAnsi="Times New Roman"/>
                <w:sz w:val="22"/>
                <w:szCs w:val="22"/>
              </w:rPr>
              <w:t>ул.Заречная, 1а (кадастровый номер 03:17:100103:1)</w:t>
            </w:r>
          </w:p>
        </w:tc>
        <w:tc>
          <w:tcPr>
            <w:tcW w:w="1276"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shd w:val="clear" w:color="auto" w:fill="FFFFFF"/>
              </w:rPr>
            </w:pPr>
            <w:r>
              <w:rPr>
                <w:rFonts w:ascii="Times New Roman" w:hAnsi="Times New Roman"/>
                <w:sz w:val="22"/>
                <w:szCs w:val="22"/>
                <w:shd w:val="clear" w:color="auto" w:fill="FFFFFF"/>
              </w:rPr>
              <w:t>03:17-6.3340</w:t>
            </w:r>
          </w:p>
        </w:tc>
      </w:tr>
      <w:tr w:rsidR="00614AD8">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rPr>
            </w:pPr>
            <w:r>
              <w:rPr>
                <w:rFonts w:ascii="Times New Roman" w:hAnsi="Times New Roman"/>
              </w:rPr>
              <w:t>4</w:t>
            </w:r>
          </w:p>
        </w:tc>
        <w:tc>
          <w:tcPr>
            <w:tcW w:w="2693"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hint="eastAsia"/>
              </w:rPr>
            </w:pPr>
            <w:r>
              <w:rPr>
                <w:rFonts w:ascii="Times New Roman" w:hAnsi="Times New Roman"/>
                <w:sz w:val="22"/>
                <w:szCs w:val="22"/>
              </w:rPr>
              <w:t>Гидрологический пост ГП</w:t>
            </w:r>
            <w:r>
              <w:rPr>
                <w:rFonts w:ascii="Times New Roman" w:hAnsi="Times New Roman"/>
                <w:sz w:val="22"/>
                <w:szCs w:val="22"/>
                <w:lang w:eastAsia="en-US"/>
              </w:rPr>
              <w:t>-</w:t>
            </w:r>
            <w:r>
              <w:rPr>
                <w:rFonts w:ascii="Times New Roman" w:hAnsi="Times New Roman"/>
                <w:sz w:val="22"/>
                <w:szCs w:val="22"/>
                <w:lang w:val="en-US" w:eastAsia="en-US"/>
              </w:rPr>
              <w:t>I</w:t>
            </w:r>
            <w:r>
              <w:rPr>
                <w:rFonts w:ascii="Times New Roman" w:hAnsi="Times New Roman"/>
                <w:sz w:val="22"/>
                <w:szCs w:val="22"/>
                <w:lang w:eastAsia="en-US"/>
              </w:rPr>
              <w:t xml:space="preserve"> </w:t>
            </w:r>
            <w:r>
              <w:rPr>
                <w:rFonts w:ascii="Times New Roman" w:hAnsi="Times New Roman"/>
                <w:sz w:val="22"/>
                <w:szCs w:val="22"/>
              </w:rPr>
              <w:t>с.Тыя - р.Тыя</w:t>
            </w:r>
          </w:p>
        </w:tc>
        <w:tc>
          <w:tcPr>
            <w:tcW w:w="1090"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100</w:t>
            </w:r>
          </w:p>
        </w:tc>
        <w:tc>
          <w:tcPr>
            <w:tcW w:w="4455"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Северо-Байкальский район, р.Тыя (кадастровый номер 03:17:000000:5357)</w:t>
            </w:r>
          </w:p>
        </w:tc>
        <w:tc>
          <w:tcPr>
            <w:tcW w:w="1276"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w:t>
            </w:r>
          </w:p>
        </w:tc>
      </w:tr>
      <w:tr w:rsidR="00614AD8">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rPr>
            </w:pPr>
            <w:r>
              <w:rPr>
                <w:rFonts w:ascii="Times New Roman" w:hAnsi="Times New Roman"/>
              </w:rPr>
              <w:t>5</w:t>
            </w:r>
          </w:p>
        </w:tc>
        <w:tc>
          <w:tcPr>
            <w:tcW w:w="2693"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hint="eastAsia"/>
              </w:rPr>
            </w:pPr>
            <w:r>
              <w:rPr>
                <w:rFonts w:ascii="Times New Roman" w:hAnsi="Times New Roman"/>
                <w:sz w:val="22"/>
                <w:szCs w:val="22"/>
              </w:rPr>
              <w:t>Гидрологический пост ГП</w:t>
            </w:r>
            <w:r>
              <w:rPr>
                <w:rFonts w:ascii="Times New Roman" w:hAnsi="Times New Roman"/>
                <w:sz w:val="22"/>
                <w:szCs w:val="22"/>
                <w:lang w:eastAsia="en-US"/>
              </w:rPr>
              <w:t>-</w:t>
            </w:r>
            <w:r>
              <w:rPr>
                <w:rFonts w:ascii="Times New Roman" w:hAnsi="Times New Roman"/>
                <w:sz w:val="22"/>
                <w:szCs w:val="22"/>
                <w:lang w:val="en-US" w:eastAsia="en-US"/>
              </w:rPr>
              <w:t>I</w:t>
            </w:r>
            <w:r>
              <w:rPr>
                <w:rFonts w:ascii="Times New Roman" w:hAnsi="Times New Roman"/>
                <w:sz w:val="22"/>
                <w:szCs w:val="22"/>
                <w:lang w:eastAsia="en-US"/>
              </w:rPr>
              <w:t xml:space="preserve"> </w:t>
            </w:r>
            <w:r>
              <w:rPr>
                <w:rFonts w:ascii="Times New Roman" w:hAnsi="Times New Roman"/>
                <w:sz w:val="22"/>
                <w:szCs w:val="22"/>
              </w:rPr>
              <w:t>Холодная - р.Холодная</w:t>
            </w:r>
          </w:p>
        </w:tc>
        <w:tc>
          <w:tcPr>
            <w:tcW w:w="1090"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100</w:t>
            </w:r>
          </w:p>
        </w:tc>
        <w:tc>
          <w:tcPr>
            <w:tcW w:w="4455"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hint="eastAsia"/>
              </w:rPr>
            </w:pPr>
            <w:r>
              <w:rPr>
                <w:rFonts w:ascii="Times New Roman" w:hAnsi="Times New Roman"/>
                <w:sz w:val="22"/>
                <w:szCs w:val="22"/>
                <w:shd w:val="clear" w:color="auto" w:fill="FFFFFF"/>
              </w:rPr>
              <w:t>Сельское поселение «Холодное эвенкийское», п.Холодное (</w:t>
            </w:r>
            <w:r>
              <w:rPr>
                <w:rFonts w:ascii="Times New Roman" w:hAnsi="Times New Roman"/>
                <w:sz w:val="22"/>
                <w:szCs w:val="22"/>
              </w:rPr>
              <w:t>кадастровый номер 03:17:000000:5372)</w:t>
            </w:r>
          </w:p>
        </w:tc>
        <w:tc>
          <w:tcPr>
            <w:tcW w:w="1276"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03:17-6.3341</w:t>
            </w:r>
          </w:p>
        </w:tc>
      </w:tr>
      <w:tr w:rsidR="00614AD8">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rPr>
            </w:pPr>
            <w:r>
              <w:rPr>
                <w:rFonts w:ascii="Times New Roman" w:hAnsi="Times New Roman"/>
              </w:rPr>
              <w:t>6</w:t>
            </w:r>
          </w:p>
        </w:tc>
        <w:tc>
          <w:tcPr>
            <w:tcW w:w="2693"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hint="eastAsia"/>
              </w:rPr>
            </w:pPr>
            <w:r>
              <w:rPr>
                <w:rFonts w:ascii="Times New Roman" w:hAnsi="Times New Roman"/>
                <w:sz w:val="22"/>
                <w:szCs w:val="22"/>
              </w:rPr>
              <w:t>Гидрологический пост ГП</w:t>
            </w:r>
            <w:r>
              <w:rPr>
                <w:rFonts w:ascii="Times New Roman" w:hAnsi="Times New Roman"/>
                <w:sz w:val="22"/>
                <w:szCs w:val="22"/>
                <w:lang w:eastAsia="en-US"/>
              </w:rPr>
              <w:t>-</w:t>
            </w:r>
            <w:r>
              <w:rPr>
                <w:rFonts w:ascii="Times New Roman" w:hAnsi="Times New Roman"/>
                <w:sz w:val="22"/>
                <w:szCs w:val="22"/>
                <w:lang w:val="en-US" w:eastAsia="en-US"/>
              </w:rPr>
              <w:t>I</w:t>
            </w:r>
            <w:r>
              <w:rPr>
                <w:rFonts w:ascii="Times New Roman" w:hAnsi="Times New Roman"/>
                <w:sz w:val="22"/>
                <w:szCs w:val="22"/>
                <w:lang w:eastAsia="en-US"/>
              </w:rPr>
              <w:t xml:space="preserve"> </w:t>
            </w:r>
            <w:r>
              <w:rPr>
                <w:rFonts w:ascii="Times New Roman" w:hAnsi="Times New Roman"/>
                <w:sz w:val="22"/>
                <w:szCs w:val="22"/>
              </w:rPr>
              <w:t>Гоуджекит - р. Гоуджекит</w:t>
            </w:r>
          </w:p>
        </w:tc>
        <w:tc>
          <w:tcPr>
            <w:tcW w:w="1090"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100</w:t>
            </w:r>
          </w:p>
        </w:tc>
        <w:tc>
          <w:tcPr>
            <w:tcW w:w="4455"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Северо- Байкальское участковое лесничество, квартал 114 часть выдела 34, квартал 150 часть выделов 1,11 (кадастровый номер 03:17:180203:28)</w:t>
            </w:r>
          </w:p>
        </w:tc>
        <w:tc>
          <w:tcPr>
            <w:tcW w:w="1276"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w:t>
            </w:r>
          </w:p>
        </w:tc>
      </w:tr>
      <w:tr w:rsidR="00614AD8">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rPr>
            </w:pPr>
            <w:r>
              <w:rPr>
                <w:rFonts w:ascii="Times New Roman" w:hAnsi="Times New Roman"/>
              </w:rPr>
              <w:t>7</w:t>
            </w:r>
          </w:p>
        </w:tc>
        <w:tc>
          <w:tcPr>
            <w:tcW w:w="2693"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hint="eastAsia"/>
              </w:rPr>
            </w:pPr>
            <w:r>
              <w:rPr>
                <w:rFonts w:ascii="Times New Roman" w:hAnsi="Times New Roman"/>
                <w:sz w:val="22"/>
                <w:szCs w:val="22"/>
              </w:rPr>
              <w:t>Гидрологический пост ГП</w:t>
            </w:r>
            <w:r>
              <w:rPr>
                <w:rFonts w:ascii="Times New Roman" w:hAnsi="Times New Roman"/>
                <w:sz w:val="22"/>
                <w:szCs w:val="22"/>
                <w:lang w:eastAsia="en-US"/>
              </w:rPr>
              <w:t>-</w:t>
            </w:r>
            <w:r>
              <w:rPr>
                <w:rFonts w:ascii="Times New Roman" w:hAnsi="Times New Roman"/>
                <w:sz w:val="22"/>
                <w:szCs w:val="22"/>
                <w:lang w:val="en-US" w:eastAsia="en-US"/>
              </w:rPr>
              <w:t>I</w:t>
            </w:r>
            <w:r>
              <w:rPr>
                <w:rFonts w:ascii="Times New Roman" w:hAnsi="Times New Roman"/>
                <w:sz w:val="22"/>
                <w:szCs w:val="22"/>
                <w:lang w:eastAsia="en-US"/>
              </w:rPr>
              <w:t xml:space="preserve"> </w:t>
            </w:r>
            <w:r>
              <w:rPr>
                <w:rFonts w:ascii="Times New Roman" w:hAnsi="Times New Roman"/>
                <w:sz w:val="22"/>
                <w:szCs w:val="22"/>
              </w:rPr>
              <w:t>с.Верхняя Заимка-р.Верхняя Ангара</w:t>
            </w:r>
          </w:p>
        </w:tc>
        <w:tc>
          <w:tcPr>
            <w:tcW w:w="1090"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100</w:t>
            </w:r>
          </w:p>
        </w:tc>
        <w:tc>
          <w:tcPr>
            <w:tcW w:w="4455"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Сельское поселение «Верхнезаимское», с.Верхняя Заимка (кадастровый номер 03:17:030106:1)</w:t>
            </w:r>
          </w:p>
        </w:tc>
        <w:tc>
          <w:tcPr>
            <w:tcW w:w="1276"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w:t>
            </w:r>
          </w:p>
        </w:tc>
      </w:tr>
      <w:tr w:rsidR="00614AD8">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rPr>
            </w:pPr>
            <w:r>
              <w:rPr>
                <w:rFonts w:ascii="Times New Roman" w:hAnsi="Times New Roman"/>
              </w:rPr>
              <w:t>8</w:t>
            </w:r>
          </w:p>
        </w:tc>
        <w:tc>
          <w:tcPr>
            <w:tcW w:w="2693"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Гидрологический пост ГП-П с.Уоян- р.Верхняя Ангара</w:t>
            </w:r>
          </w:p>
        </w:tc>
        <w:tc>
          <w:tcPr>
            <w:tcW w:w="1090"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100</w:t>
            </w:r>
          </w:p>
        </w:tc>
        <w:tc>
          <w:tcPr>
            <w:tcW w:w="4455"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hint="eastAsia"/>
              </w:rPr>
            </w:pPr>
            <w:r>
              <w:rPr>
                <w:rFonts w:ascii="Times New Roman" w:hAnsi="Times New Roman"/>
                <w:sz w:val="22"/>
                <w:szCs w:val="22"/>
                <w:shd w:val="clear" w:color="auto" w:fill="FFFFFF"/>
              </w:rPr>
              <w:t>Сельское поселение «Уоянское эвенкийское», п.Уоян</w:t>
            </w:r>
            <w:r>
              <w:rPr>
                <w:rFonts w:ascii="Times New Roman" w:hAnsi="Times New Roman"/>
                <w:sz w:val="22"/>
                <w:szCs w:val="22"/>
              </w:rPr>
              <w:t xml:space="preserve"> одна часть гидроло</w:t>
            </w:r>
            <w:r>
              <w:rPr>
                <w:rFonts w:ascii="Times New Roman" w:hAnsi="Times New Roman"/>
                <w:sz w:val="22"/>
                <w:szCs w:val="22"/>
              </w:rPr>
              <w:t>гического поста расположена на территории лесного фонда в Уоянском лесничестве, Уоянском участковом лесничестве западной части, квартал 220, выдел 1, другая - на дамбе с. Уоян (кадастровый номер 03:17:000000:6077)</w:t>
            </w:r>
          </w:p>
        </w:tc>
        <w:tc>
          <w:tcPr>
            <w:tcW w:w="1276"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w:t>
            </w:r>
          </w:p>
        </w:tc>
      </w:tr>
      <w:tr w:rsidR="00614AD8">
        <w:tblPrEx>
          <w:tblCellMar>
            <w:top w:w="0" w:type="dxa"/>
            <w:bottom w:w="0" w:type="dxa"/>
          </w:tblCellMar>
        </w:tblPrEx>
        <w:tc>
          <w:tcPr>
            <w:tcW w:w="562"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rPr>
            </w:pPr>
            <w:r>
              <w:rPr>
                <w:rFonts w:ascii="Times New Roman" w:hAnsi="Times New Roman"/>
              </w:rPr>
              <w:t>9</w:t>
            </w:r>
          </w:p>
        </w:tc>
        <w:tc>
          <w:tcPr>
            <w:tcW w:w="2693"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Метеорологический пост Даван</w:t>
            </w:r>
          </w:p>
        </w:tc>
        <w:tc>
          <w:tcPr>
            <w:tcW w:w="1090"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200</w:t>
            </w:r>
          </w:p>
        </w:tc>
        <w:tc>
          <w:tcPr>
            <w:tcW w:w="4455"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Севе</w:t>
            </w:r>
            <w:r>
              <w:rPr>
                <w:rFonts w:ascii="Times New Roman" w:hAnsi="Times New Roman"/>
                <w:sz w:val="22"/>
                <w:szCs w:val="22"/>
              </w:rPr>
              <w:t>ро-Байкальский район, земельный участке с кадастровым номером 03:17:000000:2 расположено служебное здание метеорологического поста с кадастровым номером 03:17:180304:62</w:t>
            </w:r>
          </w:p>
        </w:tc>
        <w:tc>
          <w:tcPr>
            <w:tcW w:w="1276" w:type="dxa"/>
            <w:tcBorders>
              <w:top w:val="single" w:sz="4" w:space="0" w:color="000000"/>
              <w:left w:val="single" w:sz="4" w:space="0" w:color="000000"/>
              <w:bottom w:val="single" w:sz="4" w:space="0" w:color="000000"/>
              <w:right w:val="single" w:sz="4" w:space="0" w:color="000000"/>
            </w:tcBorders>
            <w:tcMar>
              <w:top w:w="0" w:type="dxa"/>
              <w:left w:w="11" w:type="dxa"/>
              <w:bottom w:w="0" w:type="dxa"/>
              <w:right w:w="11" w:type="dxa"/>
            </w:tcMar>
          </w:tcPr>
          <w:p w:rsidR="00614AD8" w:rsidRDefault="00F75429">
            <w:pPr>
              <w:pStyle w:val="Standard"/>
              <w:rPr>
                <w:rFonts w:ascii="Times New Roman" w:hAnsi="Times New Roman"/>
                <w:sz w:val="22"/>
                <w:szCs w:val="22"/>
              </w:rPr>
            </w:pPr>
            <w:r>
              <w:rPr>
                <w:rFonts w:ascii="Times New Roman" w:hAnsi="Times New Roman"/>
                <w:sz w:val="22"/>
                <w:szCs w:val="22"/>
              </w:rPr>
              <w:t>-</w:t>
            </w:r>
          </w:p>
        </w:tc>
      </w:tr>
    </w:tbl>
    <w:p w:rsidR="00614AD8" w:rsidRDefault="00614AD8">
      <w:pPr>
        <w:pStyle w:val="Standard"/>
        <w:rPr>
          <w:rFonts w:ascii="Times New Roman" w:hAnsi="Times New Roman"/>
        </w:rPr>
      </w:pPr>
    </w:p>
    <w:p w:rsidR="00614AD8" w:rsidRDefault="00F75429">
      <w:pPr>
        <w:pStyle w:val="Standard"/>
        <w:ind w:firstLine="709"/>
        <w:jc w:val="both"/>
        <w:rPr>
          <w:rFonts w:hint="eastAsia"/>
        </w:rPr>
      </w:pPr>
      <w:r>
        <w:rPr>
          <w:rFonts w:ascii="Times New Roman" w:hAnsi="Times New Roman"/>
        </w:rPr>
        <w:t xml:space="preserve">В пределах охранной зоны стационарных пунктов наблюдений устанавливаются </w:t>
      </w:r>
      <w:r>
        <w:rPr>
          <w:rFonts w:ascii="Times New Roman" w:hAnsi="Times New Roman"/>
        </w:rPr>
        <w:t>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614AD8" w:rsidRDefault="00F75429">
      <w:pPr>
        <w:pStyle w:val="Standard"/>
        <w:ind w:firstLine="709"/>
        <w:jc w:val="both"/>
        <w:rPr>
          <w:rFonts w:hint="eastAsia"/>
        </w:rPr>
      </w:pPr>
      <w:r>
        <w:rPr>
          <w:rFonts w:ascii="Times New Roman" w:hAnsi="Times New Roman"/>
        </w:rPr>
        <w:t xml:space="preserve">1. В пределах охранной зоны стационарных пунктов наблюдений является обязательным для всех юридических </w:t>
      </w:r>
      <w:r>
        <w:rPr>
          <w:rFonts w:ascii="Times New Roman" w:hAnsi="Times New Roman"/>
        </w:rPr>
        <w:t>и физических лиц, являющихся собственниками, владельцами и пользователями земельных участков, расположенных в пределах охранной зоны стационарных пунктов наблюдений, либо осуществляющих в границах указанных земельных участков любую хозяйственную и иную дея</w:t>
      </w:r>
      <w:r>
        <w:rPr>
          <w:rFonts w:ascii="Times New Roman" w:hAnsi="Times New Roman"/>
        </w:rPr>
        <w:t>тельность (работы) запрещается:</w:t>
      </w:r>
    </w:p>
    <w:p w:rsidR="00614AD8" w:rsidRDefault="00F75429">
      <w:pPr>
        <w:pStyle w:val="Standard"/>
        <w:ind w:firstLine="709"/>
        <w:jc w:val="both"/>
        <w:rPr>
          <w:rFonts w:hint="eastAsia"/>
        </w:rPr>
      </w:pPr>
      <w:r>
        <w:rPr>
          <w:rFonts w:ascii="Times New Roman" w:hAnsi="Times New Roman"/>
        </w:rPr>
        <w:t>а) возводить любые здания и сооружения;</w:t>
      </w:r>
    </w:p>
    <w:p w:rsidR="00614AD8" w:rsidRDefault="00F75429">
      <w:pPr>
        <w:pStyle w:val="Standard"/>
        <w:ind w:firstLine="709"/>
        <w:jc w:val="both"/>
        <w:rPr>
          <w:rFonts w:hint="eastAsia"/>
        </w:rPr>
      </w:pPr>
      <w:r>
        <w:rPr>
          <w:rFonts w:ascii="Times New Roman" w:hAnsi="Times New Roman"/>
        </w:rPr>
        <w:t>б) производить горные, строительные, монтажные, взрывные работы и планировку грунта; в) высаживать деревья, складировать удобрения;</w:t>
      </w:r>
    </w:p>
    <w:p w:rsidR="00614AD8" w:rsidRDefault="00F75429">
      <w:pPr>
        <w:pStyle w:val="Standard"/>
        <w:ind w:firstLine="709"/>
        <w:jc w:val="both"/>
        <w:rPr>
          <w:rFonts w:hint="eastAsia"/>
        </w:rPr>
      </w:pPr>
      <w:r>
        <w:rPr>
          <w:rFonts w:ascii="Times New Roman" w:hAnsi="Times New Roman"/>
        </w:rPr>
        <w:lastRenderedPageBreak/>
        <w:t>г) прокладывать и сооружать железные, автомобильн</w:t>
      </w:r>
      <w:r>
        <w:rPr>
          <w:rFonts w:ascii="Times New Roman" w:hAnsi="Times New Roman"/>
        </w:rPr>
        <w:t>ые и другие дороги, контактные линии трамвая, троллейбуса, высоковольтные линии электропередач, энергетические установки;</w:t>
      </w:r>
    </w:p>
    <w:p w:rsidR="00614AD8" w:rsidRDefault="00F75429">
      <w:pPr>
        <w:pStyle w:val="Standard"/>
        <w:ind w:firstLine="709"/>
        <w:jc w:val="both"/>
        <w:rPr>
          <w:rFonts w:hint="eastAsia"/>
        </w:rPr>
      </w:pPr>
      <w:r>
        <w:rPr>
          <w:rFonts w:ascii="Times New Roman" w:hAnsi="Times New Roman"/>
        </w:rPr>
        <w:t>д) устраивать стоянки автомобильного транспорта, тракторов и других машин, и механизмов;</w:t>
      </w:r>
    </w:p>
    <w:p w:rsidR="00614AD8" w:rsidRDefault="00F75429">
      <w:pPr>
        <w:pStyle w:val="Standard"/>
        <w:ind w:firstLine="709"/>
        <w:jc w:val="both"/>
        <w:rPr>
          <w:rFonts w:hint="eastAsia"/>
        </w:rPr>
      </w:pPr>
      <w:r>
        <w:rPr>
          <w:rFonts w:ascii="Times New Roman" w:hAnsi="Times New Roman"/>
        </w:rPr>
        <w:t xml:space="preserve">е) размещать, перемещать, повреждать и </w:t>
      </w:r>
      <w:r>
        <w:rPr>
          <w:rFonts w:ascii="Times New Roman" w:hAnsi="Times New Roman"/>
        </w:rPr>
        <w:t>уничтожать опознавательные и сигнальные знаки, контрольно-измерительные пункты;</w:t>
      </w:r>
    </w:p>
    <w:p w:rsidR="00614AD8" w:rsidRDefault="00F75429">
      <w:pPr>
        <w:pStyle w:val="Standard"/>
        <w:ind w:firstLine="709"/>
        <w:jc w:val="both"/>
        <w:rPr>
          <w:rFonts w:hint="eastAsia"/>
        </w:rPr>
      </w:pPr>
      <w:r>
        <w:rPr>
          <w:rFonts w:ascii="Times New Roman" w:hAnsi="Times New Roman"/>
        </w:rPr>
        <w:t>ж) проводить сельскохозяйственные работы, связанные с распахиванием почв и внесением минеральных удобрений.</w:t>
      </w:r>
    </w:p>
    <w:p w:rsidR="00614AD8" w:rsidRDefault="00F75429">
      <w:pPr>
        <w:pStyle w:val="Standard"/>
        <w:ind w:firstLine="709"/>
        <w:jc w:val="both"/>
        <w:rPr>
          <w:rFonts w:hint="eastAsia"/>
        </w:rPr>
      </w:pPr>
      <w:r>
        <w:rPr>
          <w:rFonts w:ascii="Times New Roman" w:hAnsi="Times New Roman"/>
        </w:rPr>
        <w:t>2. В пределах охранной зоны стационарных пунктов наблюдений на ука</w:t>
      </w:r>
      <w:r>
        <w:rPr>
          <w:rFonts w:ascii="Times New Roman" w:hAnsi="Times New Roman"/>
        </w:rPr>
        <w:t>занных расстояниях от границ стационарных пунктов наблюдений запрещается:</w:t>
      </w:r>
    </w:p>
    <w:p w:rsidR="00614AD8" w:rsidRDefault="00F75429">
      <w:pPr>
        <w:pStyle w:val="Standard"/>
        <w:ind w:firstLine="709"/>
        <w:jc w:val="both"/>
        <w:rPr>
          <w:rFonts w:hint="eastAsia"/>
        </w:rPr>
      </w:pPr>
      <w:r>
        <w:rPr>
          <w:rFonts w:ascii="Times New Roman" w:hAnsi="Times New Roman"/>
        </w:rPr>
        <w:t>а) возведение зданий и сооружений - на расстоянии 10-кратной и менее высоты возводимых одиночных зданий, сооружений, и на расстоянии 20-кратной и менее высоты двух и более возводимы</w:t>
      </w:r>
      <w:r>
        <w:rPr>
          <w:rFonts w:ascii="Times New Roman" w:hAnsi="Times New Roman"/>
        </w:rPr>
        <w:t>х зданий, сооружений, примыкающих друг к другу и образующих группу построек;</w:t>
      </w:r>
    </w:p>
    <w:p w:rsidR="00614AD8" w:rsidRDefault="00F75429">
      <w:pPr>
        <w:pStyle w:val="Standard"/>
        <w:ind w:firstLine="709"/>
        <w:jc w:val="both"/>
        <w:rPr>
          <w:rFonts w:hint="eastAsia"/>
        </w:rPr>
      </w:pPr>
      <w:r>
        <w:rPr>
          <w:rFonts w:ascii="Times New Roman" w:hAnsi="Times New Roman"/>
        </w:rPr>
        <w:t>б) высаживание деревьев и кустарников – на расстоянии 10-кратной и менее высоты отдельных деревьев, кустарников и 20-кратной и менее высоты сплошного леса или лесных полос;</w:t>
      </w:r>
    </w:p>
    <w:p w:rsidR="00614AD8" w:rsidRDefault="00F75429">
      <w:pPr>
        <w:pStyle w:val="Standard"/>
        <w:ind w:firstLine="709"/>
        <w:jc w:val="both"/>
        <w:rPr>
          <w:rFonts w:hint="eastAsia"/>
        </w:rPr>
      </w:pPr>
      <w:r>
        <w:rPr>
          <w:rFonts w:ascii="Times New Roman" w:hAnsi="Times New Roman"/>
        </w:rPr>
        <w:t>в) с</w:t>
      </w:r>
      <w:r>
        <w:rPr>
          <w:rFonts w:ascii="Times New Roman" w:hAnsi="Times New Roman"/>
        </w:rPr>
        <w:t>оздание искусственных водных объектов, орошение (полив) сельскохозяйственных культур – на расстоянии 120 м и менее;</w:t>
      </w:r>
    </w:p>
    <w:p w:rsidR="00614AD8" w:rsidRDefault="00F75429">
      <w:pPr>
        <w:pStyle w:val="Standard"/>
        <w:ind w:firstLine="709"/>
        <w:jc w:val="both"/>
        <w:rPr>
          <w:rFonts w:hint="eastAsia"/>
        </w:rPr>
      </w:pPr>
      <w:r>
        <w:rPr>
          <w:rFonts w:ascii="Times New Roman" w:hAnsi="Times New Roman"/>
        </w:rPr>
        <w:t>г) прокладка теплотрасс и других трубопроводов, производство планировки грунта – на расстоянии 100 м и менее;</w:t>
      </w:r>
    </w:p>
    <w:p w:rsidR="00614AD8" w:rsidRDefault="00F75429">
      <w:pPr>
        <w:pStyle w:val="Standard"/>
        <w:ind w:firstLine="709"/>
        <w:jc w:val="both"/>
        <w:rPr>
          <w:rFonts w:hint="eastAsia"/>
        </w:rPr>
      </w:pPr>
      <w:r>
        <w:rPr>
          <w:rFonts w:ascii="Times New Roman" w:hAnsi="Times New Roman"/>
        </w:rPr>
        <w:t>д) производство геологоразве</w:t>
      </w:r>
      <w:r>
        <w:rPr>
          <w:rFonts w:ascii="Times New Roman" w:hAnsi="Times New Roman"/>
        </w:rPr>
        <w:t>дочных работ – на расстоянии 100 м и менее.</w:t>
      </w:r>
    </w:p>
    <w:p w:rsidR="00614AD8" w:rsidRDefault="00F75429">
      <w:pPr>
        <w:pStyle w:val="Standard"/>
        <w:ind w:firstLine="709"/>
        <w:jc w:val="both"/>
        <w:rPr>
          <w:rFonts w:hint="eastAsia"/>
        </w:rPr>
      </w:pPr>
      <w:r>
        <w:rPr>
          <w:rFonts w:ascii="Times New Roman" w:hAnsi="Times New Roman"/>
        </w:rPr>
        <w:t>3. Хозяйственная и иная деятельность (работы) в охранной зоне стационарных пунктов наблюдений, не предусмотренная пунктами 1 и 2 осуществляется собственниками, владельцами и пользователями земельных участков при</w:t>
      </w:r>
      <w:r>
        <w:rPr>
          <w:rFonts w:ascii="Times New Roman" w:hAnsi="Times New Roman"/>
        </w:rPr>
        <w:t xml:space="preserve"> условии письменного предварительного уведомления учреждения, в управлении которого находится стационарный пункт наблюдений, не менее чем за 3 рабочих дня до начала работ.</w:t>
      </w:r>
    </w:p>
    <w:p w:rsidR="00614AD8" w:rsidRDefault="00F75429">
      <w:pPr>
        <w:pStyle w:val="Standard"/>
        <w:ind w:firstLine="709"/>
        <w:jc w:val="both"/>
        <w:rPr>
          <w:rFonts w:hint="eastAsia"/>
        </w:rPr>
      </w:pPr>
      <w:r>
        <w:rPr>
          <w:rFonts w:ascii="Times New Roman" w:hAnsi="Times New Roman"/>
        </w:rPr>
        <w:t xml:space="preserve">4. Хозяйственная и иная деятельность (работы) в охранной зоне стационарных пунктов </w:t>
      </w:r>
      <w:r>
        <w:rPr>
          <w:rFonts w:ascii="Times New Roman" w:hAnsi="Times New Roman"/>
        </w:rPr>
        <w:t>наблюдений на расстоянии, превышающем предусмотренное пунктом 2 осуществляется собственниками, владельцами и пользователями земельных участков при условии письменного предварительного уведомления учреждения, в управлении которого находится стационарный пун</w:t>
      </w:r>
      <w:r>
        <w:rPr>
          <w:rFonts w:ascii="Times New Roman" w:hAnsi="Times New Roman"/>
        </w:rPr>
        <w:t>кт наблюдений, не менее чем за 3 рабочих дня до начала работ.</w:t>
      </w:r>
    </w:p>
    <w:p w:rsidR="00614AD8" w:rsidRDefault="00614AD8">
      <w:pPr>
        <w:pStyle w:val="af5"/>
        <w:ind w:firstLine="709"/>
        <w:jc w:val="both"/>
      </w:pPr>
    </w:p>
    <w:p w:rsidR="00614AD8" w:rsidRDefault="00614AD8">
      <w:pPr>
        <w:pStyle w:val="af5"/>
      </w:pPr>
    </w:p>
    <w:p w:rsidR="00614AD8" w:rsidRDefault="00614AD8">
      <w:pPr>
        <w:pStyle w:val="af5"/>
      </w:pPr>
    </w:p>
    <w:p w:rsidR="00614AD8" w:rsidRDefault="00614AD8">
      <w:pPr>
        <w:pStyle w:val="af5"/>
      </w:pPr>
    </w:p>
    <w:p w:rsidR="00614AD8" w:rsidRDefault="00614AD8">
      <w:pPr>
        <w:pStyle w:val="af5"/>
      </w:pPr>
    </w:p>
    <w:p w:rsidR="00614AD8" w:rsidRDefault="00614AD8">
      <w:pPr>
        <w:pStyle w:val="af5"/>
      </w:pPr>
    </w:p>
    <w:p w:rsidR="00614AD8" w:rsidRDefault="00614AD8">
      <w:pPr>
        <w:pStyle w:val="af5"/>
      </w:pPr>
    </w:p>
    <w:p w:rsidR="00614AD8" w:rsidRDefault="00614AD8">
      <w:pPr>
        <w:pStyle w:val="af5"/>
      </w:pPr>
    </w:p>
    <w:p w:rsidR="00614AD8" w:rsidRDefault="00614AD8">
      <w:pPr>
        <w:pStyle w:val="af5"/>
      </w:pPr>
    </w:p>
    <w:p w:rsidR="00614AD8" w:rsidRDefault="00F75429">
      <w:pPr>
        <w:pStyle w:val="Standard"/>
        <w:spacing w:before="160" w:line="360" w:lineRule="auto"/>
        <w:rPr>
          <w:rFonts w:hint="eastAsia"/>
        </w:rPr>
      </w:pPr>
      <w:r>
        <w:rPr>
          <w:rFonts w:ascii="Times New Roman" w:hAnsi="Times New Roman"/>
          <w:b/>
          <w:bCs/>
          <w:sz w:val="36"/>
          <w:szCs w:val="36"/>
        </w:rPr>
        <w:t>ЧАСТЬ III. ГРАДОСТРОИТЕЛЬНЫЕ РЕГЛАМЕНТЫ</w:t>
      </w:r>
    </w:p>
    <w:p w:rsidR="00614AD8" w:rsidRDefault="00F75429">
      <w:pPr>
        <w:pStyle w:val="2"/>
        <w:spacing w:before="240" w:after="240" w:line="0" w:lineRule="atLeast"/>
        <w:rPr>
          <w:rFonts w:hint="eastAsia"/>
        </w:rPr>
      </w:pPr>
      <w:bookmarkStart w:id="58" w:name="_Toc292374662"/>
      <w:bookmarkStart w:id="59" w:name="_Toc257821130"/>
      <w:r>
        <w:rPr>
          <w:rFonts w:ascii="Times New Roman" w:hAnsi="Times New Roman"/>
          <w:sz w:val="28"/>
          <w:szCs w:val="28"/>
        </w:rPr>
        <w:t>Статья 38. Порядок установления градостроительных регламентов</w:t>
      </w:r>
    </w:p>
    <w:p w:rsidR="00614AD8" w:rsidRDefault="00F75429">
      <w:pPr>
        <w:pStyle w:val="Standard"/>
        <w:ind w:firstLine="709"/>
        <w:jc w:val="both"/>
        <w:rPr>
          <w:rFonts w:hint="eastAsia"/>
        </w:rPr>
      </w:pPr>
      <w:r>
        <w:rPr>
          <w:rFonts w:ascii="Times New Roman" w:hAnsi="Times New Roman"/>
        </w:rPr>
        <w:t xml:space="preserve">1. Для земельных участков, расположенных в границах одной территориальной зоны, </w:t>
      </w:r>
      <w:r>
        <w:rPr>
          <w:rFonts w:ascii="Times New Roman" w:hAnsi="Times New Roman"/>
        </w:rPr>
        <w:t>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w:t>
      </w:r>
      <w:r>
        <w:rPr>
          <w:rFonts w:ascii="Times New Roman" w:hAnsi="Times New Roman"/>
        </w:rPr>
        <w:t>астройки и последующей эксплуатации зданий, строений, сооружений.</w:t>
      </w:r>
    </w:p>
    <w:p w:rsidR="00614AD8" w:rsidRDefault="00F75429">
      <w:pPr>
        <w:pStyle w:val="Standard"/>
        <w:ind w:firstLine="709"/>
        <w:jc w:val="both"/>
        <w:rPr>
          <w:rFonts w:hint="eastAsia"/>
        </w:rPr>
      </w:pPr>
      <w:r>
        <w:rPr>
          <w:rFonts w:ascii="Times New Roman" w:hAnsi="Times New Roman"/>
        </w:rPr>
        <w:t>2. Градостроительный регламент установлен для каждой территориальной зоны индивидуально, с учетом особенностей ее расположения и развития, а также возможности территориального сочетания разл</w:t>
      </w:r>
      <w:r>
        <w:rPr>
          <w:rFonts w:ascii="Times New Roman" w:hAnsi="Times New Roman"/>
        </w:rPr>
        <w:t>ичных видов использования земельных участков.</w:t>
      </w:r>
    </w:p>
    <w:p w:rsidR="00614AD8" w:rsidRDefault="00F75429">
      <w:pPr>
        <w:pStyle w:val="Standard"/>
        <w:ind w:firstLine="709"/>
        <w:jc w:val="both"/>
        <w:rPr>
          <w:rFonts w:hint="eastAsia"/>
        </w:rPr>
      </w:pPr>
      <w:r>
        <w:rPr>
          <w:rFonts w:ascii="Times New Roman" w:hAnsi="Times New Roman"/>
        </w:rPr>
        <w:t xml:space="preserve"> 3. Градостроительные регламенты установлены с учетом:</w:t>
      </w:r>
    </w:p>
    <w:p w:rsidR="00614AD8" w:rsidRDefault="00F75429">
      <w:pPr>
        <w:pStyle w:val="Standard"/>
        <w:ind w:firstLine="709"/>
        <w:jc w:val="both"/>
        <w:rPr>
          <w:rFonts w:hint="eastAsia"/>
        </w:rPr>
      </w:pPr>
      <w:r>
        <w:rPr>
          <w:rFonts w:ascii="Times New Roman" w:hAnsi="Times New Roman"/>
        </w:rPr>
        <w:lastRenderedPageBreak/>
        <w:t>-фактического использования земельных участков и объектов капитального строительства в границах территориальной зоны;</w:t>
      </w:r>
    </w:p>
    <w:p w:rsidR="00614AD8" w:rsidRDefault="00F75429">
      <w:pPr>
        <w:pStyle w:val="Standard"/>
        <w:ind w:firstLine="709"/>
        <w:jc w:val="both"/>
        <w:rPr>
          <w:rFonts w:hint="eastAsia"/>
        </w:rPr>
      </w:pPr>
      <w:r>
        <w:rPr>
          <w:rFonts w:ascii="Times New Roman" w:hAnsi="Times New Roman"/>
        </w:rPr>
        <w:t>-возможности сочетания в пределах одн</w:t>
      </w:r>
      <w:r>
        <w:rPr>
          <w:rFonts w:ascii="Times New Roman" w:hAnsi="Times New Roman"/>
        </w:rPr>
        <w:t>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614AD8" w:rsidRDefault="00F75429">
      <w:pPr>
        <w:pStyle w:val="Standard"/>
        <w:ind w:firstLine="709"/>
        <w:jc w:val="both"/>
        <w:rPr>
          <w:rFonts w:hint="eastAsia"/>
        </w:rPr>
      </w:pPr>
      <w:r>
        <w:rPr>
          <w:rFonts w:ascii="Times New Roman" w:hAnsi="Times New Roman"/>
        </w:rPr>
        <w:t>- функциональных зон и характеристик их планируемого развития, определенных документами территориального планирован</w:t>
      </w:r>
      <w:r>
        <w:rPr>
          <w:rFonts w:ascii="Times New Roman" w:hAnsi="Times New Roman"/>
        </w:rPr>
        <w:t>ия поселения;</w:t>
      </w:r>
    </w:p>
    <w:p w:rsidR="00614AD8" w:rsidRDefault="00F75429">
      <w:pPr>
        <w:pStyle w:val="Standard"/>
        <w:ind w:firstLine="709"/>
        <w:jc w:val="both"/>
        <w:rPr>
          <w:rFonts w:hint="eastAsia"/>
        </w:rPr>
      </w:pPr>
      <w:r>
        <w:rPr>
          <w:rFonts w:ascii="Times New Roman" w:hAnsi="Times New Roman"/>
        </w:rPr>
        <w:t>-видов территориальных зон;</w:t>
      </w:r>
    </w:p>
    <w:p w:rsidR="00614AD8" w:rsidRDefault="00F75429">
      <w:pPr>
        <w:pStyle w:val="Standard"/>
        <w:ind w:firstLine="709"/>
        <w:jc w:val="both"/>
        <w:rPr>
          <w:rFonts w:hint="eastAsia"/>
        </w:rPr>
      </w:pPr>
      <w:r>
        <w:rPr>
          <w:rFonts w:ascii="Times New Roman" w:hAnsi="Times New Roman"/>
        </w:rPr>
        <w:t>-требований охраны объектов культурного наследия, а также особо охраняемых природных территорий и иных природных объектов.</w:t>
      </w:r>
    </w:p>
    <w:p w:rsidR="00614AD8" w:rsidRDefault="00F75429">
      <w:pPr>
        <w:pStyle w:val="Standard"/>
        <w:ind w:firstLine="709"/>
        <w:jc w:val="both"/>
        <w:rPr>
          <w:rFonts w:hint="eastAsia"/>
        </w:rPr>
      </w:pPr>
      <w:r>
        <w:rPr>
          <w:rFonts w:ascii="Times New Roman" w:hAnsi="Times New Roman"/>
        </w:rPr>
        <w:t>4. Действие установленных настоящими Правилами градостроительных регламентов распространяет</w:t>
      </w:r>
      <w:r>
        <w:rPr>
          <w:rFonts w:ascii="Times New Roman" w:hAnsi="Times New Roman"/>
        </w:rPr>
        <w:t>ся в равной мере на все земельные участки и объекты капитального строительства, расположенные в пределах границ территориальных зон, установленных на карте градостроительного зонирования МО «Северо-Байкальский район».</w:t>
      </w:r>
    </w:p>
    <w:p w:rsidR="00614AD8" w:rsidRDefault="00F75429">
      <w:pPr>
        <w:pStyle w:val="Standard"/>
        <w:ind w:firstLine="709"/>
        <w:jc w:val="both"/>
        <w:rPr>
          <w:rFonts w:hint="eastAsia"/>
        </w:rPr>
      </w:pPr>
      <w:r>
        <w:rPr>
          <w:rFonts w:ascii="Times New Roman" w:hAnsi="Times New Roman"/>
        </w:rPr>
        <w:t>5. Земельные участки или объекты капит</w:t>
      </w:r>
      <w:r>
        <w:rPr>
          <w:rFonts w:ascii="Times New Roman" w:hAnsi="Times New Roman"/>
        </w:rPr>
        <w:t>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w:t>
      </w:r>
      <w:r>
        <w:rPr>
          <w:rFonts w:ascii="Times New Roman" w:hAnsi="Times New Roman"/>
        </w:rPr>
        <w:t>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614AD8" w:rsidRDefault="00F75429">
      <w:pPr>
        <w:pStyle w:val="Standard"/>
        <w:ind w:firstLine="709"/>
        <w:jc w:val="both"/>
        <w:rPr>
          <w:rFonts w:hint="eastAsia"/>
        </w:rPr>
      </w:pPr>
      <w:r>
        <w:rPr>
          <w:rFonts w:ascii="Times New Roman" w:hAnsi="Times New Roman"/>
        </w:rPr>
        <w:t>6. Градостроительн</w:t>
      </w:r>
      <w:r>
        <w:rPr>
          <w:rFonts w:ascii="Times New Roman" w:hAnsi="Times New Roman"/>
        </w:rPr>
        <w:t>ые регламенты обязательны для исполнения правообладателями земельных участков и объектов капитального строительства независимо от форм собственности и иных прав на такие объекты недвижимого имущества, иными физическими и юридическими лицами в случаях, уста</w:t>
      </w:r>
      <w:r>
        <w:rPr>
          <w:rFonts w:ascii="Times New Roman" w:hAnsi="Times New Roman"/>
        </w:rPr>
        <w:t>новленных настоящими Правилами, органами государственной власти, органами местного самоуправления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w:t>
      </w:r>
      <w:r>
        <w:rPr>
          <w:rFonts w:ascii="Times New Roman" w:hAnsi="Times New Roman"/>
        </w:rPr>
        <w:t>ства и иных действий, связанных с осуществлением градостроительной деятельности и земельными отношениями на территории МО «Северо-Байкальский район».</w:t>
      </w:r>
    </w:p>
    <w:p w:rsidR="00614AD8" w:rsidRDefault="00F75429">
      <w:pPr>
        <w:pStyle w:val="Standard"/>
        <w:ind w:firstLine="709"/>
        <w:jc w:val="both"/>
        <w:rPr>
          <w:rFonts w:hint="eastAsia"/>
        </w:rPr>
      </w:pPr>
      <w:r>
        <w:rPr>
          <w:rFonts w:ascii="Times New Roman" w:hAnsi="Times New Roman"/>
        </w:rPr>
        <w:t>7. Действие градостроительного регламента не распространяется на земельные участки:</w:t>
      </w:r>
    </w:p>
    <w:p w:rsidR="00614AD8" w:rsidRDefault="00F75429">
      <w:pPr>
        <w:pStyle w:val="Standard"/>
        <w:ind w:firstLine="709"/>
        <w:jc w:val="both"/>
        <w:rPr>
          <w:rFonts w:hint="eastAsia"/>
        </w:rPr>
      </w:pPr>
      <w:r>
        <w:rPr>
          <w:rFonts w:ascii="Times New Roman" w:hAnsi="Times New Roman"/>
        </w:rPr>
        <w:t>а) в границах территор</w:t>
      </w:r>
      <w:r>
        <w:rPr>
          <w:rFonts w:ascii="Times New Roman" w:hAnsi="Times New Roman"/>
        </w:rPr>
        <w:t>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w:t>
      </w:r>
    </w:p>
    <w:p w:rsidR="00614AD8" w:rsidRDefault="00F75429">
      <w:pPr>
        <w:pStyle w:val="Standard"/>
        <w:ind w:firstLine="709"/>
        <w:jc w:val="both"/>
        <w:rPr>
          <w:rFonts w:hint="eastAsia"/>
        </w:rPr>
      </w:pPr>
      <w:r>
        <w:rPr>
          <w:rFonts w:ascii="Times New Roman" w:hAnsi="Times New Roman"/>
        </w:rPr>
        <w:t>б) в границах территорий памятников или ансамблей, которые являются вновь выявленными объектам</w:t>
      </w:r>
      <w:r>
        <w:rPr>
          <w:rFonts w:ascii="Times New Roman" w:hAnsi="Times New Roman"/>
        </w:rPr>
        <w:t>и культурного наследия;</w:t>
      </w:r>
    </w:p>
    <w:p w:rsidR="00614AD8" w:rsidRDefault="00F75429">
      <w:pPr>
        <w:pStyle w:val="Standard"/>
        <w:ind w:firstLine="709"/>
        <w:jc w:val="both"/>
        <w:rPr>
          <w:rFonts w:hint="eastAsia"/>
        </w:rPr>
      </w:pPr>
      <w:r>
        <w:rPr>
          <w:rFonts w:ascii="Times New Roman" w:hAnsi="Times New Roman"/>
        </w:rPr>
        <w:t>в) в границах территорий общего пользования;</w:t>
      </w:r>
    </w:p>
    <w:p w:rsidR="00614AD8" w:rsidRDefault="00F75429">
      <w:pPr>
        <w:pStyle w:val="Standard"/>
        <w:ind w:firstLine="709"/>
        <w:jc w:val="both"/>
        <w:rPr>
          <w:rFonts w:hint="eastAsia"/>
        </w:rPr>
      </w:pPr>
      <w:r>
        <w:rPr>
          <w:rFonts w:ascii="Times New Roman" w:hAnsi="Times New Roman"/>
        </w:rPr>
        <w:t>г) предназначенные для размещения и (или) занятые линейными объектами;</w:t>
      </w:r>
    </w:p>
    <w:p w:rsidR="00614AD8" w:rsidRDefault="00F75429">
      <w:pPr>
        <w:pStyle w:val="Standard"/>
        <w:ind w:firstLine="709"/>
        <w:jc w:val="both"/>
        <w:rPr>
          <w:rFonts w:hint="eastAsia"/>
        </w:rPr>
      </w:pPr>
      <w:r>
        <w:rPr>
          <w:rFonts w:ascii="Times New Roman" w:hAnsi="Times New Roman"/>
        </w:rPr>
        <w:t>д) предоставленные для добычи полезных ископаемых.</w:t>
      </w:r>
    </w:p>
    <w:p w:rsidR="00614AD8" w:rsidRDefault="00F75429">
      <w:pPr>
        <w:pStyle w:val="Standard"/>
        <w:ind w:firstLine="709"/>
        <w:jc w:val="both"/>
        <w:rPr>
          <w:rFonts w:hint="eastAsia"/>
        </w:rPr>
      </w:pPr>
      <w:r>
        <w:rPr>
          <w:rFonts w:ascii="Times New Roman" w:hAnsi="Times New Roman"/>
        </w:rPr>
        <w:t>Решения о режиме содержания, параметрах реставрации, консервации,</w:t>
      </w:r>
      <w:r>
        <w:rPr>
          <w:rFonts w:ascii="Times New Roman" w:hAnsi="Times New Roman"/>
        </w:rPr>
        <w:t xml:space="preserve"> воссоздания, ремонта и приспособлении объектов культурного наследия принимаются в порядке, установленном законодательством Российской Федерации об охране объектов культурного наследия.</w:t>
      </w:r>
    </w:p>
    <w:p w:rsidR="00614AD8" w:rsidRDefault="00F75429">
      <w:pPr>
        <w:pStyle w:val="Standard"/>
        <w:ind w:firstLine="709"/>
        <w:jc w:val="both"/>
        <w:rPr>
          <w:rFonts w:hint="eastAsia"/>
        </w:rPr>
      </w:pPr>
      <w:bookmarkStart w:id="60" w:name="_Toc257821131"/>
      <w:r>
        <w:rPr>
          <w:rFonts w:ascii="Times New Roman" w:hAnsi="Times New Roman"/>
          <w:shd w:val="clear" w:color="auto" w:fill="FFFFFF"/>
        </w:rPr>
        <w:t>8. Применительно к территориям исторических поселений, достопримечател</w:t>
      </w:r>
      <w:r>
        <w:rPr>
          <w:rFonts w:ascii="Times New Roman" w:hAnsi="Times New Roman"/>
          <w:shd w:val="clear" w:color="auto" w:fill="FFFFFF"/>
        </w:rPr>
        <w:t>ьных мест, зонам с особыми условиями использования территорий градостроительные регламенты устанавливаются в соответствии с </w:t>
      </w:r>
      <w:hyperlink r:id="rId49" w:history="1">
        <w:r>
          <w:rPr>
            <w:rStyle w:val="Internetlink"/>
            <w:rFonts w:ascii="Times New Roman" w:hAnsi="Times New Roman"/>
            <w:shd w:val="clear" w:color="auto" w:fill="FFFFFF"/>
            <w:lang w:eastAsia="ru-RU" w:bidi="ar-SA"/>
          </w:rPr>
          <w:t>законодательством</w:t>
        </w:r>
      </w:hyperlink>
      <w:r>
        <w:rPr>
          <w:rFonts w:ascii="Times New Roman" w:hAnsi="Times New Roman"/>
          <w:shd w:val="clear" w:color="auto" w:fill="FFFFFF"/>
        </w:rPr>
        <w:t> Российской Федерации.</w:t>
      </w:r>
    </w:p>
    <w:p w:rsidR="00614AD8" w:rsidRDefault="00F75429">
      <w:pPr>
        <w:pStyle w:val="Standard"/>
        <w:ind w:firstLine="709"/>
        <w:jc w:val="both"/>
        <w:rPr>
          <w:rFonts w:hint="eastAsia"/>
        </w:rPr>
      </w:pPr>
      <w:r>
        <w:rPr>
          <w:rFonts w:ascii="Times New Roman" w:hAnsi="Times New Roman"/>
        </w:rPr>
        <w:t>9.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w:t>
      </w:r>
      <w:r>
        <w:rPr>
          <w:rFonts w:ascii="Times New Roman" w:hAnsi="Times New Roman"/>
        </w:rPr>
        <w:t>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614AD8" w:rsidRDefault="00F75429">
      <w:pPr>
        <w:pStyle w:val="Standard"/>
        <w:ind w:firstLine="709"/>
        <w:jc w:val="both"/>
        <w:rPr>
          <w:rFonts w:hint="eastAsia"/>
        </w:rPr>
      </w:pPr>
      <w:r>
        <w:rPr>
          <w:rFonts w:ascii="Times New Roman" w:hAnsi="Times New Roman"/>
          <w:shd w:val="clear" w:color="auto" w:fill="FFFFFF"/>
        </w:rPr>
        <w:t> 10. Использование земельных уч</w:t>
      </w:r>
      <w:r>
        <w:rPr>
          <w:rFonts w:ascii="Times New Roman" w:hAnsi="Times New Roman"/>
          <w:shd w:val="clear" w:color="auto" w:fill="FFFFFF"/>
        </w:rPr>
        <w:t xml:space="preserve">астков, на которые действие градостроительных регламентов не распространяется или для которых градостроительные регламенты не </w:t>
      </w:r>
      <w:r>
        <w:rPr>
          <w:rFonts w:ascii="Times New Roman" w:hAnsi="Times New Roman"/>
          <w:shd w:val="clear" w:color="auto" w:fill="FFFFFF"/>
        </w:rPr>
        <w:lastRenderedPageBreak/>
        <w:t>устанавливаются, определяется уполномоченными федеральными органами исполнительной власти, уполномоченными исполнительными органам</w:t>
      </w:r>
      <w:r>
        <w:rPr>
          <w:rFonts w:ascii="Times New Roman" w:hAnsi="Times New Roman"/>
          <w:shd w:val="clear" w:color="auto" w:fill="FFFFFF"/>
        </w:rPr>
        <w:t>и субъектов Российской Федерации или уполномоченными органами местного самоуправления в соответствии с федеральными </w:t>
      </w:r>
      <w:hyperlink r:id="rId50" w:history="1">
        <w:r>
          <w:rPr>
            <w:rStyle w:val="Internetlink"/>
            <w:rFonts w:ascii="Times New Roman" w:hAnsi="Times New Roman"/>
            <w:shd w:val="clear" w:color="auto" w:fill="FFFFFF"/>
            <w:lang w:eastAsia="ru-RU" w:bidi="ar-SA"/>
          </w:rPr>
          <w:t>законами</w:t>
        </w:r>
      </w:hyperlink>
      <w:r>
        <w:rPr>
          <w:rFonts w:ascii="Times New Roman" w:hAnsi="Times New Roman"/>
          <w:shd w:val="clear" w:color="auto" w:fill="FFFFFF"/>
        </w:rPr>
        <w:t>. Использование зем</w:t>
      </w:r>
      <w:r>
        <w:rPr>
          <w:rFonts w:ascii="Times New Roman" w:hAnsi="Times New Roman"/>
          <w:shd w:val="clear" w:color="auto" w:fill="FFFFFF"/>
        </w:rPr>
        <w:t>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w:t>
      </w:r>
      <w:r>
        <w:rPr>
          <w:rFonts w:ascii="Times New Roman" w:hAnsi="Times New Roman"/>
          <w:shd w:val="clear" w:color="auto" w:fill="FFFFFF"/>
        </w:rPr>
        <w:t>ий), определяется соответственно лесохозяйственным </w:t>
      </w:r>
      <w:hyperlink r:id="rId51" w:history="1">
        <w:r>
          <w:rPr>
            <w:rStyle w:val="Internetlink"/>
            <w:rFonts w:ascii="Times New Roman" w:hAnsi="Times New Roman"/>
            <w:shd w:val="clear" w:color="auto" w:fill="FFFFFF"/>
            <w:lang w:eastAsia="ru-RU" w:bidi="ar-SA"/>
          </w:rPr>
          <w:t>регламентом</w:t>
        </w:r>
      </w:hyperlink>
      <w:r>
        <w:rPr>
          <w:rFonts w:ascii="Times New Roman" w:hAnsi="Times New Roman"/>
          <w:shd w:val="clear" w:color="auto" w:fill="FFFFFF"/>
        </w:rPr>
        <w:t>, положением об особо охраняемой природной территории в соответствии с</w:t>
      </w:r>
      <w:r>
        <w:rPr>
          <w:rFonts w:ascii="Times New Roman" w:hAnsi="Times New Roman"/>
          <w:shd w:val="clear" w:color="auto" w:fill="FFFFFF"/>
        </w:rPr>
        <w:t xml:space="preserve"> лесным </w:t>
      </w:r>
      <w:hyperlink r:id="rId52" w:history="1">
        <w:r>
          <w:rPr>
            <w:rStyle w:val="Internetlink"/>
            <w:rFonts w:ascii="Times New Roman" w:hAnsi="Times New Roman"/>
            <w:shd w:val="clear" w:color="auto" w:fill="FFFFFF"/>
            <w:lang w:eastAsia="ru-RU" w:bidi="ar-SA"/>
          </w:rPr>
          <w:t>законодательством</w:t>
        </w:r>
      </w:hyperlink>
      <w:r>
        <w:rPr>
          <w:rFonts w:ascii="Times New Roman" w:hAnsi="Times New Roman"/>
          <w:shd w:val="clear" w:color="auto" w:fill="FFFFFF"/>
        </w:rPr>
        <w:t>, </w:t>
      </w:r>
      <w:hyperlink r:id="rId53" w:history="1">
        <w:r>
          <w:rPr>
            <w:rStyle w:val="Internetlink"/>
            <w:rFonts w:ascii="Times New Roman" w:hAnsi="Times New Roman"/>
            <w:shd w:val="clear" w:color="auto" w:fill="FFFFFF"/>
            <w:lang w:eastAsia="ru-RU" w:bidi="ar-SA"/>
          </w:rPr>
          <w:t>законодательством</w:t>
        </w:r>
      </w:hyperlink>
      <w:r>
        <w:rPr>
          <w:rFonts w:ascii="Times New Roman" w:hAnsi="Times New Roman"/>
          <w:shd w:val="clear" w:color="auto" w:fill="FFFFFF"/>
        </w:rPr>
        <w:t> об особо охраняемых природных территориях.</w:t>
      </w:r>
    </w:p>
    <w:p w:rsidR="00614AD8" w:rsidRDefault="00F75429">
      <w:pPr>
        <w:pStyle w:val="2"/>
        <w:spacing w:before="240" w:after="240" w:line="0" w:lineRule="atLeast"/>
        <w:jc w:val="both"/>
        <w:rPr>
          <w:rFonts w:hint="eastAsia"/>
        </w:rPr>
      </w:pPr>
      <w:bookmarkStart w:id="61" w:name="_Toc292374663"/>
      <w:bookmarkStart w:id="62" w:name="_Hlk216728596"/>
      <w:r>
        <w:rPr>
          <w:rFonts w:ascii="Times New Roman" w:hAnsi="Times New Roman"/>
          <w:sz w:val="28"/>
          <w:szCs w:val="28"/>
        </w:rPr>
        <w:t>Статья 39. Состав град</w:t>
      </w:r>
      <w:r>
        <w:rPr>
          <w:rFonts w:ascii="Times New Roman" w:hAnsi="Times New Roman"/>
          <w:sz w:val="28"/>
          <w:szCs w:val="28"/>
        </w:rPr>
        <w:t>остроительных регламентов</w:t>
      </w:r>
    </w:p>
    <w:p w:rsidR="00614AD8" w:rsidRDefault="00F75429">
      <w:pPr>
        <w:pStyle w:val="Standard"/>
        <w:ind w:firstLine="709"/>
        <w:jc w:val="both"/>
        <w:rPr>
          <w:rFonts w:hint="eastAsia"/>
        </w:rPr>
      </w:pPr>
      <w:bookmarkStart w:id="63" w:name="_Toc292374664"/>
      <w:bookmarkStart w:id="64" w:name="_Hlk216728631_Копия_1"/>
      <w:r>
        <w:rPr>
          <w:rFonts w:ascii="Times New Roman" w:hAnsi="Times New Roman"/>
        </w:rPr>
        <w:t>1. Градостроительный регламент в отношении земельных участков и объектов капитального строительства, расположенных в границах соответствующей территориальной зоны, установленной на карте градостроительного зонирования, включает:</w:t>
      </w:r>
    </w:p>
    <w:p w:rsidR="00614AD8" w:rsidRDefault="00F75429">
      <w:pPr>
        <w:pStyle w:val="Standard"/>
        <w:ind w:firstLine="709"/>
        <w:jc w:val="both"/>
        <w:rPr>
          <w:rFonts w:hint="eastAsia"/>
        </w:rPr>
      </w:pPr>
      <w:r>
        <w:rPr>
          <w:rFonts w:ascii="Times New Roman" w:hAnsi="Times New Roman"/>
        </w:rPr>
        <w:t>1</w:t>
      </w:r>
      <w:r>
        <w:rPr>
          <w:rFonts w:ascii="Times New Roman" w:hAnsi="Times New Roman"/>
        </w:rPr>
        <w:t>) виды разрешенного использования земельных участков и объектов капитального строительства (основные, условно разрешенные, вспомогательные);</w:t>
      </w:r>
    </w:p>
    <w:p w:rsidR="00614AD8" w:rsidRDefault="00F75429">
      <w:pPr>
        <w:pStyle w:val="Standard"/>
        <w:ind w:firstLine="709"/>
        <w:jc w:val="both"/>
        <w:rPr>
          <w:rFonts w:hint="eastAsia"/>
        </w:rPr>
      </w:pPr>
      <w:r>
        <w:rPr>
          <w:rFonts w:ascii="Times New Roman" w:hAnsi="Times New Roman"/>
        </w:rPr>
        <w:t>2) предельные (минимальные и (или) максимальные) размеры земельных участков и предельные параметры разрешенного стр</w:t>
      </w:r>
      <w:r>
        <w:rPr>
          <w:rFonts w:ascii="Times New Roman" w:hAnsi="Times New Roman"/>
        </w:rPr>
        <w:t>оительства, реконструкции объектов капитального строительства, которые могут включать:</w:t>
      </w:r>
    </w:p>
    <w:p w:rsidR="00614AD8" w:rsidRDefault="00F75429">
      <w:pPr>
        <w:pStyle w:val="Standard"/>
        <w:ind w:firstLine="709"/>
        <w:jc w:val="both"/>
        <w:rPr>
          <w:rFonts w:hint="eastAsia"/>
        </w:rPr>
      </w:pPr>
      <w:r>
        <w:rPr>
          <w:rFonts w:ascii="Times New Roman" w:hAnsi="Times New Roman"/>
        </w:rPr>
        <w:t>– предельные (минимальные и (или) максимальные) размеры земельных участков, (площадь);</w:t>
      </w:r>
    </w:p>
    <w:p w:rsidR="00614AD8" w:rsidRDefault="00F75429">
      <w:pPr>
        <w:pStyle w:val="Standard"/>
        <w:ind w:firstLine="709"/>
        <w:jc w:val="both"/>
        <w:rPr>
          <w:rFonts w:hint="eastAsia"/>
        </w:rPr>
      </w:pPr>
      <w:r>
        <w:rPr>
          <w:rFonts w:ascii="Times New Roman" w:hAnsi="Times New Roman"/>
        </w:rPr>
        <w:t>– минимальные отступы от границ земельных участков в целях определения мест допуст</w:t>
      </w:r>
      <w:r>
        <w:rPr>
          <w:rFonts w:ascii="Times New Roman" w:hAnsi="Times New Roman"/>
        </w:rPr>
        <w:t>имого размещения зданий, строений, сооружений, за пределами которых запрещено строительство зданий, строений, сооружений;</w:t>
      </w:r>
    </w:p>
    <w:p w:rsidR="00614AD8" w:rsidRDefault="00F75429">
      <w:pPr>
        <w:pStyle w:val="Standard"/>
        <w:ind w:firstLine="709"/>
        <w:jc w:val="both"/>
        <w:rPr>
          <w:rFonts w:hint="eastAsia"/>
        </w:rPr>
      </w:pPr>
      <w:r>
        <w:rPr>
          <w:rFonts w:ascii="Times New Roman" w:hAnsi="Times New Roman"/>
        </w:rPr>
        <w:t>– предельную высоту зданий, строений, сооружений;</w:t>
      </w:r>
    </w:p>
    <w:p w:rsidR="00614AD8" w:rsidRDefault="00F75429">
      <w:pPr>
        <w:pStyle w:val="Standard"/>
        <w:ind w:firstLine="709"/>
        <w:jc w:val="both"/>
        <w:rPr>
          <w:rFonts w:hint="eastAsia"/>
        </w:rPr>
      </w:pPr>
      <w:r>
        <w:rPr>
          <w:rFonts w:ascii="Times New Roman" w:hAnsi="Times New Roman"/>
        </w:rPr>
        <w:t>– максимальный процент застройки в границах земельного участка, определяемый как отн</w:t>
      </w:r>
      <w:r>
        <w:rPr>
          <w:rFonts w:ascii="Times New Roman" w:hAnsi="Times New Roman"/>
        </w:rPr>
        <w:t>ошение суммарной площади земельного участка, которая может быть застроена, ко всей площади земельного участка;</w:t>
      </w:r>
    </w:p>
    <w:p w:rsidR="00614AD8" w:rsidRDefault="00F75429">
      <w:pPr>
        <w:pStyle w:val="Standard"/>
        <w:ind w:firstLine="709"/>
        <w:jc w:val="both"/>
        <w:rPr>
          <w:rFonts w:hint="eastAsia"/>
        </w:rPr>
      </w:pPr>
      <w:r>
        <w:rPr>
          <w:rFonts w:ascii="Times New Roman" w:hAnsi="Times New Roman"/>
        </w:rPr>
        <w:t>– иные показатели.</w:t>
      </w:r>
    </w:p>
    <w:p w:rsidR="00614AD8" w:rsidRDefault="00F75429">
      <w:pPr>
        <w:pStyle w:val="Standard"/>
        <w:ind w:firstLine="709"/>
        <w:jc w:val="both"/>
        <w:rPr>
          <w:rFonts w:hint="eastAsia"/>
        </w:rPr>
      </w:pPr>
      <w:r>
        <w:rPr>
          <w:rFonts w:ascii="Times New Roman" w:hAnsi="Times New Roman"/>
        </w:rPr>
        <w:t>Применительно к каждой территориальной зоне могут устанавливаться указанные в настоящей статье размеры и параметры, их сочетан</w:t>
      </w:r>
      <w:r>
        <w:rPr>
          <w:rFonts w:ascii="Times New Roman" w:hAnsi="Times New Roman"/>
        </w:rPr>
        <w:t>ия.</w:t>
      </w:r>
    </w:p>
    <w:p w:rsidR="00614AD8" w:rsidRDefault="00F75429">
      <w:pPr>
        <w:pStyle w:val="Standard"/>
        <w:ind w:firstLine="709"/>
        <w:jc w:val="both"/>
        <w:rPr>
          <w:rFonts w:hint="eastAsia"/>
        </w:rPr>
      </w:pPr>
      <w:r>
        <w:rPr>
          <w:rFonts w:ascii="Times New Roman" w:hAnsi="Times New Roman"/>
          <w:bCs/>
          <w:spacing w:val="-2"/>
        </w:rPr>
        <w:t>2. Допускается осуществление строительства или реконструкции объектов жилого, социального, общественного, религиозного, производственного и иного назначения с отклонением от предельных параметров, установленных настоящими Правилами, в следующих случаях</w:t>
      </w:r>
      <w:r>
        <w:rPr>
          <w:rFonts w:ascii="Times New Roman" w:hAnsi="Times New Roman"/>
          <w:bCs/>
          <w:spacing w:val="-2"/>
        </w:rPr>
        <w:t>:</w:t>
      </w:r>
    </w:p>
    <w:p w:rsidR="00614AD8" w:rsidRDefault="00F75429">
      <w:pPr>
        <w:pStyle w:val="Standard"/>
        <w:ind w:firstLine="709"/>
        <w:jc w:val="both"/>
        <w:rPr>
          <w:rFonts w:hint="eastAsia"/>
        </w:rPr>
      </w:pPr>
      <w:r>
        <w:rPr>
          <w:rFonts w:ascii="Times New Roman" w:hAnsi="Times New Roman"/>
          <w:bCs/>
          <w:spacing w:val="-2"/>
        </w:rPr>
        <w:t>– обеспечение переселения граждан из аварийного и ветхого жилья;</w:t>
      </w:r>
    </w:p>
    <w:p w:rsidR="00614AD8" w:rsidRDefault="00F75429">
      <w:pPr>
        <w:pStyle w:val="Standard"/>
        <w:ind w:firstLine="709"/>
        <w:jc w:val="both"/>
        <w:rPr>
          <w:rFonts w:hint="eastAsia"/>
        </w:rPr>
      </w:pPr>
      <w:r>
        <w:rPr>
          <w:rFonts w:ascii="Times New Roman" w:hAnsi="Times New Roman"/>
          <w:bCs/>
          <w:spacing w:val="-2"/>
        </w:rPr>
        <w:t>– ликвидации последствий чрезвычайных ситуаций природного и техногенного характера;</w:t>
      </w:r>
    </w:p>
    <w:p w:rsidR="00614AD8" w:rsidRDefault="00F75429">
      <w:pPr>
        <w:pStyle w:val="Standard"/>
        <w:ind w:firstLine="709"/>
        <w:jc w:val="both"/>
        <w:rPr>
          <w:rFonts w:hint="eastAsia"/>
        </w:rPr>
      </w:pPr>
      <w:r>
        <w:rPr>
          <w:rFonts w:ascii="Times New Roman" w:hAnsi="Times New Roman"/>
          <w:bCs/>
          <w:spacing w:val="-2"/>
        </w:rPr>
        <w:t>– обеспечение жильем военнослужащих и членов их семей.</w:t>
      </w:r>
    </w:p>
    <w:p w:rsidR="00614AD8" w:rsidRDefault="00F75429">
      <w:pPr>
        <w:pStyle w:val="2"/>
        <w:spacing w:before="240" w:after="240" w:line="0" w:lineRule="atLeast"/>
        <w:jc w:val="both"/>
        <w:rPr>
          <w:rFonts w:hint="eastAsia"/>
        </w:rPr>
      </w:pPr>
      <w:r>
        <w:rPr>
          <w:rFonts w:ascii="Times New Roman" w:hAnsi="Times New Roman"/>
          <w:sz w:val="28"/>
          <w:szCs w:val="28"/>
        </w:rPr>
        <w:t>Статья 40. Предельные (минимальные и/или максималь</w:t>
      </w:r>
      <w:r>
        <w:rPr>
          <w:rFonts w:ascii="Times New Roman" w:hAnsi="Times New Roman"/>
          <w:sz w:val="28"/>
          <w:szCs w:val="28"/>
        </w:rPr>
        <w:t>ные) размеры земельных участков и предельные параметры разрешенного строительства, реконструкции объектов капитального строительства</w:t>
      </w:r>
    </w:p>
    <w:p w:rsidR="00614AD8" w:rsidRDefault="00F75429">
      <w:pPr>
        <w:pStyle w:val="Standard"/>
        <w:ind w:firstLine="709"/>
        <w:jc w:val="both"/>
        <w:rPr>
          <w:rFonts w:hint="eastAsia"/>
        </w:rPr>
      </w:pPr>
      <w:bookmarkStart w:id="65" w:name="_Hlk216728631"/>
      <w:r>
        <w:rPr>
          <w:rFonts w:ascii="Times New Roman" w:hAnsi="Times New Roman"/>
        </w:rPr>
        <w:t>1. Предельные (минимальные и/или максимальные) размеры земельных участков и предельные параметры разрешенного строительства</w:t>
      </w:r>
      <w:r>
        <w:rPr>
          <w:rFonts w:ascii="Times New Roman" w:hAnsi="Times New Roman"/>
        </w:rPr>
        <w:t>, реконструкции объектов капитального строительства включают в себя:</w:t>
      </w:r>
    </w:p>
    <w:p w:rsidR="00614AD8" w:rsidRDefault="00F75429">
      <w:pPr>
        <w:pStyle w:val="Standard"/>
        <w:ind w:firstLine="709"/>
        <w:jc w:val="both"/>
        <w:rPr>
          <w:rFonts w:hint="eastAsia"/>
        </w:rPr>
      </w:pPr>
      <w:r>
        <w:rPr>
          <w:rFonts w:ascii="Times New Roman" w:hAnsi="Times New Roman"/>
        </w:rPr>
        <w:t>а) предельные (минимальные и/или максимальные) размеры земельных участков, в том числе их площадь;</w:t>
      </w:r>
    </w:p>
    <w:p w:rsidR="00614AD8" w:rsidRDefault="00F75429">
      <w:pPr>
        <w:pStyle w:val="Standard"/>
        <w:ind w:firstLine="709"/>
        <w:jc w:val="both"/>
        <w:rPr>
          <w:rFonts w:hint="eastAsia"/>
        </w:rPr>
      </w:pPr>
      <w:r>
        <w:rPr>
          <w:rFonts w:ascii="Times New Roman" w:hAnsi="Times New Roman"/>
        </w:rPr>
        <w:t>б) минимальные отступы от границ земельных участков в целях определения мест допустимого</w:t>
      </w:r>
      <w:r>
        <w:rPr>
          <w:rFonts w:ascii="Times New Roman" w:hAnsi="Times New Roman"/>
        </w:rPr>
        <w:t xml:space="preserve"> размещения зданий, строений, сооружений, за пределами которых запрещено строительство зданий, строений, сооружений;</w:t>
      </w:r>
    </w:p>
    <w:p w:rsidR="00614AD8" w:rsidRDefault="00F75429">
      <w:pPr>
        <w:pStyle w:val="Standard"/>
        <w:ind w:firstLine="709"/>
        <w:jc w:val="both"/>
        <w:rPr>
          <w:rFonts w:hint="eastAsia"/>
        </w:rPr>
      </w:pPr>
      <w:r>
        <w:rPr>
          <w:rFonts w:ascii="Times New Roman" w:hAnsi="Times New Roman"/>
        </w:rPr>
        <w:t>в) предельное количество этажей или предельную высоту зданий, строений, сооружений;</w:t>
      </w:r>
    </w:p>
    <w:p w:rsidR="00614AD8" w:rsidRDefault="00F75429">
      <w:pPr>
        <w:pStyle w:val="Standard"/>
        <w:ind w:firstLine="709"/>
        <w:jc w:val="both"/>
        <w:rPr>
          <w:rFonts w:hint="eastAsia"/>
        </w:rPr>
      </w:pPr>
      <w:r>
        <w:rPr>
          <w:rFonts w:ascii="Times New Roman" w:hAnsi="Times New Roman"/>
        </w:rPr>
        <w:lastRenderedPageBreak/>
        <w:t>г) максимальный процент застройки в границах земельного</w:t>
      </w:r>
      <w:r>
        <w:rPr>
          <w:rFonts w:ascii="Times New Roman" w:hAnsi="Times New Roman"/>
        </w:rPr>
        <w:t xml:space="preserve"> участка, определяемый как отношение суммарной площади земельного участка, которая может быть застроена, ко всей площади земельного участка.</w:t>
      </w:r>
    </w:p>
    <w:p w:rsidR="00614AD8" w:rsidRDefault="00F75429">
      <w:pPr>
        <w:pStyle w:val="Standard"/>
        <w:ind w:firstLine="709"/>
        <w:jc w:val="both"/>
        <w:rPr>
          <w:rFonts w:hint="eastAsia"/>
        </w:rPr>
      </w:pPr>
      <w:r>
        <w:rPr>
          <w:rFonts w:ascii="Times New Roman" w:hAnsi="Times New Roman"/>
          <w:shd w:val="clear" w:color="auto" w:fill="FFFFFF"/>
        </w:rPr>
        <w:t xml:space="preserve">1.1. В случае, если в градостроительном регламенте применительно к определенной территориальной зоне не </w:t>
      </w:r>
      <w:r>
        <w:rPr>
          <w:rFonts w:ascii="Times New Roman" w:hAnsi="Times New Roman"/>
          <w:shd w:val="clear" w:color="auto" w:fill="FFFFFF"/>
        </w:rPr>
        <w:t>устанавливаются предельные (минимальные и (или) максимальные) размеры земельных участков, в том числе их площадь, и (или) предусмотренные </w:t>
      </w:r>
      <w:hyperlink r:id="rId54" w:history="1">
        <w:r>
          <w:rPr>
            <w:rStyle w:val="Internetlink"/>
            <w:rFonts w:ascii="Times New Roman" w:hAnsi="Times New Roman"/>
            <w:shd w:val="clear" w:color="auto" w:fill="FFFFFF"/>
            <w:lang w:eastAsia="ru-RU" w:bidi="ar-SA"/>
          </w:rPr>
          <w:t>пунктами 2</w:t>
        </w:r>
      </w:hyperlink>
      <w:r>
        <w:rPr>
          <w:rFonts w:ascii="Times New Roman" w:hAnsi="Times New Roman"/>
          <w:shd w:val="clear" w:color="auto" w:fill="FFFFFF"/>
        </w:rPr>
        <w:t> - </w:t>
      </w:r>
      <w:hyperlink r:id="rId55" w:history="1">
        <w:r>
          <w:rPr>
            <w:rStyle w:val="Internetlink"/>
            <w:rFonts w:ascii="Times New Roman" w:hAnsi="Times New Roman"/>
            <w:shd w:val="clear" w:color="auto" w:fill="FFFFFF"/>
            <w:lang w:eastAsia="ru-RU" w:bidi="ar-SA"/>
          </w:rPr>
          <w:t>4 части 1</w:t>
        </w:r>
      </w:hyperlink>
      <w:r>
        <w:rPr>
          <w:rFonts w:ascii="Times New Roman" w:hAnsi="Times New Roman"/>
          <w:shd w:val="clear" w:color="auto" w:fill="FFFFFF"/>
        </w:rPr>
        <w:t> настоящей статьи предельные параметры разрешенного строительства, реконструкции объектов капитального с</w:t>
      </w:r>
      <w:r>
        <w:rPr>
          <w:rFonts w:ascii="Times New Roman" w:hAnsi="Times New Roman"/>
          <w:shd w:val="clear" w:color="auto" w:fill="FFFFFF"/>
        </w:rPr>
        <w:t>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w:t>
      </w:r>
      <w:r>
        <w:rPr>
          <w:rFonts w:ascii="Times New Roman" w:hAnsi="Times New Roman"/>
          <w:shd w:val="clear" w:color="auto" w:fill="FFFFFF"/>
        </w:rPr>
        <w:t>рукции объектов капитального строительства не подлежат установлению.</w:t>
      </w:r>
    </w:p>
    <w:p w:rsidR="00614AD8" w:rsidRDefault="00F75429">
      <w:pPr>
        <w:pStyle w:val="Standard"/>
        <w:shd w:val="clear" w:color="auto" w:fill="FFFFFF"/>
        <w:ind w:firstLine="709"/>
        <w:jc w:val="center"/>
        <w:rPr>
          <w:rFonts w:hint="eastAsia"/>
        </w:rPr>
      </w:pPr>
      <w:r>
        <w:rPr>
          <w:rFonts w:ascii="Times New Roman" w:hAnsi="Times New Roman"/>
        </w:rPr>
        <w:t>1.2. Наряду с указанными в </w:t>
      </w:r>
      <w:hyperlink r:id="rId56" w:history="1">
        <w:r>
          <w:rPr>
            <w:rStyle w:val="Internetlink"/>
            <w:rFonts w:ascii="Times New Roman" w:hAnsi="Times New Roman"/>
            <w:lang w:eastAsia="ru-RU" w:bidi="ar-SA"/>
          </w:rPr>
          <w:t>пунктах 2</w:t>
        </w:r>
      </w:hyperlink>
      <w:r>
        <w:rPr>
          <w:rFonts w:ascii="Times New Roman" w:hAnsi="Times New Roman"/>
        </w:rPr>
        <w:t> - </w:t>
      </w:r>
      <w:hyperlink r:id="rId57" w:history="1">
        <w:r>
          <w:rPr>
            <w:rStyle w:val="Internetlink"/>
            <w:rFonts w:ascii="Times New Roman" w:hAnsi="Times New Roman"/>
            <w:lang w:eastAsia="ru-RU" w:bidi="ar-SA"/>
          </w:rPr>
          <w:t>4 части 1</w:t>
        </w:r>
      </w:hyperlink>
      <w:r>
        <w:rPr>
          <w:rFonts w:ascii="Times New Roman" w:hAnsi="Times New Roman"/>
        </w:rPr>
        <w:t> настоящей статьи предельными параметрами разрешенного строительства, реконструкции объектов капитального строительства в градостроительном регламе</w:t>
      </w:r>
      <w:r>
        <w:rPr>
          <w:rFonts w:ascii="Times New Roman" w:hAnsi="Times New Roman"/>
        </w:rPr>
        <w:t>нте могут быть установлены иные предельные параметры разрешенного строительства, реконструкции объектов капитального строительства.</w:t>
      </w:r>
    </w:p>
    <w:p w:rsidR="00614AD8" w:rsidRDefault="00F75429">
      <w:pPr>
        <w:pStyle w:val="Standard"/>
        <w:ind w:firstLine="709"/>
        <w:jc w:val="both"/>
        <w:rPr>
          <w:rFonts w:hint="eastAsia"/>
        </w:rPr>
      </w:pPr>
      <w:r>
        <w:rPr>
          <w:rFonts w:ascii="Times New Roman" w:hAnsi="Times New Roman"/>
        </w:rPr>
        <w:t>2. Применительно к каждой территориальной зоне устанавливаются указанные в </w:t>
      </w:r>
      <w:hyperlink r:id="rId58" w:history="1">
        <w:r>
          <w:rPr>
            <w:rStyle w:val="Internetlink"/>
            <w:rFonts w:ascii="Times New Roman" w:hAnsi="Times New Roman"/>
            <w:lang w:eastAsia="ru-RU" w:bidi="ar-SA"/>
          </w:rPr>
          <w:t>части 1</w:t>
        </w:r>
      </w:hyperlink>
      <w:r>
        <w:rPr>
          <w:rFonts w:ascii="Times New Roman" w:hAnsi="Times New Roman"/>
        </w:rPr>
        <w:t> настоящей статьи размеры и параметры, их сочетания.</w:t>
      </w:r>
    </w:p>
    <w:p w:rsidR="00614AD8" w:rsidRDefault="00F75429">
      <w:pPr>
        <w:pStyle w:val="Standard"/>
        <w:ind w:firstLine="709"/>
        <w:jc w:val="both"/>
        <w:rPr>
          <w:rFonts w:hint="eastAsia"/>
        </w:rPr>
      </w:pPr>
      <w:r>
        <w:rPr>
          <w:rFonts w:ascii="Times New Roman" w:hAnsi="Times New Roman"/>
        </w:rPr>
        <w:t>2.1. Предельные параметры разрешенного строительства или реконструкции объектов капитального строительства в составе град</w:t>
      </w:r>
      <w:r>
        <w:rPr>
          <w:rFonts w:ascii="Times New Roman" w:hAnsi="Times New Roman"/>
        </w:rPr>
        <w:t>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w:t>
      </w:r>
      <w:r>
        <w:rPr>
          <w:rFonts w:ascii="Times New Roman" w:hAnsi="Times New Roman"/>
        </w:rPr>
        <w:t>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w:t>
      </w:r>
      <w:r>
        <w:rPr>
          <w:rFonts w:ascii="Times New Roman" w:hAnsi="Times New Roman"/>
        </w:rPr>
        <w:t>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614AD8" w:rsidRDefault="00F75429">
      <w:pPr>
        <w:pStyle w:val="Standard"/>
        <w:ind w:firstLine="709"/>
        <w:jc w:val="both"/>
        <w:rPr>
          <w:rFonts w:hint="eastAsia"/>
        </w:rPr>
      </w:pPr>
      <w:r>
        <w:rPr>
          <w:rFonts w:ascii="Times New Roman" w:hAnsi="Times New Roman"/>
        </w:rPr>
        <w:t>3.</w:t>
      </w:r>
      <w:r>
        <w:rPr>
          <w:rFonts w:ascii="Times New Roman" w:hAnsi="Times New Roman"/>
        </w:rPr>
        <w:t xml:space="preserve">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w:t>
      </w:r>
      <w:r>
        <w:rPr>
          <w:rFonts w:ascii="Times New Roman" w:hAnsi="Times New Roman"/>
        </w:rPr>
        <w:t>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614AD8" w:rsidRDefault="00F75429">
      <w:pPr>
        <w:pStyle w:val="2"/>
        <w:spacing w:before="240" w:after="240" w:line="0" w:lineRule="atLeast"/>
        <w:jc w:val="both"/>
        <w:rPr>
          <w:rFonts w:hint="eastAsia"/>
        </w:rPr>
      </w:pPr>
      <w:r>
        <w:rPr>
          <w:rFonts w:ascii="Times New Roman" w:hAnsi="Times New Roman"/>
          <w:sz w:val="28"/>
          <w:szCs w:val="28"/>
        </w:rPr>
        <w:t>Статья 41. Общие требования к видам разрешенного использования земельных участков и объектов капитально</w:t>
      </w:r>
      <w:r>
        <w:rPr>
          <w:rFonts w:ascii="Times New Roman" w:hAnsi="Times New Roman"/>
          <w:sz w:val="28"/>
          <w:szCs w:val="28"/>
        </w:rPr>
        <w:t>го строительства</w:t>
      </w:r>
    </w:p>
    <w:p w:rsidR="00614AD8" w:rsidRDefault="00F75429">
      <w:pPr>
        <w:pStyle w:val="Standard"/>
        <w:ind w:firstLine="709"/>
        <w:jc w:val="both"/>
        <w:rPr>
          <w:rFonts w:hint="eastAsia"/>
        </w:rPr>
      </w:pPr>
      <w:bookmarkStart w:id="66" w:name="_Toc292374665"/>
      <w:bookmarkStart w:id="67" w:name="_Toc257821133"/>
      <w:r>
        <w:rPr>
          <w:rFonts w:ascii="Times New Roman" w:eastAsia="TimesNewRoman,Bold" w:hAnsi="Times New Roman"/>
        </w:rPr>
        <w:t xml:space="preserve">1. </w:t>
      </w:r>
      <w:r>
        <w:rPr>
          <w:rFonts w:ascii="Times New Roman" w:eastAsia="TimesNewRoman" w:hAnsi="Times New Roman"/>
        </w:rPr>
        <w:t xml:space="preserve">В пределах одного земельного участка </w:t>
      </w:r>
      <w:r>
        <w:rPr>
          <w:rFonts w:ascii="Times New Roman" w:eastAsia="TimesNewRoman,Bold" w:hAnsi="Times New Roman"/>
        </w:rPr>
        <w:t>(</w:t>
      </w:r>
      <w:r>
        <w:rPr>
          <w:rFonts w:ascii="Times New Roman" w:eastAsia="TimesNewRoman" w:hAnsi="Times New Roman"/>
        </w:rPr>
        <w:t>в том числе в пределах одного здания</w:t>
      </w:r>
      <w:r>
        <w:rPr>
          <w:rFonts w:ascii="Times New Roman" w:eastAsia="TimesNewRoman,Bold" w:hAnsi="Times New Roman"/>
        </w:rPr>
        <w:t xml:space="preserve">) </w:t>
      </w:r>
      <w:r>
        <w:rPr>
          <w:rFonts w:ascii="Times New Roman" w:eastAsia="TimesNewRoman" w:hAnsi="Times New Roman"/>
        </w:rPr>
        <w:t>допускается</w:t>
      </w:r>
      <w:r>
        <w:rPr>
          <w:rFonts w:ascii="Times New Roman" w:eastAsia="TimesNewRoman,Bold" w:hAnsi="Times New Roman"/>
        </w:rPr>
        <w:t xml:space="preserve">, </w:t>
      </w:r>
      <w:r>
        <w:rPr>
          <w:rFonts w:ascii="Times New Roman" w:eastAsia="TimesNewRoman" w:hAnsi="Times New Roman"/>
        </w:rPr>
        <w:t>при соблюдении действующих нормативов</w:t>
      </w:r>
      <w:r>
        <w:rPr>
          <w:rFonts w:ascii="Times New Roman" w:eastAsia="TimesNewRoman,Bold" w:hAnsi="Times New Roman"/>
        </w:rPr>
        <w:t xml:space="preserve">, </w:t>
      </w:r>
      <w:r>
        <w:rPr>
          <w:rFonts w:ascii="Times New Roman" w:eastAsia="TimesNewRoman" w:hAnsi="Times New Roman"/>
        </w:rPr>
        <w:t xml:space="preserve">размещение двух и более разрешенных видов использования </w:t>
      </w:r>
      <w:r>
        <w:rPr>
          <w:rFonts w:ascii="Times New Roman" w:eastAsia="TimesNewRoman,Bold" w:hAnsi="Times New Roman"/>
        </w:rPr>
        <w:t>(</w:t>
      </w:r>
      <w:r>
        <w:rPr>
          <w:rFonts w:ascii="Times New Roman" w:eastAsia="TimesNewRoman" w:hAnsi="Times New Roman"/>
        </w:rPr>
        <w:t>основных</w:t>
      </w:r>
      <w:r>
        <w:rPr>
          <w:rFonts w:ascii="Times New Roman" w:eastAsia="TimesNewRoman,Bold" w:hAnsi="Times New Roman"/>
        </w:rPr>
        <w:t xml:space="preserve">, </w:t>
      </w:r>
      <w:r>
        <w:rPr>
          <w:rFonts w:ascii="Times New Roman" w:eastAsia="TimesNewRoman" w:hAnsi="Times New Roman"/>
        </w:rPr>
        <w:t>условных и вспомогательных</w:t>
      </w:r>
      <w:r>
        <w:rPr>
          <w:rFonts w:ascii="Times New Roman" w:eastAsia="TimesNewRoman,Bold" w:hAnsi="Times New Roman"/>
        </w:rPr>
        <w:t xml:space="preserve">). </w:t>
      </w:r>
      <w:r>
        <w:rPr>
          <w:rFonts w:ascii="Times New Roman" w:eastAsia="TimesNewRoman" w:hAnsi="Times New Roman"/>
        </w:rPr>
        <w:t xml:space="preserve">При этом </w:t>
      </w:r>
      <w:r>
        <w:rPr>
          <w:rFonts w:ascii="Times New Roman" w:eastAsia="TimesNewRoman" w:hAnsi="Times New Roman"/>
        </w:rPr>
        <w:t>размещение в пределах участков жилой застройки объектов общественно</w:t>
      </w:r>
      <w:r>
        <w:rPr>
          <w:rFonts w:ascii="Times New Roman" w:eastAsia="TimesNewRoman,Bold" w:hAnsi="Times New Roman"/>
        </w:rPr>
        <w:t>-</w:t>
      </w:r>
      <w:r>
        <w:rPr>
          <w:rFonts w:ascii="Times New Roman" w:eastAsia="TimesNewRoman" w:hAnsi="Times New Roman"/>
        </w:rPr>
        <w:t>делового назначения</w:t>
      </w:r>
      <w:r>
        <w:rPr>
          <w:rFonts w:ascii="Times New Roman" w:eastAsia="TimesNewRoman,Bold" w:hAnsi="Times New Roman"/>
        </w:rPr>
        <w:t xml:space="preserve">, </w:t>
      </w:r>
      <w:r>
        <w:rPr>
          <w:rFonts w:ascii="Times New Roman" w:eastAsia="TimesNewRoman" w:hAnsi="Times New Roman"/>
        </w:rPr>
        <w:t>рассчитанных на прием посетителей</w:t>
      </w:r>
      <w:r>
        <w:rPr>
          <w:rFonts w:ascii="Times New Roman" w:eastAsia="TimesNewRoman,Bold" w:hAnsi="Times New Roman"/>
        </w:rPr>
        <w:t xml:space="preserve">, </w:t>
      </w:r>
      <w:r>
        <w:rPr>
          <w:rFonts w:ascii="Times New Roman" w:eastAsia="TimesNewRoman" w:hAnsi="Times New Roman"/>
        </w:rPr>
        <w:t>допускается только в случае</w:t>
      </w:r>
      <w:r>
        <w:rPr>
          <w:rFonts w:ascii="Times New Roman" w:eastAsia="TimesNewRoman,Bold" w:hAnsi="Times New Roman"/>
        </w:rPr>
        <w:t xml:space="preserve">, </w:t>
      </w:r>
      <w:r>
        <w:rPr>
          <w:rFonts w:ascii="Times New Roman" w:eastAsia="TimesNewRoman" w:hAnsi="Times New Roman"/>
        </w:rPr>
        <w:t>если они имеют обособленные входы для посетителей</w:t>
      </w:r>
      <w:r>
        <w:rPr>
          <w:rFonts w:ascii="Times New Roman" w:eastAsia="TimesNewRoman,Bold" w:hAnsi="Times New Roman"/>
        </w:rPr>
        <w:t xml:space="preserve">, </w:t>
      </w:r>
      <w:r>
        <w:rPr>
          <w:rFonts w:ascii="Times New Roman" w:eastAsia="TimesNewRoman" w:hAnsi="Times New Roman"/>
        </w:rPr>
        <w:t>подъезды и площадки для парковки автомобилей</w:t>
      </w:r>
      <w:r>
        <w:rPr>
          <w:rFonts w:ascii="Times New Roman" w:eastAsia="TimesNewRoman,Bold" w:hAnsi="Times New Roman"/>
        </w:rPr>
        <w:t>.</w:t>
      </w:r>
    </w:p>
    <w:p w:rsidR="00614AD8" w:rsidRDefault="00F75429">
      <w:pPr>
        <w:pStyle w:val="Standard"/>
        <w:ind w:firstLine="709"/>
        <w:jc w:val="both"/>
        <w:rPr>
          <w:rFonts w:hint="eastAsia"/>
        </w:rPr>
      </w:pPr>
      <w:r>
        <w:rPr>
          <w:rFonts w:ascii="Times New Roman" w:eastAsia="TimesNewRoman,Bold" w:hAnsi="Times New Roman"/>
        </w:rPr>
        <w:t xml:space="preserve">2. </w:t>
      </w:r>
      <w:r>
        <w:rPr>
          <w:rFonts w:ascii="Times New Roman" w:eastAsia="TimesNewRoman" w:hAnsi="Times New Roman"/>
        </w:rPr>
        <w:t>Раз</w:t>
      </w:r>
      <w:r>
        <w:rPr>
          <w:rFonts w:ascii="Times New Roman" w:eastAsia="TimesNewRoman" w:hAnsi="Times New Roman"/>
        </w:rPr>
        <w:t>мещение условно разрешенных видов использования на территории земельного участка может быть ограничено по объемам разрешенного строительства</w:t>
      </w:r>
      <w:r>
        <w:rPr>
          <w:rFonts w:ascii="Times New Roman" w:eastAsia="TimesNewRoman,Bold" w:hAnsi="Times New Roman"/>
        </w:rPr>
        <w:t xml:space="preserve">, </w:t>
      </w:r>
      <w:r>
        <w:rPr>
          <w:rFonts w:ascii="Times New Roman" w:eastAsia="TimesNewRoman" w:hAnsi="Times New Roman"/>
        </w:rPr>
        <w:t>реконструкции объектов капитального строительства</w:t>
      </w:r>
      <w:r>
        <w:rPr>
          <w:rFonts w:ascii="Times New Roman" w:eastAsia="TimesNewRoman,Bold" w:hAnsi="Times New Roman"/>
        </w:rPr>
        <w:t xml:space="preserve">. </w:t>
      </w:r>
      <w:r>
        <w:rPr>
          <w:rFonts w:ascii="Times New Roman" w:eastAsia="TimesNewRoman" w:hAnsi="Times New Roman"/>
        </w:rPr>
        <w:t>Ограничение устанавливается в составе разрешения на условно раз</w:t>
      </w:r>
      <w:r>
        <w:rPr>
          <w:rFonts w:ascii="Times New Roman" w:eastAsia="TimesNewRoman" w:hAnsi="Times New Roman"/>
        </w:rPr>
        <w:t>решенный вид использования с учетом</w:t>
      </w:r>
      <w:r>
        <w:rPr>
          <w:rFonts w:ascii="Times New Roman" w:eastAsia="TimesNewRoman,Bold" w:hAnsi="Times New Roman"/>
        </w:rPr>
        <w:t>:</w:t>
      </w:r>
    </w:p>
    <w:p w:rsidR="00614AD8" w:rsidRDefault="00F75429">
      <w:pPr>
        <w:pStyle w:val="Standard"/>
        <w:ind w:firstLine="709"/>
        <w:jc w:val="both"/>
        <w:rPr>
          <w:rFonts w:hint="eastAsia"/>
        </w:rPr>
      </w:pPr>
      <w:r>
        <w:rPr>
          <w:rFonts w:ascii="Times New Roman" w:eastAsia="TimesNewRoman,Bold" w:hAnsi="Times New Roman"/>
        </w:rPr>
        <w:t xml:space="preserve">– </w:t>
      </w:r>
      <w:r>
        <w:rPr>
          <w:rFonts w:ascii="Times New Roman" w:eastAsia="TimesNewRoman" w:hAnsi="Times New Roman"/>
        </w:rPr>
        <w:t xml:space="preserve">возможности обеспечения указанного вида использования системами социального </w:t>
      </w:r>
      <w:r>
        <w:rPr>
          <w:rFonts w:ascii="Times New Roman" w:eastAsia="TimesNewRoman,Bold" w:hAnsi="Times New Roman"/>
        </w:rPr>
        <w:t>(</w:t>
      </w:r>
      <w:r>
        <w:rPr>
          <w:rFonts w:ascii="Times New Roman" w:eastAsia="TimesNewRoman" w:hAnsi="Times New Roman"/>
        </w:rPr>
        <w:t>только для объектов жилой застройки</w:t>
      </w:r>
      <w:r>
        <w:rPr>
          <w:rFonts w:ascii="Times New Roman" w:eastAsia="TimesNewRoman,Bold" w:hAnsi="Times New Roman"/>
        </w:rPr>
        <w:t xml:space="preserve">), </w:t>
      </w:r>
      <w:r>
        <w:rPr>
          <w:rFonts w:ascii="Times New Roman" w:eastAsia="TimesNewRoman" w:hAnsi="Times New Roman"/>
        </w:rPr>
        <w:t>транспортного обслуживания и инженерно</w:t>
      </w:r>
      <w:r>
        <w:rPr>
          <w:rFonts w:ascii="Times New Roman" w:eastAsia="TimesNewRoman,Bold" w:hAnsi="Times New Roman"/>
        </w:rPr>
        <w:t>-</w:t>
      </w:r>
      <w:r>
        <w:rPr>
          <w:rFonts w:ascii="Times New Roman" w:eastAsia="TimesNewRoman" w:hAnsi="Times New Roman"/>
        </w:rPr>
        <w:t xml:space="preserve">технического </w:t>
      </w:r>
      <w:r>
        <w:rPr>
          <w:rFonts w:ascii="Times New Roman" w:eastAsia="TimesNewRoman,Bold" w:hAnsi="Times New Roman"/>
        </w:rPr>
        <w:t>обеспечения;</w:t>
      </w:r>
    </w:p>
    <w:p w:rsidR="00614AD8" w:rsidRDefault="00F75429">
      <w:pPr>
        <w:pStyle w:val="Standard"/>
        <w:ind w:firstLine="709"/>
        <w:jc w:val="both"/>
        <w:rPr>
          <w:rFonts w:hint="eastAsia"/>
        </w:rPr>
      </w:pPr>
      <w:r>
        <w:rPr>
          <w:rFonts w:ascii="Times New Roman" w:eastAsia="TimesNewRoman,Bold" w:hAnsi="Times New Roman"/>
        </w:rPr>
        <w:t xml:space="preserve">– </w:t>
      </w:r>
      <w:r>
        <w:rPr>
          <w:rFonts w:ascii="Times New Roman" w:eastAsia="TimesNewRoman" w:hAnsi="Times New Roman"/>
        </w:rPr>
        <w:t>возможности обеспечения условий для</w:t>
      </w:r>
      <w:r>
        <w:rPr>
          <w:rFonts w:ascii="Times New Roman" w:eastAsia="TimesNewRoman" w:hAnsi="Times New Roman"/>
        </w:rPr>
        <w:t xml:space="preserve"> соблюдения прав и интересов владельцев смежно</w:t>
      </w:r>
      <w:r>
        <w:rPr>
          <w:rFonts w:ascii="Times New Roman" w:eastAsia="TimesNewRoman,Bold" w:hAnsi="Times New Roman"/>
        </w:rPr>
        <w:t>-</w:t>
      </w:r>
      <w:r>
        <w:rPr>
          <w:rFonts w:ascii="Times New Roman" w:eastAsia="TimesNewRoman" w:hAnsi="Times New Roman"/>
        </w:rPr>
        <w:t>расположенных объектов недвижимости</w:t>
      </w:r>
      <w:r>
        <w:rPr>
          <w:rFonts w:ascii="Times New Roman" w:eastAsia="TimesNewRoman,Bold" w:hAnsi="Times New Roman"/>
        </w:rPr>
        <w:t xml:space="preserve">, </w:t>
      </w:r>
      <w:r>
        <w:rPr>
          <w:rFonts w:ascii="Times New Roman" w:eastAsia="TimesNewRoman" w:hAnsi="Times New Roman"/>
        </w:rPr>
        <w:t>иных физических и юридических лиц</w:t>
      </w:r>
      <w:r>
        <w:rPr>
          <w:rFonts w:ascii="Times New Roman" w:eastAsia="TimesNewRoman,Bold" w:hAnsi="Times New Roman"/>
        </w:rPr>
        <w:t>;</w:t>
      </w:r>
    </w:p>
    <w:p w:rsidR="00614AD8" w:rsidRDefault="00F75429">
      <w:pPr>
        <w:pStyle w:val="Standard"/>
        <w:ind w:firstLine="709"/>
        <w:jc w:val="both"/>
        <w:rPr>
          <w:rFonts w:hint="eastAsia"/>
        </w:rPr>
      </w:pPr>
      <w:r>
        <w:rPr>
          <w:rFonts w:ascii="Times New Roman" w:eastAsia="TimesNewRoman,Bold" w:hAnsi="Times New Roman"/>
        </w:rPr>
        <w:lastRenderedPageBreak/>
        <w:t>–</w:t>
      </w:r>
      <w:r>
        <w:rPr>
          <w:rFonts w:ascii="Times New Roman" w:eastAsia="TimesNewRoman" w:hAnsi="Times New Roman"/>
        </w:rPr>
        <w:t>возможности снижения негативного воздействия на окружающую среду</w:t>
      </w:r>
      <w:r>
        <w:rPr>
          <w:rFonts w:ascii="Times New Roman" w:eastAsia="TimesNewRoman,Bold" w:hAnsi="Times New Roman"/>
        </w:rPr>
        <w:t>.</w:t>
      </w:r>
    </w:p>
    <w:p w:rsidR="00614AD8" w:rsidRDefault="00F75429">
      <w:pPr>
        <w:pStyle w:val="Standard"/>
        <w:ind w:firstLine="709"/>
        <w:jc w:val="both"/>
        <w:rPr>
          <w:rFonts w:hint="eastAsia"/>
        </w:rPr>
      </w:pPr>
      <w:r>
        <w:rPr>
          <w:rFonts w:ascii="Times New Roman" w:eastAsia="TimesNewRoman,Bold" w:hAnsi="Times New Roman"/>
        </w:rPr>
        <w:t xml:space="preserve">3. </w:t>
      </w:r>
      <w:r>
        <w:rPr>
          <w:rFonts w:ascii="Times New Roman" w:eastAsia="TimesNewRoman" w:hAnsi="Times New Roman"/>
        </w:rPr>
        <w:t>Размещение объектов основных и условно разрешенных видов использова</w:t>
      </w:r>
      <w:r>
        <w:rPr>
          <w:rFonts w:ascii="Times New Roman" w:eastAsia="TimesNewRoman" w:hAnsi="Times New Roman"/>
        </w:rPr>
        <w:t>ния в для производственных зон, коммунально-складских зон</w:t>
      </w:r>
      <w:r>
        <w:rPr>
          <w:rFonts w:ascii="Times New Roman" w:eastAsia="TimesNewRoman,Bold" w:hAnsi="Times New Roman"/>
        </w:rPr>
        <w:t xml:space="preserve">, зон инженерной и транспортной инфраструктур </w:t>
      </w:r>
      <w:r>
        <w:rPr>
          <w:rFonts w:ascii="Times New Roman" w:eastAsia="TimesNewRoman" w:hAnsi="Times New Roman"/>
        </w:rPr>
        <w:t>в отношении которых устанавливаются санитарно</w:t>
      </w:r>
      <w:r>
        <w:rPr>
          <w:rFonts w:ascii="Times New Roman" w:eastAsia="TimesNewRoman,Bold" w:hAnsi="Times New Roman"/>
        </w:rPr>
        <w:t>-</w:t>
      </w:r>
      <w:r>
        <w:rPr>
          <w:rFonts w:ascii="Times New Roman" w:eastAsia="TimesNewRoman" w:hAnsi="Times New Roman"/>
        </w:rPr>
        <w:t>защитные зоны</w:t>
      </w:r>
      <w:r>
        <w:rPr>
          <w:rFonts w:ascii="Times New Roman" w:eastAsia="TimesNewRoman,Bold" w:hAnsi="Times New Roman"/>
        </w:rPr>
        <w:t xml:space="preserve">, </w:t>
      </w:r>
      <w:r>
        <w:rPr>
          <w:rFonts w:ascii="Times New Roman" w:eastAsia="TimesNewRoman" w:hAnsi="Times New Roman"/>
        </w:rPr>
        <w:t>допускается при условии не распространения границ санитарно</w:t>
      </w:r>
      <w:r>
        <w:rPr>
          <w:rFonts w:ascii="Times New Roman" w:eastAsia="TimesNewRoman,Bold" w:hAnsi="Times New Roman"/>
        </w:rPr>
        <w:t>-</w:t>
      </w:r>
      <w:r>
        <w:rPr>
          <w:rFonts w:ascii="Times New Roman" w:eastAsia="TimesNewRoman" w:hAnsi="Times New Roman"/>
        </w:rPr>
        <w:t>защитных зон за пределы границ с</w:t>
      </w:r>
      <w:r>
        <w:rPr>
          <w:rFonts w:ascii="Times New Roman" w:eastAsia="TimesNewRoman" w:hAnsi="Times New Roman"/>
        </w:rPr>
        <w:t>оответствующей территориальной зоны</w:t>
      </w:r>
      <w:r>
        <w:rPr>
          <w:rFonts w:ascii="Times New Roman" w:eastAsia="TimesNewRoman,Bold" w:hAnsi="Times New Roman"/>
        </w:rPr>
        <w:t xml:space="preserve">, </w:t>
      </w:r>
      <w:r>
        <w:rPr>
          <w:rFonts w:ascii="Times New Roman" w:eastAsia="TimesNewRoman" w:hAnsi="Times New Roman"/>
        </w:rPr>
        <w:t>а для жилых</w:t>
      </w:r>
      <w:r>
        <w:rPr>
          <w:rFonts w:ascii="Times New Roman" w:eastAsia="TimesNewRoman,Bold" w:hAnsi="Times New Roman"/>
        </w:rPr>
        <w:t xml:space="preserve">, </w:t>
      </w:r>
      <w:r>
        <w:rPr>
          <w:rFonts w:ascii="Times New Roman" w:eastAsia="TimesNewRoman" w:hAnsi="Times New Roman"/>
        </w:rPr>
        <w:t>общественно</w:t>
      </w:r>
      <w:r>
        <w:rPr>
          <w:rFonts w:ascii="Times New Roman" w:eastAsia="TimesNewRoman,Bold" w:hAnsi="Times New Roman"/>
        </w:rPr>
        <w:t>-</w:t>
      </w:r>
      <w:r>
        <w:rPr>
          <w:rFonts w:ascii="Times New Roman" w:eastAsia="TimesNewRoman" w:hAnsi="Times New Roman"/>
        </w:rPr>
        <w:t>деловых зон и зон рекреационного назначения – за пределы границ земельного участка</w:t>
      </w:r>
      <w:r>
        <w:rPr>
          <w:rFonts w:ascii="Times New Roman" w:eastAsia="TimesNewRoman,Bold" w:hAnsi="Times New Roman"/>
        </w:rPr>
        <w:t xml:space="preserve">, </w:t>
      </w:r>
      <w:r>
        <w:rPr>
          <w:rFonts w:ascii="Times New Roman" w:eastAsia="TimesNewRoman" w:hAnsi="Times New Roman"/>
        </w:rPr>
        <w:t>на территории которых находятся указанные объекты</w:t>
      </w:r>
      <w:r>
        <w:rPr>
          <w:rFonts w:ascii="Times New Roman" w:eastAsia="TimesNewRoman,Bold" w:hAnsi="Times New Roman"/>
        </w:rPr>
        <w:t>.</w:t>
      </w:r>
    </w:p>
    <w:p w:rsidR="00614AD8" w:rsidRDefault="00F75429">
      <w:pPr>
        <w:pStyle w:val="Standard"/>
        <w:ind w:firstLine="709"/>
        <w:jc w:val="both"/>
        <w:rPr>
          <w:rFonts w:hint="eastAsia"/>
        </w:rPr>
      </w:pPr>
      <w:r>
        <w:rPr>
          <w:rFonts w:ascii="Times New Roman" w:eastAsia="TimesNewRoman,Bold" w:hAnsi="Times New Roman"/>
        </w:rPr>
        <w:t xml:space="preserve">4. </w:t>
      </w:r>
      <w:r>
        <w:rPr>
          <w:rFonts w:ascii="Times New Roman" w:eastAsia="TimesNewRoman" w:hAnsi="Times New Roman"/>
        </w:rPr>
        <w:t xml:space="preserve">Земельные участки общего пользования могут включаться в </w:t>
      </w:r>
      <w:r>
        <w:rPr>
          <w:rFonts w:ascii="Times New Roman" w:eastAsia="TimesNewRoman" w:hAnsi="Times New Roman"/>
        </w:rPr>
        <w:t>состав различных территориальных зон и не подлежат приватизации.</w:t>
      </w:r>
    </w:p>
    <w:p w:rsidR="00614AD8" w:rsidRDefault="00F75429">
      <w:pPr>
        <w:pStyle w:val="Standard"/>
        <w:ind w:firstLine="709"/>
        <w:jc w:val="both"/>
        <w:rPr>
          <w:rFonts w:hint="eastAsia"/>
        </w:rPr>
      </w:pPr>
      <w:r>
        <w:rPr>
          <w:rFonts w:ascii="Times New Roman" w:eastAsia="TimesNewRoman" w:hAnsi="Times New Roman"/>
        </w:rPr>
        <w:t>5. В случае если земельный участок и (или)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w:t>
      </w:r>
      <w:r>
        <w:rPr>
          <w:rFonts w:ascii="Times New Roman" w:eastAsia="TimesNewRoman" w:hAnsi="Times New Roman"/>
        </w:rPr>
        <w:t xml:space="preserve">, то правовой режим землепользования и застройки территории указанного земельного участка определяется совокупностью требований данного ограничения, и ограничений, указанных в главе 7 Правил. </w:t>
      </w:r>
      <w:r>
        <w:rPr>
          <w:rFonts w:ascii="Times New Roman" w:hAnsi="Times New Roman"/>
        </w:rPr>
        <w:t>При этом применяются более строгие требования, относящиеся к одн</w:t>
      </w:r>
      <w:r>
        <w:rPr>
          <w:rFonts w:ascii="Times New Roman" w:hAnsi="Times New Roman"/>
        </w:rPr>
        <w:t>ому и тому же параметру.</w:t>
      </w:r>
    </w:p>
    <w:p w:rsidR="00614AD8" w:rsidRDefault="00F75429">
      <w:pPr>
        <w:pStyle w:val="Standard"/>
        <w:ind w:firstLine="709"/>
        <w:jc w:val="both"/>
        <w:rPr>
          <w:rFonts w:hint="eastAsia"/>
        </w:rPr>
      </w:pPr>
      <w:r>
        <w:rPr>
          <w:rFonts w:ascii="Times New Roman" w:eastAsia="TimesNewRoman" w:hAnsi="Times New Roman"/>
        </w:rPr>
        <w:t>6. Земельные участки и объекты капитального строительства в состав различных территориальных зон, включенные в состав планируемых территорий общего пользования и по результатам рабочего проектирования объектов инженерного и трансп</w:t>
      </w:r>
      <w:r>
        <w:rPr>
          <w:rFonts w:ascii="Times New Roman" w:eastAsia="TimesNewRoman" w:hAnsi="Times New Roman"/>
        </w:rPr>
        <w:t>ортного обеспечения общего пользования, изымаются для муниципальных нужд полностью или частично в соответствии с процедурами, предусмотренными Гражданским, Жилищным и Земельным кодексами Российской Федерации. В дальнейшем изменяются границы территориальных</w:t>
      </w:r>
      <w:r>
        <w:rPr>
          <w:rFonts w:ascii="Times New Roman" w:eastAsia="TimesNewRoman" w:hAnsi="Times New Roman"/>
        </w:rPr>
        <w:t xml:space="preserve"> зон, в состав которых входили изъятые земельные участки.</w:t>
      </w:r>
    </w:p>
    <w:p w:rsidR="00614AD8" w:rsidRDefault="00F75429">
      <w:pPr>
        <w:pStyle w:val="Standard"/>
        <w:ind w:firstLine="709"/>
        <w:jc w:val="both"/>
        <w:rPr>
          <w:rFonts w:hint="eastAsia"/>
        </w:rPr>
      </w:pPr>
      <w:r>
        <w:rPr>
          <w:rFonts w:ascii="Times New Roman" w:eastAsia="TimesNewRoman" w:hAnsi="Times New Roman"/>
        </w:rPr>
        <w:t>7. Инженерно-технические объекты, сооружения и коммуникации, обеспечивающие реализацию разрешенного использования в пределах одной или нескольких территориальных зон (электро-, водо-, газообеспечен</w:t>
      </w:r>
      <w:r>
        <w:rPr>
          <w:rFonts w:ascii="Times New Roman" w:eastAsia="TimesNewRoman" w:hAnsi="Times New Roman"/>
        </w:rPr>
        <w:t>ие, канализация, телефонизация и т.д.), являются всегда разрешенными, при условии соответствия стандартам и правилам, технологическим стандартам, строительным, противопожарным нормам и правилам, технологическим стандартам безопасности, что должно подтвержд</w:t>
      </w:r>
      <w:r>
        <w:rPr>
          <w:rFonts w:ascii="Times New Roman" w:eastAsia="TimesNewRoman" w:hAnsi="Times New Roman"/>
        </w:rPr>
        <w:t>аться при согласовании проектной документации.</w:t>
      </w:r>
    </w:p>
    <w:p w:rsidR="00614AD8" w:rsidRDefault="00F75429">
      <w:pPr>
        <w:pStyle w:val="2"/>
        <w:rPr>
          <w:rFonts w:hint="eastAsia"/>
        </w:rPr>
      </w:pPr>
      <w:r>
        <w:rPr>
          <w:rFonts w:ascii="Times New Roman" w:hAnsi="Times New Roman"/>
        </w:rPr>
        <w:t>Статья 4</w:t>
      </w:r>
      <w:r>
        <w:rPr>
          <w:rFonts w:ascii="Times New Roman" w:hAnsi="Times New Roman"/>
          <w:lang w:eastAsia="ru-RU"/>
        </w:rPr>
        <w:t>2</w:t>
      </w:r>
      <w:r>
        <w:rPr>
          <w:rFonts w:ascii="Times New Roman" w:hAnsi="Times New Roman"/>
        </w:rPr>
        <w:t>. Градостроительные регламенты. Рекреационные  зоны</w:t>
      </w:r>
    </w:p>
    <w:p w:rsidR="00614AD8" w:rsidRDefault="00F75429">
      <w:pPr>
        <w:pStyle w:val="Standard"/>
        <w:ind w:firstLine="709"/>
        <w:jc w:val="both"/>
        <w:rPr>
          <w:rFonts w:hint="eastAsia"/>
        </w:rPr>
      </w:pPr>
      <w:r>
        <w:rPr>
          <w:rFonts w:ascii="Times New Roman" w:hAnsi="Times New Roman"/>
        </w:rPr>
        <w:t xml:space="preserve">Обустройство мест для занятия спортом, физкультурой, пешими или верховыми прогулками, отдыха, наблюдения за природой, пикников, охоты, рыбалки и </w:t>
      </w:r>
      <w:r>
        <w:rPr>
          <w:rFonts w:ascii="Times New Roman" w:hAnsi="Times New Roman"/>
        </w:rPr>
        <w:t>иной деятельности.</w:t>
      </w:r>
    </w:p>
    <w:p w:rsidR="00614AD8" w:rsidRDefault="00F75429">
      <w:pPr>
        <w:pStyle w:val="Standard"/>
        <w:tabs>
          <w:tab w:val="left" w:pos="851"/>
        </w:tabs>
        <w:ind w:firstLine="709"/>
        <w:jc w:val="both"/>
        <w:rPr>
          <w:rFonts w:hint="eastAsia"/>
        </w:rPr>
      </w:pPr>
      <w:r>
        <w:rPr>
          <w:rFonts w:ascii="Times New Roman" w:hAnsi="Times New Roman"/>
          <w:spacing w:val="2"/>
          <w:shd w:val="clear" w:color="auto" w:fill="FFFFFF"/>
        </w:rPr>
        <w:t xml:space="preserve">Градостроительные регламенты не устанавливаются для земель, покрытых поверхностными водами, </w:t>
      </w:r>
      <w:r>
        <w:rPr>
          <w:rFonts w:ascii="Times New Roman" w:hAnsi="Times New Roman"/>
        </w:rPr>
        <w:t>в соответствии с Градостроительным кодексом РФ ст. 36 п. 6.</w:t>
      </w:r>
    </w:p>
    <w:p w:rsidR="00614AD8" w:rsidRDefault="00F75429">
      <w:pPr>
        <w:pStyle w:val="5"/>
        <w:ind w:firstLine="709"/>
        <w:rPr>
          <w:rFonts w:hint="eastAsia"/>
        </w:rPr>
      </w:pPr>
      <w:r>
        <w:rPr>
          <w:rFonts w:ascii="Times New Roman" w:hAnsi="Times New Roman"/>
        </w:rPr>
        <w:t>Р</w:t>
      </w:r>
      <w:r>
        <w:rPr>
          <w:rFonts w:ascii="Times New Roman" w:hAnsi="Times New Roman"/>
          <w:lang w:eastAsia="ru-RU"/>
        </w:rPr>
        <w:t>1</w:t>
      </w:r>
      <w:r>
        <w:rPr>
          <w:rFonts w:ascii="Times New Roman" w:hAnsi="Times New Roman"/>
        </w:rPr>
        <w:t xml:space="preserve"> </w:t>
      </w:r>
      <w:r>
        <w:rPr>
          <w:rFonts w:ascii="Times New Roman" w:hAnsi="Times New Roman"/>
          <w:lang w:eastAsia="ru-RU"/>
        </w:rPr>
        <w:t>- зона рекреационного назначения</w:t>
      </w:r>
    </w:p>
    <w:p w:rsidR="00614AD8" w:rsidRDefault="00F75429">
      <w:pPr>
        <w:pStyle w:val="af1"/>
        <w:ind w:left="0" w:firstLine="709"/>
        <w:rPr>
          <w:rFonts w:hint="eastAsia"/>
        </w:rPr>
      </w:pPr>
      <w:r>
        <w:rPr>
          <w:rFonts w:ascii="Times New Roman" w:hAnsi="Times New Roman"/>
          <w:i w:val="0"/>
          <w:color w:val="auto"/>
        </w:rPr>
        <w:t>Виды разрешенного использования</w:t>
      </w:r>
    </w:p>
    <w:tbl>
      <w:tblPr>
        <w:tblW w:w="10128" w:type="dxa"/>
        <w:jc w:val="center"/>
        <w:tblLayout w:type="fixed"/>
        <w:tblCellMar>
          <w:left w:w="10" w:type="dxa"/>
          <w:right w:w="10" w:type="dxa"/>
        </w:tblCellMar>
        <w:tblLook w:val="0000" w:firstRow="0" w:lastRow="0" w:firstColumn="0" w:lastColumn="0" w:noHBand="0" w:noVBand="0"/>
      </w:tblPr>
      <w:tblGrid>
        <w:gridCol w:w="2249"/>
        <w:gridCol w:w="5924"/>
        <w:gridCol w:w="1955"/>
      </w:tblGrid>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jc w:val="center"/>
              <w:rPr>
                <w:rFonts w:ascii="Times New Roman" w:hAnsi="Times New Roman"/>
                <w:b/>
                <w:sz w:val="22"/>
                <w:szCs w:val="22"/>
              </w:rPr>
            </w:pPr>
            <w:r>
              <w:rPr>
                <w:rFonts w:ascii="Times New Roman" w:hAnsi="Times New Roman"/>
                <w:b/>
                <w:sz w:val="22"/>
                <w:szCs w:val="22"/>
              </w:rPr>
              <w:t>Наименование вида</w:t>
            </w:r>
            <w:r>
              <w:rPr>
                <w:rFonts w:ascii="Times New Roman" w:hAnsi="Times New Roman"/>
                <w:b/>
                <w:sz w:val="22"/>
                <w:szCs w:val="22"/>
              </w:rPr>
              <w:t xml:space="preserve"> разрешенного использования земельного участка</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jc w:val="center"/>
              <w:rPr>
                <w:rFonts w:ascii="Times New Roman" w:hAnsi="Times New Roman"/>
                <w:b/>
                <w:sz w:val="22"/>
                <w:szCs w:val="22"/>
              </w:rPr>
            </w:pPr>
            <w:r>
              <w:rPr>
                <w:rFonts w:ascii="Times New Roman" w:hAnsi="Times New Roman"/>
                <w:b/>
                <w:sz w:val="22"/>
                <w:szCs w:val="22"/>
              </w:rPr>
              <w:t>Описание вида разрешенного использования земельного участка</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jc w:val="center"/>
              <w:rPr>
                <w:rFonts w:ascii="Times New Roman" w:hAnsi="Times New Roman"/>
                <w:b/>
                <w:sz w:val="22"/>
                <w:szCs w:val="22"/>
              </w:rPr>
            </w:pPr>
            <w:r>
              <w:rPr>
                <w:rFonts w:ascii="Times New Roman" w:hAnsi="Times New Roman"/>
                <w:b/>
                <w:sz w:val="22"/>
                <w:szCs w:val="22"/>
              </w:rPr>
              <w:t>Код (числовое обозначение вида разрешенного использования земельного участка)</w:t>
            </w:r>
          </w:p>
        </w:tc>
      </w:tr>
      <w:tr w:rsidR="00614AD8">
        <w:tblPrEx>
          <w:tblCellMar>
            <w:top w:w="0" w:type="dxa"/>
            <w:bottom w:w="0" w:type="dxa"/>
          </w:tblCellMar>
        </w:tblPrEx>
        <w:trPr>
          <w:jc w:val="center"/>
        </w:trPr>
        <w:tc>
          <w:tcPr>
            <w:tcW w:w="10128"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jc w:val="center"/>
              <w:rPr>
                <w:rFonts w:ascii="Times New Roman" w:hAnsi="Times New Roman"/>
                <w:b/>
                <w:sz w:val="22"/>
                <w:szCs w:val="22"/>
              </w:rPr>
            </w:pPr>
            <w:r>
              <w:rPr>
                <w:rFonts w:ascii="Times New Roman" w:hAnsi="Times New Roman"/>
                <w:b/>
                <w:sz w:val="22"/>
                <w:szCs w:val="22"/>
              </w:rPr>
              <w:t>Основные виды разрешенного использования</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spacing w:before="0" w:after="0"/>
              <w:rPr>
                <w:rFonts w:ascii="Times New Roman" w:hAnsi="Times New Roman"/>
                <w:sz w:val="22"/>
                <w:szCs w:val="22"/>
              </w:rPr>
            </w:pPr>
            <w:r>
              <w:rPr>
                <w:rFonts w:ascii="Times New Roman" w:hAnsi="Times New Roman"/>
                <w:sz w:val="22"/>
                <w:szCs w:val="22"/>
              </w:rPr>
              <w:t>Культурное развитие</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spacing w:before="0" w:after="0"/>
              <w:jc w:val="both"/>
              <w:rPr>
                <w:rFonts w:hint="eastAsia"/>
              </w:rPr>
            </w:pPr>
            <w:r>
              <w:rPr>
                <w:rFonts w:ascii="Times New Roman" w:hAnsi="Times New Roman"/>
                <w:sz w:val="22"/>
                <w:szCs w:val="22"/>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59" w:history="1">
              <w:r>
                <w:rPr>
                  <w:rStyle w:val="Internetlink"/>
                  <w:rFonts w:ascii="Times New Roman" w:hAnsi="Times New Roman"/>
                  <w:color w:val="B00000"/>
                  <w:sz w:val="22"/>
                  <w:szCs w:val="22"/>
                </w:rPr>
                <w:t>кодами 3.6.1</w:t>
              </w:r>
            </w:hyperlink>
            <w:r>
              <w:rPr>
                <w:rFonts w:ascii="Times New Roman" w:hAnsi="Times New Roman"/>
                <w:sz w:val="22"/>
                <w:szCs w:val="22"/>
              </w:rPr>
              <w:t xml:space="preserve"> - </w:t>
            </w:r>
            <w:hyperlink r:id="rId60" w:history="1">
              <w:r>
                <w:rPr>
                  <w:rStyle w:val="Internetlink"/>
                  <w:rFonts w:ascii="Times New Roman" w:hAnsi="Times New Roman"/>
                  <w:color w:val="B00000"/>
                  <w:sz w:val="22"/>
                  <w:szCs w:val="22"/>
                </w:rPr>
                <w:t>3.6.3</w:t>
              </w:r>
            </w:hyperlink>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spacing w:before="0" w:after="0"/>
              <w:jc w:val="center"/>
              <w:rPr>
                <w:rFonts w:ascii="Times New Roman" w:hAnsi="Times New Roman"/>
                <w:sz w:val="22"/>
                <w:szCs w:val="22"/>
              </w:rPr>
            </w:pPr>
            <w:r>
              <w:rPr>
                <w:rFonts w:ascii="Times New Roman" w:hAnsi="Times New Roman"/>
                <w:sz w:val="22"/>
                <w:szCs w:val="22"/>
              </w:rPr>
              <w:t>3.6</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spacing w:before="0" w:after="0"/>
              <w:rPr>
                <w:rFonts w:ascii="Times New Roman" w:hAnsi="Times New Roman"/>
                <w:sz w:val="22"/>
                <w:szCs w:val="22"/>
              </w:rPr>
            </w:pPr>
            <w:r>
              <w:rPr>
                <w:rFonts w:ascii="Times New Roman" w:hAnsi="Times New Roman"/>
                <w:sz w:val="22"/>
                <w:szCs w:val="22"/>
              </w:rPr>
              <w:t>Общественное питание</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spacing w:before="0" w:after="0"/>
              <w:jc w:val="both"/>
              <w:rPr>
                <w:rFonts w:ascii="Times New Roman" w:hAnsi="Times New Roman"/>
                <w:sz w:val="22"/>
                <w:szCs w:val="22"/>
              </w:rPr>
            </w:pPr>
            <w:r>
              <w:rPr>
                <w:rFonts w:ascii="Times New Roman" w:hAnsi="Times New Roman"/>
                <w:sz w:val="22"/>
                <w:szCs w:val="22"/>
              </w:rPr>
              <w:t>Размещение объектов капитального строительства в целях устройства ме</w:t>
            </w:r>
            <w:r>
              <w:rPr>
                <w:rFonts w:ascii="Times New Roman" w:hAnsi="Times New Roman"/>
                <w:sz w:val="22"/>
                <w:szCs w:val="22"/>
              </w:rPr>
              <w:t>ст общественного питания (рестораны, кафе, столовые, закусочные, бары)</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spacing w:before="0" w:after="0"/>
              <w:jc w:val="center"/>
              <w:rPr>
                <w:rFonts w:ascii="Times New Roman" w:hAnsi="Times New Roman"/>
                <w:sz w:val="22"/>
                <w:szCs w:val="22"/>
              </w:rPr>
            </w:pPr>
            <w:r>
              <w:rPr>
                <w:rFonts w:ascii="Times New Roman" w:hAnsi="Times New Roman"/>
                <w:sz w:val="22"/>
                <w:szCs w:val="22"/>
              </w:rPr>
              <w:t>4.6</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shd w:val="clear" w:color="auto" w:fill="FFFFFF"/>
              </w:rPr>
            </w:pPr>
            <w:r>
              <w:rPr>
                <w:rFonts w:ascii="Times New Roman" w:hAnsi="Times New Roman"/>
                <w:sz w:val="22"/>
                <w:szCs w:val="22"/>
                <w:shd w:val="clear" w:color="auto" w:fill="FFFFFF"/>
              </w:rPr>
              <w:t>Гостиничное обслуживание</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shd w:val="clear" w:color="auto" w:fill="FFFFFF"/>
              </w:rPr>
            </w:pPr>
            <w:r>
              <w:rPr>
                <w:rFonts w:ascii="Times New Roman" w:hAnsi="Times New Roman"/>
                <w:sz w:val="22"/>
                <w:szCs w:val="22"/>
                <w:shd w:val="clear" w:color="auto" w:fill="FFFFFF"/>
              </w:rPr>
              <w:t>Размещение гостиниц</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4.7</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spacing w:before="0" w:after="0"/>
              <w:rPr>
                <w:rFonts w:ascii="Times New Roman" w:hAnsi="Times New Roman"/>
                <w:sz w:val="22"/>
                <w:szCs w:val="22"/>
              </w:rPr>
            </w:pPr>
            <w:r>
              <w:rPr>
                <w:rFonts w:ascii="Times New Roman" w:hAnsi="Times New Roman"/>
                <w:sz w:val="22"/>
                <w:szCs w:val="22"/>
              </w:rPr>
              <w:lastRenderedPageBreak/>
              <w:t>Отдых (рекреация)</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spacing w:before="0" w:after="0"/>
              <w:jc w:val="both"/>
              <w:rPr>
                <w:rFonts w:hint="eastAsia"/>
              </w:rPr>
            </w:pPr>
            <w:r>
              <w:rPr>
                <w:rFonts w:ascii="Times New Roman" w:hAnsi="Times New Roman"/>
                <w:sz w:val="22"/>
                <w:szCs w:val="22"/>
              </w:rPr>
              <w:t xml:space="preserve">Обустройство мест для занятия спортом, физической культурой, пешими или верховыми прогулками, отдыха и туризма, </w:t>
            </w:r>
            <w:r>
              <w:rPr>
                <w:rFonts w:ascii="Times New Roman" w:hAnsi="Times New Roman"/>
                <w:sz w:val="22"/>
                <w:szCs w:val="22"/>
              </w:rPr>
              <w:t>наблюдения за природой, пикников, охоты, рыбалки и иной деятельности;</w:t>
            </w:r>
          </w:p>
          <w:p w:rsidR="00614AD8" w:rsidRDefault="00F75429">
            <w:pPr>
              <w:pStyle w:val="pboth"/>
              <w:spacing w:before="0" w:after="0"/>
              <w:jc w:val="both"/>
              <w:rPr>
                <w:rFonts w:hint="eastAsia"/>
              </w:rPr>
            </w:pPr>
            <w:r>
              <w:rPr>
                <w:rFonts w:ascii="Times New Roman" w:hAnsi="Times New Roman"/>
                <w:sz w:val="22"/>
                <w:szCs w:val="22"/>
              </w:rPr>
              <w:t>создание и уход за городскими лесами, скверами, прудами, озерами, водохранилищами, пляжами, а также обустройство мест отдыха в них.</w:t>
            </w:r>
          </w:p>
          <w:p w:rsidR="00614AD8" w:rsidRDefault="00F75429">
            <w:pPr>
              <w:pStyle w:val="pboth"/>
              <w:spacing w:before="0" w:after="0"/>
              <w:jc w:val="both"/>
              <w:rPr>
                <w:rFonts w:hint="eastAsia"/>
              </w:rPr>
            </w:pPr>
            <w:r>
              <w:rPr>
                <w:rFonts w:ascii="Times New Roman" w:hAnsi="Times New Roman"/>
                <w:sz w:val="22"/>
                <w:szCs w:val="22"/>
              </w:rPr>
              <w:t>Содержание данного вида разрешенного использования вкл</w:t>
            </w:r>
            <w:r>
              <w:rPr>
                <w:rFonts w:ascii="Times New Roman" w:hAnsi="Times New Roman"/>
                <w:sz w:val="22"/>
                <w:szCs w:val="22"/>
              </w:rPr>
              <w:t xml:space="preserve">ючает в себя содержание видов разрешенного использования с </w:t>
            </w:r>
            <w:hyperlink r:id="rId61" w:history="1">
              <w:r>
                <w:rPr>
                  <w:rStyle w:val="Internetlink"/>
                  <w:rFonts w:ascii="Times New Roman" w:hAnsi="Times New Roman"/>
                  <w:color w:val="B00000"/>
                  <w:sz w:val="22"/>
                  <w:szCs w:val="22"/>
                </w:rPr>
                <w:t>кодами 5.1</w:t>
              </w:r>
            </w:hyperlink>
            <w:r>
              <w:rPr>
                <w:rFonts w:ascii="Times New Roman" w:hAnsi="Times New Roman"/>
                <w:sz w:val="22"/>
                <w:szCs w:val="22"/>
              </w:rPr>
              <w:t xml:space="preserve"> - </w:t>
            </w:r>
            <w:hyperlink r:id="rId62" w:history="1">
              <w:r>
                <w:rPr>
                  <w:rStyle w:val="Internetlink"/>
                  <w:rFonts w:ascii="Times New Roman" w:hAnsi="Times New Roman"/>
                  <w:color w:val="B00000"/>
                  <w:sz w:val="22"/>
                  <w:szCs w:val="22"/>
                </w:rPr>
                <w:t>5.5</w:t>
              </w:r>
            </w:hyperlink>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spacing w:before="0" w:after="0"/>
              <w:jc w:val="center"/>
              <w:rPr>
                <w:rFonts w:ascii="Times New Roman" w:hAnsi="Times New Roman"/>
                <w:sz w:val="22"/>
                <w:szCs w:val="22"/>
              </w:rPr>
            </w:pPr>
            <w:r>
              <w:rPr>
                <w:rFonts w:ascii="Times New Roman" w:hAnsi="Times New Roman"/>
                <w:sz w:val="22"/>
                <w:szCs w:val="22"/>
              </w:rPr>
              <w:t>5.0</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Обеспечение внутреннего правопорядка</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 xml:space="preserve">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w:t>
            </w:r>
            <w:r>
              <w:rPr>
                <w:rFonts w:ascii="Times New Roman" w:hAnsi="Times New Roman"/>
                <w:sz w:val="22"/>
                <w:szCs w:val="22"/>
              </w:rPr>
              <w:t>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8.3*</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Обеспечение научной д</w:t>
            </w:r>
            <w:r>
              <w:rPr>
                <w:rFonts w:ascii="Times New Roman" w:hAnsi="Times New Roman"/>
                <w:sz w:val="22"/>
                <w:szCs w:val="22"/>
              </w:rPr>
              <w:t>еятельности</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w:t>
            </w:r>
            <w:r>
              <w:rPr>
                <w:rFonts w:ascii="Times New Roman" w:hAnsi="Times New Roman"/>
                <w:sz w:val="22"/>
                <w:szCs w:val="22"/>
              </w:rPr>
              <w:t>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w:t>
            </w:r>
            <w:r>
              <w:rPr>
                <w:rFonts w:ascii="Times New Roman" w:hAnsi="Times New Roman"/>
                <w:sz w:val="22"/>
                <w:szCs w:val="22"/>
              </w:rPr>
              <w:t>ки зрения образцов растительного и животного мира</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3.9</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spacing w:before="0" w:after="0"/>
              <w:rPr>
                <w:rFonts w:ascii="Times New Roman" w:hAnsi="Times New Roman"/>
                <w:sz w:val="22"/>
                <w:szCs w:val="22"/>
              </w:rPr>
            </w:pPr>
            <w:r>
              <w:rPr>
                <w:rFonts w:ascii="Times New Roman" w:hAnsi="Times New Roman"/>
                <w:sz w:val="22"/>
                <w:szCs w:val="22"/>
              </w:rPr>
              <w:t>Обеспечение деятельности в области гидрометеорологии и смежных с ней областях</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spacing w:before="0" w:after="0"/>
              <w:jc w:val="both"/>
              <w:rPr>
                <w:rFonts w:hint="eastAsia"/>
              </w:rPr>
            </w:pPr>
            <w:r>
              <w:rPr>
                <w:rFonts w:ascii="Times New Roman" w:hAnsi="Times New Roman"/>
                <w:sz w:val="22"/>
                <w:szCs w:val="22"/>
              </w:rPr>
              <w:t xml:space="preserve">Размещение объектов капитального строительства, предназначенных для наблюдений за физическими и химическими процессами, </w:t>
            </w:r>
            <w:r>
              <w:rPr>
                <w:rFonts w:ascii="Times New Roman" w:hAnsi="Times New Roman"/>
                <w:sz w:val="22"/>
                <w:szCs w:val="22"/>
              </w:rPr>
              <w:t>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w:t>
            </w:r>
            <w:r>
              <w:rPr>
                <w:rFonts w:ascii="Times New Roman" w:hAnsi="Times New Roman"/>
                <w:sz w:val="22"/>
                <w:szCs w:val="22"/>
              </w:rPr>
              <w:t xml:space="preserve">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spacing w:before="0" w:after="0"/>
              <w:jc w:val="center"/>
              <w:rPr>
                <w:rFonts w:ascii="Times New Roman" w:hAnsi="Times New Roman"/>
                <w:sz w:val="22"/>
                <w:szCs w:val="22"/>
              </w:rPr>
            </w:pPr>
            <w:r>
              <w:rPr>
                <w:rFonts w:ascii="Times New Roman" w:hAnsi="Times New Roman"/>
                <w:sz w:val="22"/>
                <w:szCs w:val="22"/>
              </w:rPr>
              <w:t>3.9.1</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spacing w:before="0" w:after="0"/>
              <w:rPr>
                <w:rFonts w:ascii="Times New Roman" w:hAnsi="Times New Roman"/>
                <w:sz w:val="22"/>
                <w:szCs w:val="22"/>
              </w:rPr>
            </w:pPr>
            <w:r>
              <w:rPr>
                <w:rFonts w:ascii="Times New Roman" w:hAnsi="Times New Roman"/>
                <w:sz w:val="22"/>
                <w:szCs w:val="22"/>
              </w:rPr>
              <w:t>Курортная деятельность</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spacing w:before="0" w:after="0"/>
              <w:rPr>
                <w:rFonts w:ascii="Times New Roman" w:hAnsi="Times New Roman"/>
                <w:sz w:val="22"/>
                <w:szCs w:val="22"/>
              </w:rPr>
            </w:pPr>
            <w:r>
              <w:rPr>
                <w:rFonts w:ascii="Times New Roman" w:hAnsi="Times New Roman"/>
                <w:sz w:val="22"/>
                <w:szCs w:val="22"/>
              </w:rPr>
              <w:t xml:space="preserve">Использование, в том числе с </w:t>
            </w:r>
            <w:r>
              <w:rPr>
                <w:rFonts w:ascii="Times New Roman" w:hAnsi="Times New Roman"/>
                <w:sz w:val="22"/>
                <w:szCs w:val="22"/>
              </w:rPr>
              <w:t>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w:t>
            </w:r>
            <w:r>
              <w:rPr>
                <w:rFonts w:ascii="Times New Roman" w:hAnsi="Times New Roman"/>
                <w:sz w:val="22"/>
                <w:szCs w:val="22"/>
              </w:rPr>
              <w:t>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spacing w:before="0" w:after="0"/>
              <w:jc w:val="center"/>
              <w:rPr>
                <w:rFonts w:ascii="Times New Roman" w:hAnsi="Times New Roman"/>
                <w:sz w:val="22"/>
                <w:szCs w:val="22"/>
              </w:rPr>
            </w:pPr>
            <w:r>
              <w:rPr>
                <w:rFonts w:ascii="Times New Roman" w:hAnsi="Times New Roman"/>
                <w:sz w:val="22"/>
                <w:szCs w:val="22"/>
              </w:rPr>
              <w:t>9.2</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Историко-культурная деятельность</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Сохр</w:t>
            </w:r>
            <w:r>
              <w:rPr>
                <w:rFonts w:ascii="Times New Roman" w:hAnsi="Times New Roman"/>
                <w:sz w:val="22"/>
                <w:szCs w:val="22"/>
              </w:rPr>
              <w:t>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w:t>
            </w:r>
            <w:r>
              <w:rPr>
                <w:rFonts w:ascii="Times New Roman" w:hAnsi="Times New Roman"/>
                <w:sz w:val="22"/>
                <w:szCs w:val="22"/>
              </w:rPr>
              <w:t xml:space="preserve">ющих военных </w:t>
            </w:r>
            <w:r>
              <w:rPr>
                <w:rFonts w:ascii="Times New Roman" w:hAnsi="Times New Roman"/>
                <w:sz w:val="22"/>
                <w:szCs w:val="22"/>
              </w:rPr>
              <w:lastRenderedPageBreak/>
              <w:t>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lastRenderedPageBreak/>
              <w:t>9.3</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 xml:space="preserve">Земельные участки (территории) </w:t>
            </w:r>
            <w:r>
              <w:rPr>
                <w:rFonts w:ascii="Times New Roman" w:hAnsi="Times New Roman"/>
                <w:sz w:val="22"/>
                <w:szCs w:val="22"/>
              </w:rPr>
              <w:t>общего пользования</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hint="eastAsia"/>
              </w:rPr>
            </w:pPr>
            <w:r>
              <w:rPr>
                <w:rFonts w:ascii="Times New Roman" w:hAnsi="Times New Roman"/>
                <w:sz w:val="22"/>
                <w:szCs w:val="22"/>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w:t>
            </w:r>
            <w:r>
              <w:rPr>
                <w:rFonts w:ascii="Times New Roman" w:hAnsi="Times New Roman"/>
                <w:sz w:val="22"/>
                <w:szCs w:val="22"/>
              </w:rPr>
              <w:t>проездов, малых архитектурных форм благоустройства</w:t>
            </w:r>
          </w:p>
          <w:p w:rsidR="00614AD8" w:rsidRDefault="00614AD8">
            <w:pPr>
              <w:pStyle w:val="Standard"/>
              <w:jc w:val="both"/>
              <w:rPr>
                <w:rFonts w:ascii="Times New Roman" w:hAnsi="Times New Roman"/>
                <w:sz w:val="22"/>
                <w:szCs w:val="22"/>
              </w:rPr>
            </w:pP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12.0</w:t>
            </w:r>
          </w:p>
        </w:tc>
      </w:tr>
      <w:tr w:rsidR="00614AD8">
        <w:tblPrEx>
          <w:tblCellMar>
            <w:top w:w="0" w:type="dxa"/>
            <w:bottom w:w="0" w:type="dxa"/>
          </w:tblCellMar>
        </w:tblPrEx>
        <w:trPr>
          <w:jc w:val="center"/>
        </w:trPr>
        <w:tc>
          <w:tcPr>
            <w:tcW w:w="10128"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b/>
                <w:sz w:val="22"/>
                <w:szCs w:val="22"/>
              </w:rPr>
            </w:pPr>
            <w:r>
              <w:rPr>
                <w:rFonts w:ascii="Times New Roman" w:hAnsi="Times New Roman"/>
                <w:b/>
                <w:sz w:val="22"/>
                <w:szCs w:val="22"/>
              </w:rPr>
              <w:t>Условно разрешенные виды использования</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both"/>
              <w:rPr>
                <w:rFonts w:hint="eastAsia"/>
              </w:rPr>
            </w:pPr>
            <w:r>
              <w:rPr>
                <w:rStyle w:val="785pt16"/>
                <w:rFonts w:eastAsia="NSimSun"/>
                <w:sz w:val="22"/>
                <w:szCs w:val="22"/>
              </w:rPr>
              <w:t>Коммунальное обслуживание</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both"/>
              <w:rPr>
                <w:rFonts w:hint="eastAsia"/>
              </w:rPr>
            </w:pPr>
            <w:r>
              <w:rPr>
                <w:rStyle w:val="785pt16"/>
                <w:rFonts w:eastAsia="NSimSun"/>
                <w:sz w:val="22"/>
                <w:szCs w:val="22"/>
              </w:rPr>
              <w:t>Размещение объектов капитального строительства в целях обеспечения физических и юридических лиц коммунальными услугами, в частности:</w:t>
            </w:r>
            <w:r>
              <w:rPr>
                <w:rStyle w:val="785pt16"/>
                <w:rFonts w:eastAsia="NSimSun"/>
                <w:sz w:val="22"/>
                <w:szCs w:val="22"/>
              </w:rPr>
              <w:t xml:space="preserve">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w:t>
            </w:r>
            <w:r>
              <w:rPr>
                <w:rStyle w:val="785pt16"/>
                <w:rFonts w:eastAsia="NSimSun"/>
                <w:sz w:val="22"/>
                <w:szCs w:val="22"/>
              </w:rPr>
              <w:t>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w:t>
            </w:r>
            <w:r>
              <w:rPr>
                <w:rStyle w:val="785pt16"/>
                <w:rFonts w:eastAsia="NSimSun"/>
                <w:sz w:val="22"/>
                <w:szCs w:val="22"/>
              </w:rPr>
              <w:t>авлением им коммунальных услуг)</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center"/>
              <w:rPr>
                <w:rFonts w:hint="eastAsia"/>
              </w:rPr>
            </w:pPr>
            <w:r>
              <w:rPr>
                <w:rStyle w:val="785pt16"/>
                <w:rFonts w:eastAsia="NSimSun"/>
                <w:sz w:val="22"/>
                <w:szCs w:val="22"/>
              </w:rPr>
              <w:t>3.1</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Религиозное использование</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1"/>
              <w:ind w:firstLine="0"/>
              <w:jc w:val="left"/>
            </w:pPr>
            <w:r>
              <w:rPr>
                <w:rFonts w:ascii="Times New Roman" w:hAnsi="Times New Roman" w:cs="Times New Roman"/>
                <w:sz w:val="22"/>
                <w:szCs w:val="22"/>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614AD8" w:rsidRDefault="00F75429">
            <w:pPr>
              <w:pStyle w:val="s1"/>
              <w:ind w:firstLine="71"/>
              <w:jc w:val="left"/>
            </w:pPr>
            <w:r>
              <w:rPr>
                <w:rFonts w:ascii="Times New Roman" w:hAnsi="Times New Roman" w:cs="Times New Roman"/>
                <w:sz w:val="22"/>
                <w:szCs w:val="22"/>
              </w:rPr>
              <w:t>размещение объектов капи</w:t>
            </w:r>
            <w:r>
              <w:rPr>
                <w:rFonts w:ascii="Times New Roman" w:hAnsi="Times New Roman" w:cs="Times New Roman"/>
                <w:sz w:val="22"/>
                <w:szCs w:val="22"/>
              </w:rPr>
              <w:t>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w:t>
            </w:r>
            <w:r>
              <w:rPr>
                <w:rFonts w:ascii="Times New Roman" w:hAnsi="Times New Roman" w:cs="Times New Roman"/>
                <w:sz w:val="22"/>
                <w:szCs w:val="22"/>
              </w:rPr>
              <w:t>и, скиты, воскресные школы, семинарии, духовные училища)</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cs="Times New Roman"/>
                <w:sz w:val="22"/>
                <w:szCs w:val="22"/>
              </w:rPr>
            </w:pPr>
            <w:r>
              <w:rPr>
                <w:rFonts w:ascii="Times New Roman" w:hAnsi="Times New Roman" w:cs="Times New Roman"/>
                <w:sz w:val="22"/>
                <w:szCs w:val="22"/>
              </w:rPr>
              <w:t>3.7*</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Магазины</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4.4</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Развлечения</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Размещение объектов капитального</w:t>
            </w:r>
            <w:r>
              <w:rPr>
                <w:rFonts w:ascii="Times New Roman" w:hAnsi="Times New Roman"/>
                <w:sz w:val="22"/>
                <w:szCs w:val="22"/>
              </w:rPr>
              <w:t xml:space="preserve">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.8</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Спорт</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rPr>
                <w:rFonts w:hint="eastAsia"/>
              </w:rPr>
            </w:pPr>
            <w:r>
              <w:rPr>
                <w:rFonts w:ascii="Times New Roman" w:hAnsi="Times New Roman"/>
                <w:sz w:val="22"/>
                <w:szCs w:val="22"/>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w:t>
            </w:r>
            <w:r>
              <w:rPr>
                <w:rFonts w:ascii="Times New Roman" w:hAnsi="Times New Roman"/>
                <w:sz w:val="22"/>
                <w:szCs w:val="22"/>
              </w:rPr>
              <w:t>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614AD8" w:rsidRDefault="00F75429">
            <w:pPr>
              <w:pStyle w:val="Standard"/>
              <w:rPr>
                <w:rFonts w:ascii="Times New Roman" w:hAnsi="Times New Roman"/>
                <w:sz w:val="22"/>
                <w:szCs w:val="22"/>
              </w:rPr>
            </w:pPr>
            <w:r>
              <w:rPr>
                <w:rFonts w:ascii="Times New Roman" w:hAnsi="Times New Roman"/>
                <w:sz w:val="22"/>
                <w:szCs w:val="22"/>
              </w:rPr>
              <w:t>размещение спортивных баз и лагерей</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5.1</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spacing w:before="0" w:after="0"/>
              <w:jc w:val="both"/>
              <w:rPr>
                <w:rFonts w:ascii="Times New Roman" w:hAnsi="Times New Roman"/>
                <w:sz w:val="22"/>
                <w:szCs w:val="22"/>
              </w:rPr>
            </w:pPr>
            <w:r>
              <w:rPr>
                <w:rFonts w:ascii="Times New Roman" w:hAnsi="Times New Roman"/>
                <w:sz w:val="22"/>
                <w:szCs w:val="22"/>
              </w:rPr>
              <w:lastRenderedPageBreak/>
              <w:t>Гидротехнические сооружения</w:t>
            </w:r>
          </w:p>
        </w:tc>
        <w:tc>
          <w:tcPr>
            <w:tcW w:w="59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spacing w:before="0" w:after="0"/>
              <w:jc w:val="both"/>
              <w:rPr>
                <w:rFonts w:ascii="Times New Roman" w:hAnsi="Times New Roman"/>
                <w:sz w:val="22"/>
                <w:szCs w:val="22"/>
              </w:rPr>
            </w:pPr>
            <w:r>
              <w:rPr>
                <w:rFonts w:ascii="Times New Roman" w:hAnsi="Times New Roman"/>
                <w:sz w:val="22"/>
                <w:szCs w:val="22"/>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w:t>
            </w:r>
            <w:r>
              <w:rPr>
                <w:rFonts w:ascii="Times New Roman" w:hAnsi="Times New Roman"/>
                <w:sz w:val="22"/>
                <w:szCs w:val="22"/>
              </w:rPr>
              <w:t>оружений)</w:t>
            </w:r>
          </w:p>
        </w:tc>
        <w:tc>
          <w:tcPr>
            <w:tcW w:w="19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spacing w:before="0" w:after="0"/>
              <w:jc w:val="center"/>
              <w:rPr>
                <w:rFonts w:ascii="Times New Roman" w:hAnsi="Times New Roman"/>
                <w:sz w:val="22"/>
                <w:szCs w:val="22"/>
              </w:rPr>
            </w:pPr>
            <w:r>
              <w:rPr>
                <w:rFonts w:ascii="Times New Roman" w:hAnsi="Times New Roman"/>
                <w:sz w:val="22"/>
                <w:szCs w:val="22"/>
              </w:rPr>
              <w:t>11.3</w:t>
            </w:r>
          </w:p>
        </w:tc>
      </w:tr>
      <w:tr w:rsidR="00614AD8">
        <w:tblPrEx>
          <w:tblCellMar>
            <w:top w:w="0" w:type="dxa"/>
            <w:bottom w:w="0" w:type="dxa"/>
          </w:tblCellMar>
        </w:tblPrEx>
        <w:trPr>
          <w:trHeight w:val="96"/>
          <w:jc w:val="center"/>
        </w:trPr>
        <w:tc>
          <w:tcPr>
            <w:tcW w:w="10128"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b/>
                <w:sz w:val="22"/>
                <w:szCs w:val="22"/>
              </w:rPr>
            </w:pPr>
            <w:r>
              <w:rPr>
                <w:rFonts w:ascii="Times New Roman" w:hAnsi="Times New Roman"/>
                <w:b/>
                <w:sz w:val="22"/>
                <w:szCs w:val="22"/>
              </w:rPr>
              <w:t>Вспомогательные виды разрешенного использования земельных участков и объектов капитального строительства, приведены в статье 47</w:t>
            </w:r>
          </w:p>
        </w:tc>
      </w:tr>
    </w:tbl>
    <w:p w:rsidR="00614AD8" w:rsidRDefault="00614AD8">
      <w:pPr>
        <w:pStyle w:val="ListParagraph2ListParagraph21itList1"/>
        <w:ind w:left="0"/>
        <w:jc w:val="both"/>
        <w:rPr>
          <w:rFonts w:ascii="Times New Roman" w:hAnsi="Times New Roman"/>
          <w:i/>
          <w:sz w:val="22"/>
          <w:szCs w:val="22"/>
        </w:rPr>
      </w:pPr>
    </w:p>
    <w:p w:rsidR="00614AD8" w:rsidRDefault="00F75429">
      <w:pPr>
        <w:pStyle w:val="ListParagraph2ListParagraph21itList1"/>
        <w:ind w:left="0" w:firstLine="709"/>
        <w:jc w:val="both"/>
      </w:pPr>
      <w:r>
        <w:rPr>
          <w:rFonts w:ascii="Times New Roman" w:hAnsi="Times New Roman"/>
          <w:i/>
          <w:sz w:val="22"/>
          <w:szCs w:val="22"/>
        </w:rPr>
        <w:t xml:space="preserve">Примечания: </w:t>
      </w:r>
      <w:r>
        <w:rPr>
          <w:rStyle w:val="70"/>
          <w:rFonts w:ascii="Times New Roman" w:hAnsi="Times New Roman"/>
          <w:i/>
          <w:sz w:val="22"/>
          <w:szCs w:val="22"/>
        </w:rPr>
        <w:t xml:space="preserve">* - размещение объектов капитального строительства допускается, если их размещение связано с </w:t>
      </w:r>
      <w:r>
        <w:rPr>
          <w:rStyle w:val="70"/>
          <w:rFonts w:ascii="Times New Roman" w:hAnsi="Times New Roman"/>
          <w:i/>
          <w:sz w:val="22"/>
          <w:szCs w:val="22"/>
        </w:rPr>
        <w:t>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w:t>
      </w:r>
    </w:p>
    <w:p w:rsidR="00614AD8" w:rsidRDefault="00F75429">
      <w:pPr>
        <w:pStyle w:val="a"/>
        <w:numPr>
          <w:ilvl w:val="0"/>
          <w:numId w:val="0"/>
        </w:numPr>
        <w:tabs>
          <w:tab w:val="clear" w:pos="766"/>
          <w:tab w:val="clear" w:pos="852"/>
          <w:tab w:val="decimal" w:pos="340"/>
        </w:tabs>
        <w:spacing w:before="120"/>
        <w:ind w:firstLine="709"/>
        <w:rPr>
          <w:rFonts w:hint="eastAsia"/>
        </w:rPr>
      </w:pPr>
      <w:r>
        <w:rPr>
          <w:rStyle w:val="70"/>
          <w:rFonts w:ascii="Times New Roman" w:hAnsi="Times New Roman" w:cs="Tahoma"/>
          <w:b/>
          <w:color w:val="auto"/>
          <w:szCs w:val="17"/>
        </w:rPr>
        <w:t xml:space="preserve">Предельные (минимальные и (или) максимальные) размеры </w:t>
      </w:r>
      <w:r>
        <w:rPr>
          <w:rStyle w:val="70"/>
          <w:rFonts w:ascii="Times New Roman" w:hAnsi="Times New Roman" w:cs="Tahoma"/>
          <w:b/>
          <w:color w:val="auto"/>
          <w:szCs w:val="17"/>
        </w:rPr>
        <w:t>земельных участков и предельные параметры разрешенного строительства, реконструкции объектов капитального строительства</w:t>
      </w:r>
    </w:p>
    <w:tbl>
      <w:tblPr>
        <w:tblW w:w="10093" w:type="dxa"/>
        <w:jc w:val="center"/>
        <w:tblLayout w:type="fixed"/>
        <w:tblCellMar>
          <w:left w:w="10" w:type="dxa"/>
          <w:right w:w="10" w:type="dxa"/>
        </w:tblCellMar>
        <w:tblLook w:val="0000" w:firstRow="0" w:lastRow="0" w:firstColumn="0" w:lastColumn="0" w:noHBand="0" w:noVBand="0"/>
      </w:tblPr>
      <w:tblGrid>
        <w:gridCol w:w="454"/>
        <w:gridCol w:w="2370"/>
        <w:gridCol w:w="7269"/>
      </w:tblGrid>
      <w:tr w:rsidR="00614AD8">
        <w:tblPrEx>
          <w:tblCellMar>
            <w:top w:w="0" w:type="dxa"/>
            <w:bottom w:w="0" w:type="dxa"/>
          </w:tblCellMar>
        </w:tblPrEx>
        <w:trPr>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 п/п</w:t>
            </w:r>
          </w:p>
        </w:tc>
        <w:tc>
          <w:tcPr>
            <w:tcW w:w="23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Наименование размера, параметра</w:t>
            </w:r>
          </w:p>
        </w:tc>
        <w:tc>
          <w:tcPr>
            <w:tcW w:w="72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Значение, единица измерения, дополнительные условия</w:t>
            </w:r>
          </w:p>
        </w:tc>
      </w:tr>
      <w:tr w:rsidR="00614AD8">
        <w:tblPrEx>
          <w:tblCellMar>
            <w:top w:w="0" w:type="dxa"/>
            <w:bottom w:w="0" w:type="dxa"/>
          </w:tblCellMar>
        </w:tblPrEx>
        <w:trPr>
          <w:trHeight w:val="426"/>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1</w:t>
            </w:r>
          </w:p>
        </w:tc>
        <w:tc>
          <w:tcPr>
            <w:tcW w:w="23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 xml:space="preserve">Минимальные и (или) максимальные размеры </w:t>
            </w:r>
            <w:r>
              <w:rPr>
                <w:rStyle w:val="85pt2TrebuchetMS10940pt"/>
                <w:rFonts w:eastAsia="NSimSun"/>
                <w:sz w:val="22"/>
                <w:szCs w:val="22"/>
              </w:rPr>
              <w:t>земельного участка, в том числе его площадь</w:t>
            </w:r>
          </w:p>
        </w:tc>
        <w:tc>
          <w:tcPr>
            <w:tcW w:w="72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ConsPlusNormal"/>
              <w:ind w:firstLine="0"/>
              <w:jc w:val="both"/>
            </w:pPr>
            <w:r>
              <w:rPr>
                <w:rStyle w:val="85pt2TrebuchetMS10940pt"/>
                <w:rFonts w:eastAsia="Courier New"/>
                <w:sz w:val="22"/>
                <w:szCs w:val="22"/>
              </w:rPr>
              <w:t>Не подлежат установлению</w:t>
            </w:r>
            <w:r>
              <w:rPr>
                <w:rFonts w:ascii="Times New Roman" w:hAnsi="Times New Roman"/>
                <w:sz w:val="22"/>
                <w:szCs w:val="22"/>
              </w:rPr>
              <w:t>.</w:t>
            </w:r>
          </w:p>
        </w:tc>
      </w:tr>
      <w:tr w:rsidR="00614AD8">
        <w:tblPrEx>
          <w:tblCellMar>
            <w:top w:w="0" w:type="dxa"/>
            <w:bottom w:w="0" w:type="dxa"/>
          </w:tblCellMar>
        </w:tblPrEx>
        <w:trPr>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2</w:t>
            </w:r>
          </w:p>
        </w:tc>
        <w:tc>
          <w:tcPr>
            <w:tcW w:w="23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Минимальный отступ от границ земельных участков до зданий, строений, сооружений</w:t>
            </w:r>
          </w:p>
        </w:tc>
        <w:tc>
          <w:tcPr>
            <w:tcW w:w="72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5pt2TrebuchetMS10940pt"/>
                <w:rFonts w:eastAsia="NSimSun"/>
                <w:sz w:val="22"/>
                <w:szCs w:val="22"/>
              </w:rPr>
              <w:t>Не подлежит установлению.</w:t>
            </w:r>
          </w:p>
          <w:p w:rsidR="00614AD8" w:rsidRDefault="00614AD8">
            <w:pPr>
              <w:pStyle w:val="Textbody"/>
              <w:spacing w:after="0"/>
              <w:jc w:val="both"/>
              <w:rPr>
                <w:rFonts w:ascii="Times New Roman" w:hAnsi="Times New Roman"/>
                <w:sz w:val="22"/>
                <w:szCs w:val="22"/>
              </w:rPr>
            </w:pPr>
          </w:p>
        </w:tc>
      </w:tr>
      <w:tr w:rsidR="00614AD8">
        <w:tblPrEx>
          <w:tblCellMar>
            <w:top w:w="0" w:type="dxa"/>
            <w:bottom w:w="0" w:type="dxa"/>
          </w:tblCellMar>
        </w:tblPrEx>
        <w:trPr>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3</w:t>
            </w:r>
          </w:p>
        </w:tc>
        <w:tc>
          <w:tcPr>
            <w:tcW w:w="23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115pt27"/>
                <w:rFonts w:eastAsia="NSimSun"/>
                <w:sz w:val="22"/>
                <w:szCs w:val="22"/>
              </w:rPr>
              <w:t>Предельное количество этажей</w:t>
            </w:r>
          </w:p>
        </w:tc>
        <w:tc>
          <w:tcPr>
            <w:tcW w:w="72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tabs>
                <w:tab w:val="left" w:pos="207"/>
              </w:tabs>
              <w:spacing w:after="0"/>
              <w:jc w:val="both"/>
              <w:rPr>
                <w:rFonts w:hint="eastAsia"/>
              </w:rPr>
            </w:pPr>
            <w:r>
              <w:rPr>
                <w:rStyle w:val="85pt2TrebuchetMS10940pt"/>
                <w:rFonts w:eastAsia="NSimSun"/>
                <w:sz w:val="22"/>
                <w:szCs w:val="22"/>
              </w:rPr>
              <w:t>Не подлежит установлению.</w:t>
            </w:r>
          </w:p>
        </w:tc>
      </w:tr>
      <w:tr w:rsidR="00614AD8">
        <w:tblPrEx>
          <w:tblCellMar>
            <w:top w:w="0" w:type="dxa"/>
            <w:bottom w:w="0" w:type="dxa"/>
          </w:tblCellMar>
        </w:tblPrEx>
        <w:trPr>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4</w:t>
            </w:r>
          </w:p>
        </w:tc>
        <w:tc>
          <w:tcPr>
            <w:tcW w:w="23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 xml:space="preserve">Максимальный </w:t>
            </w:r>
            <w:r>
              <w:rPr>
                <w:rStyle w:val="85pt2TrebuchetMS10940pt"/>
                <w:rFonts w:eastAsia="NSimSun"/>
                <w:sz w:val="22"/>
                <w:szCs w:val="22"/>
              </w:rPr>
              <w:t>процент застройки в границах земельного участка</w:t>
            </w:r>
          </w:p>
        </w:tc>
        <w:tc>
          <w:tcPr>
            <w:tcW w:w="72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tabs>
                <w:tab w:val="left" w:pos="207"/>
              </w:tabs>
              <w:spacing w:after="0"/>
              <w:jc w:val="both"/>
              <w:rPr>
                <w:rFonts w:hint="eastAsia"/>
              </w:rPr>
            </w:pPr>
            <w:r>
              <w:rPr>
                <w:rStyle w:val="85pt2TrebuchetMS10940pt"/>
                <w:rFonts w:eastAsia="NSimSun"/>
                <w:sz w:val="22"/>
                <w:szCs w:val="22"/>
              </w:rPr>
              <w:t>Не подлежит установлению.</w:t>
            </w:r>
          </w:p>
          <w:p w:rsidR="00614AD8" w:rsidRDefault="00614AD8">
            <w:pPr>
              <w:pStyle w:val="Textbody"/>
              <w:spacing w:after="0"/>
              <w:jc w:val="both"/>
              <w:rPr>
                <w:rFonts w:ascii="Times New Roman" w:hAnsi="Times New Roman"/>
                <w:sz w:val="22"/>
                <w:szCs w:val="22"/>
              </w:rPr>
            </w:pPr>
          </w:p>
        </w:tc>
      </w:tr>
    </w:tbl>
    <w:p w:rsidR="00614AD8" w:rsidRDefault="00F75429">
      <w:pPr>
        <w:pStyle w:val="5"/>
        <w:ind w:firstLine="709"/>
        <w:rPr>
          <w:rFonts w:hint="eastAsia"/>
        </w:rPr>
      </w:pPr>
      <w:r>
        <w:rPr>
          <w:rFonts w:ascii="Times New Roman" w:hAnsi="Times New Roman"/>
        </w:rPr>
        <w:t>Р</w:t>
      </w:r>
      <w:r>
        <w:rPr>
          <w:rFonts w:ascii="Times New Roman" w:hAnsi="Times New Roman"/>
          <w:lang w:eastAsia="ru-RU"/>
        </w:rPr>
        <w:t>2</w:t>
      </w:r>
      <w:r>
        <w:rPr>
          <w:rFonts w:ascii="Times New Roman" w:hAnsi="Times New Roman"/>
        </w:rPr>
        <w:t xml:space="preserve"> </w:t>
      </w:r>
      <w:r>
        <w:rPr>
          <w:rFonts w:ascii="Times New Roman" w:hAnsi="Times New Roman"/>
          <w:lang w:eastAsia="ru-RU"/>
        </w:rPr>
        <w:t>- зона экологических и природных ландшафтов</w:t>
      </w:r>
    </w:p>
    <w:p w:rsidR="00614AD8" w:rsidRDefault="00F75429">
      <w:pPr>
        <w:pStyle w:val="af1"/>
        <w:ind w:left="0" w:firstLine="709"/>
        <w:rPr>
          <w:rFonts w:hint="eastAsia"/>
        </w:rPr>
      </w:pPr>
      <w:r>
        <w:rPr>
          <w:rFonts w:ascii="Times New Roman" w:hAnsi="Times New Roman"/>
          <w:i w:val="0"/>
          <w:color w:val="auto"/>
        </w:rPr>
        <w:t>Виды разрешенного использования</w:t>
      </w:r>
    </w:p>
    <w:tbl>
      <w:tblPr>
        <w:tblW w:w="9879" w:type="dxa"/>
        <w:jc w:val="center"/>
        <w:tblLayout w:type="fixed"/>
        <w:tblCellMar>
          <w:left w:w="10" w:type="dxa"/>
          <w:right w:w="10" w:type="dxa"/>
        </w:tblCellMar>
        <w:tblLook w:val="0000" w:firstRow="0" w:lastRow="0" w:firstColumn="0" w:lastColumn="0" w:noHBand="0" w:noVBand="0"/>
      </w:tblPr>
      <w:tblGrid>
        <w:gridCol w:w="2249"/>
        <w:gridCol w:w="5699"/>
        <w:gridCol w:w="1931"/>
      </w:tblGrid>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hint="eastAsia"/>
              </w:rPr>
            </w:pPr>
            <w:r>
              <w:rPr>
                <w:rFonts w:ascii="Times New Roman" w:hAnsi="Times New Roman"/>
                <w:b/>
                <w:sz w:val="22"/>
                <w:szCs w:val="22"/>
              </w:rPr>
              <w:t>Наименование вида разрешенного использования земельного участка</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 xml:space="preserve">Описание вида разрешенного </w:t>
            </w:r>
            <w:r>
              <w:rPr>
                <w:rFonts w:ascii="Times New Roman" w:hAnsi="Times New Roman"/>
                <w:b/>
                <w:sz w:val="22"/>
                <w:szCs w:val="22"/>
              </w:rPr>
              <w:t>использования земельного участка</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hint="eastAsia"/>
              </w:rPr>
            </w:pPr>
            <w:r>
              <w:rPr>
                <w:rFonts w:ascii="Times New Roman" w:hAnsi="Times New Roman"/>
                <w:b/>
                <w:sz w:val="22"/>
                <w:szCs w:val="22"/>
              </w:rPr>
              <w:t>Код (числовое обозначение вида разрешенного использования земельного участка)</w:t>
            </w:r>
          </w:p>
        </w:tc>
      </w:tr>
      <w:tr w:rsidR="00614AD8">
        <w:tblPrEx>
          <w:tblCellMar>
            <w:top w:w="0" w:type="dxa"/>
            <w:bottom w:w="0" w:type="dxa"/>
          </w:tblCellMar>
        </w:tblPrEx>
        <w:trPr>
          <w:jc w:val="center"/>
        </w:trPr>
        <w:tc>
          <w:tcPr>
            <w:tcW w:w="987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Основные виды разрешенного использования</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both"/>
              <w:rPr>
                <w:rFonts w:hint="eastAsia"/>
              </w:rPr>
            </w:pPr>
            <w:r>
              <w:rPr>
                <w:rStyle w:val="785pt16"/>
                <w:rFonts w:eastAsia="NSimSun"/>
                <w:sz w:val="22"/>
                <w:szCs w:val="22"/>
              </w:rPr>
              <w:t>Коммунальное обслуживание</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both"/>
              <w:rPr>
                <w:rFonts w:hint="eastAsia"/>
              </w:rPr>
            </w:pPr>
            <w:r>
              <w:rPr>
                <w:rStyle w:val="785pt16"/>
                <w:rFonts w:eastAsia="NSimSun"/>
                <w:sz w:val="22"/>
                <w:szCs w:val="22"/>
              </w:rPr>
              <w:t xml:space="preserve">Размещение объектов капитального строительства в целях обеспечения </w:t>
            </w:r>
            <w:r>
              <w:rPr>
                <w:rStyle w:val="785pt16"/>
                <w:rFonts w:eastAsia="NSimSun"/>
                <w:sz w:val="22"/>
                <w:szCs w:val="22"/>
              </w:rPr>
              <w:t>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w:t>
            </w:r>
            <w:r>
              <w:rPr>
                <w:rStyle w:val="785pt16"/>
                <w:rFonts w:eastAsia="NSimSun"/>
                <w:sz w:val="22"/>
                <w:szCs w:val="22"/>
              </w:rPr>
              <w:t>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w:t>
            </w:r>
            <w:r>
              <w:rPr>
                <w:rStyle w:val="785pt16"/>
                <w:rFonts w:eastAsia="NSimSun"/>
                <w:sz w:val="22"/>
                <w:szCs w:val="22"/>
              </w:rPr>
              <w:t xml:space="preserve">аченных для приема </w:t>
            </w:r>
            <w:r>
              <w:rPr>
                <w:rStyle w:val="785pt16"/>
                <w:rFonts w:eastAsia="NSimSun"/>
                <w:sz w:val="22"/>
                <w:szCs w:val="22"/>
              </w:rPr>
              <w:lastRenderedPageBreak/>
              <w:t>физических и юридических лиц в связи с предоставлением им коммунальных услуг)</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center"/>
              <w:rPr>
                <w:rFonts w:hint="eastAsia"/>
              </w:rPr>
            </w:pPr>
            <w:r>
              <w:rPr>
                <w:rStyle w:val="785pt16"/>
                <w:rFonts w:eastAsia="NSimSun"/>
                <w:sz w:val="22"/>
                <w:szCs w:val="22"/>
              </w:rPr>
              <w:lastRenderedPageBreak/>
              <w:t>3.1</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both"/>
              <w:rPr>
                <w:rFonts w:ascii="Times New Roman" w:hAnsi="Times New Roman"/>
                <w:sz w:val="22"/>
                <w:szCs w:val="22"/>
                <w:shd w:val="clear" w:color="auto" w:fill="FFFFFF"/>
              </w:rPr>
            </w:pPr>
            <w:r>
              <w:rPr>
                <w:rFonts w:ascii="Times New Roman" w:hAnsi="Times New Roman"/>
                <w:sz w:val="22"/>
                <w:szCs w:val="22"/>
                <w:shd w:val="clear" w:color="auto" w:fill="FFFFFF"/>
              </w:rPr>
              <w:t>Размещение автомобильных дорог</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both"/>
              <w:rPr>
                <w:rFonts w:ascii="Times New Roman" w:hAnsi="Times New Roman"/>
                <w:sz w:val="22"/>
                <w:szCs w:val="22"/>
                <w:shd w:val="clear" w:color="auto" w:fill="FFFFFF"/>
              </w:rPr>
            </w:pPr>
            <w:r>
              <w:rPr>
                <w:rFonts w:ascii="Times New Roman" w:hAnsi="Times New Roman"/>
                <w:sz w:val="22"/>
                <w:szCs w:val="22"/>
                <w:shd w:val="clear" w:color="auto" w:fill="FFFFFF"/>
              </w:rPr>
              <w:t>Размещение автомобильных дорог за пределами населенных пунктов и технически связанных с ними сооружений, придорожных стояно</w:t>
            </w:r>
            <w:r>
              <w:rPr>
                <w:rFonts w:ascii="Times New Roman" w:hAnsi="Times New Roman"/>
                <w:sz w:val="22"/>
                <w:szCs w:val="22"/>
                <w:shd w:val="clear" w:color="auto" w:fill="FFFFFF"/>
              </w:rPr>
              <w:t xml:space="preserve">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w:t>
            </w:r>
            <w:r>
              <w:rPr>
                <w:rFonts w:ascii="Times New Roman" w:hAnsi="Times New Roman"/>
                <w:sz w:val="22"/>
                <w:szCs w:val="22"/>
                <w:shd w:val="clear" w:color="auto" w:fill="FFFFFF"/>
              </w:rPr>
              <w:t>объектов, предназначенных для размещения постов органов внутренних дел, ответственных за безопасность дорожного движения</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center"/>
              <w:rPr>
                <w:rFonts w:hint="eastAsia"/>
              </w:rPr>
            </w:pPr>
            <w:r>
              <w:rPr>
                <w:rStyle w:val="785pt16"/>
                <w:rFonts w:eastAsia="NSimSun"/>
                <w:sz w:val="22"/>
                <w:szCs w:val="22"/>
              </w:rPr>
              <w:t>7.2.1</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Охрана природных территорий</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Сохранение отдельных естественных качеств окружающей природной среды путем ограничения хозяйственной</w:t>
            </w:r>
            <w:r>
              <w:rPr>
                <w:rFonts w:ascii="Times New Roman" w:hAnsi="Times New Roman"/>
                <w:sz w:val="22"/>
                <w:szCs w:val="22"/>
              </w:rPr>
              <w:t xml:space="preserve">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w:t>
            </w:r>
            <w:r>
              <w:rPr>
                <w:rFonts w:ascii="Times New Roman" w:hAnsi="Times New Roman"/>
                <w:sz w:val="22"/>
                <w:szCs w:val="22"/>
              </w:rPr>
              <w:t>пользования природных ресурсов в заказниках, сохранение свойств земель, являющихся особо ценными</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9.1</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Историко-культурная деятельность</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 xml:space="preserve">Сохранение и изучение объектов культурного наследия народов Российской Федерации (памятников истории и культуры), в том </w:t>
            </w:r>
            <w:r>
              <w:rPr>
                <w:rFonts w:ascii="Times New Roman" w:hAnsi="Times New Roman"/>
                <w:sz w:val="22"/>
                <w:szCs w:val="22"/>
              </w:rPr>
              <w:t>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w:t>
            </w:r>
            <w:r>
              <w:rPr>
                <w:rFonts w:ascii="Times New Roman" w:hAnsi="Times New Roman"/>
                <w:sz w:val="22"/>
                <w:szCs w:val="22"/>
              </w:rPr>
              <w:t>ческим промыслом или ремеслом, а также хозяйственная деятельность, обеспечивающая познавательный туризм</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9.3</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Земельные участки (территории) общего пользования</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hint="eastAsia"/>
              </w:rPr>
            </w:pPr>
            <w:r>
              <w:rPr>
                <w:rFonts w:ascii="Times New Roman" w:hAnsi="Times New Roman"/>
                <w:sz w:val="22"/>
                <w:szCs w:val="22"/>
              </w:rPr>
              <w:t>Размещение объектов улично-дорожной сети, автомобильных дорог и пешеходных тротуаров в границах н</w:t>
            </w:r>
            <w:r>
              <w:rPr>
                <w:rFonts w:ascii="Times New Roman" w:hAnsi="Times New Roman"/>
                <w:sz w:val="22"/>
                <w:szCs w:val="22"/>
              </w:rPr>
              <w:t>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614AD8" w:rsidRDefault="00614AD8">
            <w:pPr>
              <w:pStyle w:val="Standard"/>
              <w:jc w:val="both"/>
              <w:rPr>
                <w:rFonts w:ascii="Times New Roman" w:hAnsi="Times New Roman"/>
                <w:sz w:val="22"/>
                <w:szCs w:val="22"/>
              </w:rPr>
            </w:pP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12.0</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Запас</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hint="eastAsia"/>
              </w:rPr>
            </w:pPr>
            <w:r>
              <w:rPr>
                <w:rFonts w:ascii="Times New Roman" w:hAnsi="Times New Roman"/>
                <w:sz w:val="22"/>
                <w:szCs w:val="22"/>
              </w:rPr>
              <w:t>Отсутствие хозяйственной деятельности</w:t>
            </w:r>
          </w:p>
          <w:p w:rsidR="00614AD8" w:rsidRDefault="00614AD8">
            <w:pPr>
              <w:pStyle w:val="Standard"/>
              <w:jc w:val="both"/>
              <w:rPr>
                <w:rFonts w:ascii="Times New Roman" w:hAnsi="Times New Roman"/>
                <w:sz w:val="22"/>
                <w:szCs w:val="22"/>
              </w:rPr>
            </w:pP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12.3</w:t>
            </w:r>
          </w:p>
        </w:tc>
      </w:tr>
      <w:tr w:rsidR="00614AD8">
        <w:tblPrEx>
          <w:tblCellMar>
            <w:top w:w="0" w:type="dxa"/>
            <w:bottom w:w="0" w:type="dxa"/>
          </w:tblCellMar>
        </w:tblPrEx>
        <w:trPr>
          <w:jc w:val="center"/>
        </w:trPr>
        <w:tc>
          <w:tcPr>
            <w:tcW w:w="987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 xml:space="preserve">Условно </w:t>
            </w:r>
            <w:r>
              <w:rPr>
                <w:rFonts w:ascii="Times New Roman" w:hAnsi="Times New Roman"/>
                <w:b/>
                <w:sz w:val="22"/>
                <w:szCs w:val="22"/>
              </w:rPr>
              <w:t>разрешенные виды использования</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shd w:val="clear" w:color="auto" w:fill="FFFFFF"/>
              </w:rPr>
            </w:pPr>
            <w:r>
              <w:rPr>
                <w:rFonts w:ascii="Times New Roman" w:hAnsi="Times New Roman"/>
                <w:sz w:val="22"/>
                <w:szCs w:val="22"/>
                <w:shd w:val="clear" w:color="auto" w:fill="FFFFFF"/>
              </w:rPr>
              <w:t>Передвижное жилье</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shd w:val="clear" w:color="auto" w:fill="FFFFFF"/>
              </w:rPr>
            </w:pPr>
            <w:r>
              <w:rPr>
                <w:rFonts w:ascii="Times New Roman" w:hAnsi="Times New Roman"/>
                <w:sz w:val="22"/>
                <w:szCs w:val="22"/>
                <w:shd w:val="clear" w:color="auto" w:fill="FFFFFF"/>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w:t>
            </w:r>
            <w:r>
              <w:rPr>
                <w:rFonts w:ascii="Times New Roman" w:hAnsi="Times New Roman"/>
                <w:sz w:val="22"/>
                <w:szCs w:val="22"/>
                <w:shd w:val="clear" w:color="auto" w:fill="FFFFFF"/>
              </w:rPr>
              <w:t>ся на земельном участке или на земельных участках, имеющих инженерные сооружения, предназначенных для общего пользования</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shd w:val="clear" w:color="auto" w:fill="FFFFFF"/>
              </w:rPr>
            </w:pPr>
            <w:r>
              <w:rPr>
                <w:rFonts w:ascii="Times New Roman" w:hAnsi="Times New Roman"/>
                <w:sz w:val="22"/>
                <w:szCs w:val="22"/>
                <w:shd w:val="clear" w:color="auto" w:fill="FFFFFF"/>
              </w:rPr>
              <w:t>2.4</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Религиозное использование</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1"/>
              <w:ind w:firstLine="71"/>
              <w:jc w:val="left"/>
            </w:pPr>
            <w:r>
              <w:rPr>
                <w:rFonts w:ascii="Times New Roman" w:hAnsi="Times New Roman" w:cs="Times New Roman"/>
                <w:sz w:val="22"/>
                <w:szCs w:val="22"/>
              </w:rPr>
              <w:t xml:space="preserve">Размещение объектов капитального строительства, предназначенных для отправления религиозных обрядов </w:t>
            </w:r>
            <w:r>
              <w:rPr>
                <w:rFonts w:ascii="Times New Roman" w:hAnsi="Times New Roman" w:cs="Times New Roman"/>
                <w:sz w:val="22"/>
                <w:szCs w:val="22"/>
              </w:rPr>
              <w:t>(церкви, соборы, храмы, часовни, монастыри, мечети, молельные дома);</w:t>
            </w:r>
          </w:p>
          <w:p w:rsidR="00614AD8" w:rsidRDefault="00F75429">
            <w:pPr>
              <w:pStyle w:val="s1"/>
              <w:ind w:firstLine="71"/>
              <w:jc w:val="left"/>
              <w:rPr>
                <w:rFonts w:ascii="Times New Roman" w:hAnsi="Times New Roman" w:cs="Times New Roman"/>
                <w:sz w:val="22"/>
                <w:szCs w:val="22"/>
              </w:rPr>
            </w:pPr>
            <w:r>
              <w:rPr>
                <w:rFonts w:ascii="Times New Roman" w:hAnsi="Times New Roman" w:cs="Times New Roman"/>
                <w:sz w:val="22"/>
                <w:szCs w:val="22"/>
              </w:rPr>
              <w:t xml:space="preserve">размещение объектов капитального строительства, предназначенных для постоянного местонахождения </w:t>
            </w:r>
            <w:r>
              <w:rPr>
                <w:rFonts w:ascii="Times New Roman" w:hAnsi="Times New Roman" w:cs="Times New Roman"/>
                <w:sz w:val="22"/>
                <w:szCs w:val="22"/>
              </w:rPr>
              <w:lastRenderedPageBreak/>
              <w:t>духовных лиц, паломников и послушников в связи с осуществлением ими религиозной службы, а т</w:t>
            </w:r>
            <w:r>
              <w:rPr>
                <w:rFonts w:ascii="Times New Roman" w:hAnsi="Times New Roman" w:cs="Times New Roman"/>
                <w:sz w:val="22"/>
                <w:szCs w:val="22"/>
              </w:rPr>
              <w:t>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cs="Times New Roman"/>
                <w:sz w:val="22"/>
                <w:szCs w:val="22"/>
              </w:rPr>
            </w:pPr>
            <w:r>
              <w:rPr>
                <w:rFonts w:ascii="Times New Roman" w:hAnsi="Times New Roman" w:cs="Times New Roman"/>
                <w:sz w:val="22"/>
                <w:szCs w:val="22"/>
              </w:rPr>
              <w:lastRenderedPageBreak/>
              <w:t>3.7*</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Обеспечение научной деятельности</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Размещение объектов капитального строительства для проведения научн</w:t>
            </w:r>
            <w:r>
              <w:rPr>
                <w:rFonts w:ascii="Times New Roman" w:hAnsi="Times New Roman"/>
                <w:sz w:val="22"/>
                <w:szCs w:val="22"/>
              </w:rPr>
              <w:t>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w:t>
            </w:r>
            <w:r>
              <w:rPr>
                <w:rFonts w:ascii="Times New Roman" w:hAnsi="Times New Roman"/>
                <w:sz w:val="22"/>
                <w:szCs w:val="22"/>
              </w:rPr>
              <w:t>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3.9</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rPr>
                <w:rFonts w:ascii="Times New Roman" w:hAnsi="Times New Roman"/>
                <w:sz w:val="22"/>
                <w:szCs w:val="22"/>
              </w:rPr>
            </w:pPr>
            <w:r>
              <w:rPr>
                <w:rFonts w:ascii="Times New Roman" w:hAnsi="Times New Roman"/>
                <w:sz w:val="22"/>
                <w:szCs w:val="22"/>
              </w:rPr>
              <w:t>Обеспечение деятельност</w:t>
            </w:r>
            <w:r>
              <w:rPr>
                <w:rFonts w:ascii="Times New Roman" w:hAnsi="Times New Roman"/>
                <w:sz w:val="22"/>
                <w:szCs w:val="22"/>
              </w:rPr>
              <w:t>и в области гидрометеорологии и смежных с ней областях</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jc w:val="both"/>
              <w:rPr>
                <w:rFonts w:ascii="Times New Roman" w:hAnsi="Times New Roman"/>
                <w:sz w:val="22"/>
                <w:szCs w:val="22"/>
              </w:rPr>
            </w:pPr>
            <w:r>
              <w:rPr>
                <w:rFonts w:ascii="Times New Roman" w:hAnsi="Times New Roman"/>
                <w:sz w:val="22"/>
                <w:szCs w:val="22"/>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w:t>
            </w:r>
            <w:r>
              <w:rPr>
                <w:rFonts w:ascii="Times New Roman" w:hAnsi="Times New Roman"/>
                <w:sz w:val="22"/>
                <w:szCs w:val="22"/>
              </w:rPr>
              <w:t>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w:t>
            </w:r>
            <w:r>
              <w:rPr>
                <w:rFonts w:ascii="Times New Roman" w:hAnsi="Times New Roman"/>
                <w:sz w:val="22"/>
                <w:szCs w:val="22"/>
              </w:rPr>
              <w:t>теорологии и смежных с ней областях (доплеровские метеорологические радиолокаторы, гидрологические посты и другие)</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jc w:val="center"/>
              <w:rPr>
                <w:rFonts w:ascii="Times New Roman" w:hAnsi="Times New Roman"/>
                <w:sz w:val="22"/>
                <w:szCs w:val="22"/>
              </w:rPr>
            </w:pPr>
            <w:r>
              <w:rPr>
                <w:rFonts w:ascii="Times New Roman" w:hAnsi="Times New Roman"/>
                <w:sz w:val="22"/>
                <w:szCs w:val="22"/>
              </w:rPr>
              <w:t>3.9.1</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Магазины</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 xml:space="preserve">Размещение объектов капитального строительства, предназначенных для продажи товаров, торговая площадь которых составляет до </w:t>
            </w:r>
            <w:r>
              <w:rPr>
                <w:rFonts w:ascii="Times New Roman" w:hAnsi="Times New Roman"/>
                <w:sz w:val="22"/>
                <w:szCs w:val="22"/>
              </w:rPr>
              <w:t>5000 кв. м</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4.4</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Общественное питание</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4.6</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Спорт</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1"/>
              <w:ind w:firstLine="0"/>
              <w:jc w:val="left"/>
            </w:pPr>
            <w:r>
              <w:rPr>
                <w:rFonts w:ascii="Times New Roman" w:hAnsi="Times New Roman" w:cs="Times New Roman"/>
                <w:sz w:val="22"/>
                <w:szCs w:val="22"/>
              </w:rPr>
              <w:t xml:space="preserve">Размещение объектов капитального строительства в качестве </w:t>
            </w:r>
            <w:r>
              <w:rPr>
                <w:rFonts w:ascii="Times New Roman" w:hAnsi="Times New Roman" w:cs="Times New Roman"/>
                <w:sz w:val="22"/>
                <w:szCs w:val="22"/>
              </w:rPr>
              <w:t>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w:t>
            </w:r>
            <w:r>
              <w:rPr>
                <w:rFonts w:ascii="Times New Roman" w:hAnsi="Times New Roman" w:cs="Times New Roman"/>
                <w:sz w:val="22"/>
                <w:szCs w:val="22"/>
              </w:rPr>
              <w:t>ом числе водным (причалы и сооружения, необходимые для водных видов спорта и хранения соответствующего инвентаря);</w:t>
            </w:r>
          </w:p>
          <w:p w:rsidR="00614AD8" w:rsidRDefault="00F75429">
            <w:pPr>
              <w:pStyle w:val="s1"/>
              <w:ind w:firstLine="0"/>
              <w:jc w:val="left"/>
              <w:rPr>
                <w:rFonts w:ascii="Times New Roman" w:hAnsi="Times New Roman" w:cs="Times New Roman"/>
                <w:sz w:val="22"/>
                <w:szCs w:val="22"/>
              </w:rPr>
            </w:pPr>
            <w:r>
              <w:rPr>
                <w:rFonts w:ascii="Times New Roman" w:hAnsi="Times New Roman" w:cs="Times New Roman"/>
                <w:sz w:val="22"/>
                <w:szCs w:val="22"/>
              </w:rPr>
              <w:t>размещение спортивных баз и лагерей</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cs="Times New Roman"/>
                <w:sz w:val="22"/>
                <w:szCs w:val="22"/>
              </w:rPr>
            </w:pPr>
            <w:r>
              <w:rPr>
                <w:rFonts w:ascii="Times New Roman" w:hAnsi="Times New Roman" w:cs="Times New Roman"/>
                <w:sz w:val="22"/>
                <w:szCs w:val="22"/>
              </w:rPr>
              <w:t>5.1</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1"/>
              <w:ind w:firstLine="23"/>
              <w:jc w:val="left"/>
              <w:rPr>
                <w:rFonts w:ascii="Times New Roman" w:hAnsi="Times New Roman" w:cs="Times New Roman"/>
                <w:sz w:val="22"/>
                <w:szCs w:val="22"/>
              </w:rPr>
            </w:pPr>
            <w:r>
              <w:rPr>
                <w:rFonts w:ascii="Times New Roman" w:hAnsi="Times New Roman" w:cs="Times New Roman"/>
                <w:sz w:val="22"/>
                <w:szCs w:val="22"/>
              </w:rPr>
              <w:t>Охота и рыбалка</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1"/>
              <w:ind w:firstLine="23"/>
              <w:jc w:val="left"/>
              <w:rPr>
                <w:rFonts w:ascii="Times New Roman" w:hAnsi="Times New Roman" w:cs="Times New Roman"/>
                <w:sz w:val="22"/>
                <w:szCs w:val="22"/>
              </w:rPr>
            </w:pPr>
            <w:r>
              <w:rPr>
                <w:rFonts w:ascii="Times New Roman" w:hAnsi="Times New Roman" w:cs="Times New Roman"/>
                <w:sz w:val="22"/>
                <w:szCs w:val="22"/>
              </w:rPr>
              <w:t xml:space="preserve">Обустройство мест охоты и рыбалки, в том числе размещение дома охотника или </w:t>
            </w:r>
            <w:r>
              <w:rPr>
                <w:rFonts w:ascii="Times New Roman" w:hAnsi="Times New Roman" w:cs="Times New Roman"/>
                <w:sz w:val="22"/>
                <w:szCs w:val="22"/>
              </w:rPr>
              <w:t>рыболова, сооружений, необходимых для восстановления и поддержания поголовья зверей или количества рыбы</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1"/>
              <w:ind w:firstLine="23"/>
              <w:jc w:val="center"/>
              <w:rPr>
                <w:rFonts w:ascii="Times New Roman" w:hAnsi="Times New Roman" w:cs="Times New Roman"/>
                <w:sz w:val="22"/>
                <w:szCs w:val="22"/>
              </w:rPr>
            </w:pPr>
            <w:r>
              <w:rPr>
                <w:rFonts w:ascii="Times New Roman" w:hAnsi="Times New Roman" w:cs="Times New Roman"/>
                <w:sz w:val="22"/>
                <w:szCs w:val="22"/>
              </w:rPr>
              <w:t>5.3</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jc w:val="both"/>
              <w:rPr>
                <w:rFonts w:ascii="Times New Roman" w:hAnsi="Times New Roman"/>
                <w:sz w:val="22"/>
                <w:szCs w:val="22"/>
              </w:rPr>
            </w:pPr>
            <w:r>
              <w:rPr>
                <w:rFonts w:ascii="Times New Roman" w:hAnsi="Times New Roman"/>
                <w:sz w:val="22"/>
                <w:szCs w:val="22"/>
              </w:rPr>
              <w:t>Гидротехнические сооружения</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jc w:val="both"/>
              <w:rPr>
                <w:rFonts w:ascii="Times New Roman" w:hAnsi="Times New Roman"/>
                <w:sz w:val="22"/>
                <w:szCs w:val="22"/>
              </w:rPr>
            </w:pPr>
            <w:r>
              <w:rPr>
                <w:rFonts w:ascii="Times New Roman" w:hAnsi="Times New Roman"/>
                <w:sz w:val="22"/>
                <w:szCs w:val="22"/>
              </w:rPr>
              <w:t xml:space="preserve">Размещение гидротехнических сооружений, необходимых для эксплуатации водохранилищ (плотин, водосбросов, водозаборных, </w:t>
            </w:r>
            <w:r>
              <w:rPr>
                <w:rFonts w:ascii="Times New Roman" w:hAnsi="Times New Roman"/>
                <w:sz w:val="22"/>
                <w:szCs w:val="22"/>
              </w:rPr>
              <w:t>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jc w:val="center"/>
              <w:rPr>
                <w:rFonts w:ascii="Times New Roman" w:hAnsi="Times New Roman"/>
                <w:sz w:val="22"/>
                <w:szCs w:val="22"/>
              </w:rPr>
            </w:pPr>
            <w:r>
              <w:rPr>
                <w:rFonts w:ascii="Times New Roman" w:hAnsi="Times New Roman"/>
                <w:sz w:val="22"/>
                <w:szCs w:val="22"/>
              </w:rPr>
              <w:t>11.3</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lastRenderedPageBreak/>
              <w:t>Ведение огородничества</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Осуществление деятельности, связанной с выращиванием ягодных, овощных, бахчевых</w:t>
            </w:r>
            <w:r>
              <w:rPr>
                <w:rFonts w:ascii="Times New Roman" w:hAnsi="Times New Roman"/>
                <w:sz w:val="22"/>
                <w:szCs w:val="22"/>
              </w:rPr>
              <w:t xml:space="preserve">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13.1</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Ведение са</w:t>
            </w:r>
            <w:r>
              <w:rPr>
                <w:rFonts w:ascii="Times New Roman" w:hAnsi="Times New Roman"/>
                <w:sz w:val="22"/>
                <w:szCs w:val="22"/>
              </w:rPr>
              <w:t>доводства</w:t>
            </w:r>
          </w:p>
        </w:tc>
        <w:tc>
          <w:tcPr>
            <w:tcW w:w="5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1"/>
              <w:ind w:firstLine="0"/>
              <w:jc w:val="left"/>
            </w:pPr>
            <w:r>
              <w:rPr>
                <w:rFonts w:ascii="Times New Roman" w:hAnsi="Times New Roman" w:cs="Times New Roman"/>
                <w:sz w:val="22"/>
                <w:szCs w:val="22"/>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614AD8" w:rsidRDefault="00F75429">
            <w:pPr>
              <w:pStyle w:val="s1"/>
              <w:ind w:firstLine="0"/>
              <w:jc w:val="left"/>
            </w:pPr>
            <w:r>
              <w:rPr>
                <w:rFonts w:ascii="Times New Roman" w:hAnsi="Times New Roman" w:cs="Times New Roman"/>
                <w:sz w:val="22"/>
                <w:szCs w:val="22"/>
              </w:rPr>
              <w:t>размещение садового дома, предназначенного для отдыха и не подлежащего разделу на квартиры;</w:t>
            </w:r>
          </w:p>
          <w:p w:rsidR="00614AD8" w:rsidRDefault="00F75429">
            <w:pPr>
              <w:pStyle w:val="s1"/>
              <w:ind w:firstLine="0"/>
              <w:jc w:val="left"/>
              <w:rPr>
                <w:rFonts w:ascii="Times New Roman" w:hAnsi="Times New Roman" w:cs="Times New Roman"/>
                <w:sz w:val="22"/>
                <w:szCs w:val="22"/>
              </w:rPr>
            </w:pPr>
            <w:r>
              <w:rPr>
                <w:rFonts w:ascii="Times New Roman" w:hAnsi="Times New Roman" w:cs="Times New Roman"/>
                <w:sz w:val="22"/>
                <w:szCs w:val="22"/>
              </w:rPr>
              <w:t>размещение хо</w:t>
            </w:r>
            <w:r>
              <w:rPr>
                <w:rFonts w:ascii="Times New Roman" w:hAnsi="Times New Roman" w:cs="Times New Roman"/>
                <w:sz w:val="22"/>
                <w:szCs w:val="22"/>
              </w:rPr>
              <w:t>зяйственных строений и сооружений</w:t>
            </w:r>
          </w:p>
        </w:tc>
        <w:tc>
          <w:tcPr>
            <w:tcW w:w="193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cs="Times New Roman"/>
                <w:sz w:val="22"/>
                <w:szCs w:val="22"/>
              </w:rPr>
            </w:pPr>
            <w:r>
              <w:rPr>
                <w:rFonts w:ascii="Times New Roman" w:hAnsi="Times New Roman" w:cs="Times New Roman"/>
                <w:sz w:val="22"/>
                <w:szCs w:val="22"/>
              </w:rPr>
              <w:t>13.2</w:t>
            </w:r>
          </w:p>
        </w:tc>
      </w:tr>
      <w:tr w:rsidR="00614AD8">
        <w:tblPrEx>
          <w:tblCellMar>
            <w:top w:w="0" w:type="dxa"/>
            <w:bottom w:w="0" w:type="dxa"/>
          </w:tblCellMar>
        </w:tblPrEx>
        <w:trPr>
          <w:jc w:val="center"/>
        </w:trPr>
        <w:tc>
          <w:tcPr>
            <w:tcW w:w="987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Вспомогательные виды разрешенного использования земельных участков и объектов капитального строительства, приведены в статье 47</w:t>
            </w:r>
          </w:p>
        </w:tc>
      </w:tr>
    </w:tbl>
    <w:p w:rsidR="00614AD8" w:rsidRDefault="00F75429">
      <w:pPr>
        <w:pStyle w:val="ListParagraph2ListParagraph21itList1"/>
        <w:ind w:left="0" w:firstLine="709"/>
        <w:jc w:val="both"/>
      </w:pPr>
      <w:r>
        <w:rPr>
          <w:rFonts w:ascii="Times New Roman" w:hAnsi="Times New Roman"/>
          <w:i/>
          <w:sz w:val="24"/>
          <w:szCs w:val="24"/>
        </w:rPr>
        <w:t xml:space="preserve">Примечания: </w:t>
      </w:r>
      <w:r>
        <w:rPr>
          <w:rStyle w:val="70"/>
          <w:rFonts w:ascii="Times New Roman" w:hAnsi="Times New Roman"/>
          <w:i/>
          <w:sz w:val="22"/>
          <w:szCs w:val="22"/>
        </w:rPr>
        <w:t xml:space="preserve">* - размещение объектов капитального строительства допускается, если их </w:t>
      </w:r>
      <w:r>
        <w:rPr>
          <w:rStyle w:val="70"/>
          <w:rFonts w:ascii="Times New Roman" w:hAnsi="Times New Roman"/>
          <w:i/>
          <w:sz w:val="22"/>
          <w:szCs w:val="22"/>
        </w:rPr>
        <w:t>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w:t>
      </w:r>
    </w:p>
    <w:p w:rsidR="00614AD8" w:rsidRDefault="00F75429">
      <w:pPr>
        <w:pStyle w:val="a"/>
        <w:numPr>
          <w:ilvl w:val="0"/>
          <w:numId w:val="0"/>
        </w:numPr>
        <w:tabs>
          <w:tab w:val="clear" w:pos="766"/>
          <w:tab w:val="clear" w:pos="852"/>
          <w:tab w:val="decimal" w:pos="340"/>
        </w:tabs>
        <w:spacing w:before="120"/>
        <w:ind w:firstLine="709"/>
        <w:rPr>
          <w:rFonts w:hint="eastAsia"/>
        </w:rPr>
      </w:pPr>
      <w:r>
        <w:rPr>
          <w:rStyle w:val="70"/>
          <w:rFonts w:ascii="Times New Roman" w:hAnsi="Times New Roman" w:cs="Tahoma"/>
          <w:b/>
          <w:color w:val="auto"/>
          <w:szCs w:val="17"/>
        </w:rPr>
        <w:t>Предельные (минимальные и (или) м</w:t>
      </w:r>
      <w:r>
        <w:rPr>
          <w:rStyle w:val="70"/>
          <w:rFonts w:ascii="Times New Roman" w:hAnsi="Times New Roman" w:cs="Tahoma"/>
          <w:b/>
          <w:color w:val="auto"/>
          <w:szCs w:val="17"/>
        </w:rPr>
        <w:t>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00" w:type="dxa"/>
        <w:jc w:val="center"/>
        <w:tblLayout w:type="fixed"/>
        <w:tblCellMar>
          <w:left w:w="10" w:type="dxa"/>
          <w:right w:w="10" w:type="dxa"/>
        </w:tblCellMar>
        <w:tblLook w:val="0000" w:firstRow="0" w:lastRow="0" w:firstColumn="0" w:lastColumn="0" w:noHBand="0" w:noVBand="0"/>
      </w:tblPr>
      <w:tblGrid>
        <w:gridCol w:w="454"/>
        <w:gridCol w:w="5225"/>
        <w:gridCol w:w="4421"/>
      </w:tblGrid>
      <w:tr w:rsidR="00614AD8">
        <w:tblPrEx>
          <w:tblCellMar>
            <w:top w:w="0" w:type="dxa"/>
            <w:bottom w:w="0" w:type="dxa"/>
          </w:tblCellMar>
        </w:tblPrEx>
        <w:trPr>
          <w:trHeight w:val="64"/>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 п/п</w:t>
            </w:r>
          </w:p>
        </w:tc>
        <w:tc>
          <w:tcPr>
            <w:tcW w:w="52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Наименование размера, параметра</w:t>
            </w:r>
          </w:p>
        </w:tc>
        <w:tc>
          <w:tcPr>
            <w:tcW w:w="4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Значение, единица измерения, дополнительные условия</w:t>
            </w:r>
          </w:p>
        </w:tc>
      </w:tr>
      <w:tr w:rsidR="00614AD8">
        <w:tblPrEx>
          <w:tblCellMar>
            <w:top w:w="0" w:type="dxa"/>
            <w:bottom w:w="0" w:type="dxa"/>
          </w:tblCellMar>
        </w:tblPrEx>
        <w:trPr>
          <w:trHeight w:val="64"/>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1</w:t>
            </w:r>
          </w:p>
        </w:tc>
        <w:tc>
          <w:tcPr>
            <w:tcW w:w="52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 xml:space="preserve">Минимальные и (или) </w:t>
            </w:r>
            <w:r>
              <w:rPr>
                <w:rStyle w:val="85pt2TrebuchetMS10940pt"/>
                <w:rFonts w:eastAsia="NSimSun"/>
                <w:sz w:val="22"/>
                <w:szCs w:val="22"/>
              </w:rPr>
              <w:t>максимальные размеры земельного участка, в том числе его площадь</w:t>
            </w:r>
          </w:p>
        </w:tc>
        <w:tc>
          <w:tcPr>
            <w:tcW w:w="4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ConsPlusNormal"/>
              <w:ind w:firstLine="0"/>
              <w:jc w:val="both"/>
            </w:pPr>
            <w:r>
              <w:rPr>
                <w:rStyle w:val="85pt2TrebuchetMS10940pt"/>
                <w:rFonts w:eastAsia="Courier New"/>
                <w:sz w:val="22"/>
                <w:szCs w:val="22"/>
              </w:rPr>
              <w:t>Не подлежат установлению</w:t>
            </w:r>
            <w:r>
              <w:rPr>
                <w:rFonts w:ascii="Times New Roman" w:hAnsi="Times New Roman"/>
                <w:sz w:val="22"/>
                <w:szCs w:val="22"/>
              </w:rPr>
              <w:t>.</w:t>
            </w:r>
          </w:p>
        </w:tc>
      </w:tr>
      <w:tr w:rsidR="00614AD8">
        <w:tblPrEx>
          <w:tblCellMar>
            <w:top w:w="0" w:type="dxa"/>
            <w:bottom w:w="0" w:type="dxa"/>
          </w:tblCellMar>
        </w:tblPrEx>
        <w:trPr>
          <w:trHeight w:val="64"/>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2</w:t>
            </w:r>
          </w:p>
        </w:tc>
        <w:tc>
          <w:tcPr>
            <w:tcW w:w="52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Минимальный отступ от границ земельных участков до зданий, строений, сооружений</w:t>
            </w:r>
          </w:p>
        </w:tc>
        <w:tc>
          <w:tcPr>
            <w:tcW w:w="4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tabs>
                <w:tab w:val="left" w:pos="5410"/>
              </w:tabs>
              <w:jc w:val="both"/>
              <w:rPr>
                <w:rFonts w:hint="eastAsia"/>
              </w:rPr>
            </w:pPr>
            <w:r>
              <w:rPr>
                <w:rFonts w:ascii="Times New Roman" w:hAnsi="Times New Roman"/>
                <w:sz w:val="22"/>
                <w:szCs w:val="22"/>
              </w:rPr>
              <w:t>Не подлежит установлению.</w:t>
            </w:r>
          </w:p>
          <w:p w:rsidR="00614AD8" w:rsidRDefault="00614AD8">
            <w:pPr>
              <w:pStyle w:val="Standard"/>
              <w:tabs>
                <w:tab w:val="left" w:pos="5410"/>
              </w:tabs>
              <w:jc w:val="both"/>
              <w:rPr>
                <w:rFonts w:ascii="Times New Roman" w:hAnsi="Times New Roman"/>
                <w:sz w:val="22"/>
                <w:szCs w:val="22"/>
              </w:rPr>
            </w:pPr>
          </w:p>
        </w:tc>
      </w:tr>
      <w:tr w:rsidR="00614AD8">
        <w:tblPrEx>
          <w:tblCellMar>
            <w:top w:w="0" w:type="dxa"/>
            <w:bottom w:w="0" w:type="dxa"/>
          </w:tblCellMar>
        </w:tblPrEx>
        <w:trPr>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3</w:t>
            </w:r>
          </w:p>
        </w:tc>
        <w:tc>
          <w:tcPr>
            <w:tcW w:w="52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115pt27"/>
                <w:rFonts w:eastAsia="NSimSun"/>
                <w:sz w:val="22"/>
                <w:szCs w:val="22"/>
              </w:rPr>
              <w:t>Предельное количество этажей</w:t>
            </w:r>
          </w:p>
        </w:tc>
        <w:tc>
          <w:tcPr>
            <w:tcW w:w="4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tabs>
                <w:tab w:val="left" w:pos="5410"/>
              </w:tabs>
              <w:spacing w:after="0"/>
              <w:jc w:val="both"/>
              <w:rPr>
                <w:rFonts w:hint="eastAsia"/>
              </w:rPr>
            </w:pPr>
            <w:r>
              <w:rPr>
                <w:rStyle w:val="85pt2TrebuchetMS10940pt"/>
                <w:rFonts w:eastAsia="NSimSun"/>
                <w:sz w:val="22"/>
                <w:szCs w:val="22"/>
              </w:rPr>
              <w:t xml:space="preserve">Не подлежит </w:t>
            </w:r>
            <w:r>
              <w:rPr>
                <w:rStyle w:val="85pt2TrebuchetMS10940pt"/>
                <w:rFonts w:eastAsia="NSimSun"/>
                <w:sz w:val="22"/>
                <w:szCs w:val="22"/>
              </w:rPr>
              <w:t>установлению.</w:t>
            </w:r>
          </w:p>
        </w:tc>
      </w:tr>
      <w:tr w:rsidR="00614AD8">
        <w:tblPrEx>
          <w:tblCellMar>
            <w:top w:w="0" w:type="dxa"/>
            <w:bottom w:w="0" w:type="dxa"/>
          </w:tblCellMar>
        </w:tblPrEx>
        <w:trPr>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4</w:t>
            </w:r>
          </w:p>
        </w:tc>
        <w:tc>
          <w:tcPr>
            <w:tcW w:w="522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Максимальный процент застройки в границах земельного участка</w:t>
            </w:r>
          </w:p>
        </w:tc>
        <w:tc>
          <w:tcPr>
            <w:tcW w:w="4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tabs>
                <w:tab w:val="left" w:pos="5410"/>
              </w:tabs>
              <w:jc w:val="both"/>
              <w:rPr>
                <w:rFonts w:hint="eastAsia"/>
              </w:rPr>
            </w:pPr>
            <w:r>
              <w:rPr>
                <w:rStyle w:val="8155pt32"/>
                <w:rFonts w:eastAsia="NSimSun"/>
                <w:bCs/>
                <w:sz w:val="22"/>
                <w:szCs w:val="22"/>
              </w:rPr>
              <w:t>Не подлежит установлению.</w:t>
            </w:r>
          </w:p>
          <w:p w:rsidR="00614AD8" w:rsidRDefault="00614AD8">
            <w:pPr>
              <w:pStyle w:val="Textbody"/>
              <w:spacing w:after="0"/>
              <w:jc w:val="both"/>
              <w:rPr>
                <w:rFonts w:ascii="Times New Roman" w:hAnsi="Times New Roman"/>
                <w:sz w:val="22"/>
                <w:szCs w:val="22"/>
              </w:rPr>
            </w:pPr>
          </w:p>
        </w:tc>
      </w:tr>
    </w:tbl>
    <w:p w:rsidR="00614AD8" w:rsidRDefault="00F75429">
      <w:pPr>
        <w:pStyle w:val="Standard"/>
        <w:ind w:firstLine="709"/>
        <w:jc w:val="both"/>
        <w:rPr>
          <w:rFonts w:hint="eastAsia"/>
        </w:rPr>
      </w:pPr>
      <w:r>
        <w:rPr>
          <w:rFonts w:ascii="Times New Roman" w:hAnsi="Times New Roman"/>
          <w:b/>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r>
        <w:rPr>
          <w:rFonts w:ascii="Times New Roman" w:hAnsi="Times New Roman"/>
          <w:b/>
        </w:rPr>
        <w:t>некапитального строительства</w:t>
      </w:r>
    </w:p>
    <w:tbl>
      <w:tblPr>
        <w:tblW w:w="10035" w:type="dxa"/>
        <w:jc w:val="center"/>
        <w:tblLayout w:type="fixed"/>
        <w:tblCellMar>
          <w:left w:w="10" w:type="dxa"/>
          <w:right w:w="10" w:type="dxa"/>
        </w:tblCellMar>
        <w:tblLook w:val="0000" w:firstRow="0" w:lastRow="0" w:firstColumn="0" w:lastColumn="0" w:noHBand="0" w:noVBand="0"/>
      </w:tblPr>
      <w:tblGrid>
        <w:gridCol w:w="453"/>
        <w:gridCol w:w="3260"/>
        <w:gridCol w:w="6322"/>
      </w:tblGrid>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tabs>
                <w:tab w:val="decimal" w:pos="284"/>
                <w:tab w:val="left" w:pos="1134"/>
              </w:tabs>
              <w:jc w:val="center"/>
              <w:rPr>
                <w:rFonts w:ascii="Times New Roman" w:hAnsi="Times New Roman"/>
                <w:b/>
                <w:bCs/>
                <w:sz w:val="22"/>
                <w:szCs w:val="22"/>
              </w:rPr>
            </w:pPr>
            <w:r>
              <w:rPr>
                <w:rFonts w:ascii="Times New Roman" w:hAnsi="Times New Roman"/>
                <w:b/>
                <w:bCs/>
                <w:sz w:val="22"/>
                <w:szCs w:val="22"/>
              </w:rPr>
              <w:t>№ п/п</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tabs>
                <w:tab w:val="decimal" w:pos="284"/>
                <w:tab w:val="left" w:pos="1134"/>
              </w:tabs>
              <w:jc w:val="center"/>
              <w:rPr>
                <w:rFonts w:ascii="Times New Roman" w:hAnsi="Times New Roman"/>
                <w:b/>
                <w:bCs/>
                <w:sz w:val="22"/>
                <w:szCs w:val="22"/>
              </w:rPr>
            </w:pPr>
            <w:r>
              <w:rPr>
                <w:rFonts w:ascii="Times New Roman" w:hAnsi="Times New Roman"/>
                <w:b/>
                <w:bCs/>
                <w:sz w:val="22"/>
                <w:szCs w:val="22"/>
              </w:rPr>
              <w:t>Наименование размера, параметра</w:t>
            </w:r>
          </w:p>
        </w:tc>
        <w:tc>
          <w:tcPr>
            <w:tcW w:w="63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Standard"/>
              <w:tabs>
                <w:tab w:val="decimal" w:pos="284"/>
                <w:tab w:val="left" w:pos="1134"/>
              </w:tabs>
              <w:jc w:val="center"/>
              <w:rPr>
                <w:rFonts w:ascii="Times New Roman" w:hAnsi="Times New Roman"/>
                <w:b/>
                <w:bCs/>
                <w:sz w:val="22"/>
                <w:szCs w:val="22"/>
              </w:rPr>
            </w:pPr>
            <w:r>
              <w:rPr>
                <w:rFonts w:ascii="Times New Roman" w:hAnsi="Times New Roman"/>
                <w:b/>
                <w:bCs/>
                <w:sz w:val="22"/>
                <w:szCs w:val="22"/>
              </w:rPr>
              <w:t>Значение, единица измерения, дополнительные условия</w:t>
            </w:r>
          </w:p>
        </w:tc>
      </w:tr>
      <w:tr w:rsidR="00614AD8">
        <w:tblPrEx>
          <w:tblCellMar>
            <w:top w:w="0" w:type="dxa"/>
            <w:bottom w:w="0" w:type="dxa"/>
          </w:tblCellMar>
        </w:tblPrEx>
        <w:trPr>
          <w:trHeight w:val="816"/>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tabs>
                <w:tab w:val="decimal" w:pos="284"/>
                <w:tab w:val="left" w:pos="1134"/>
              </w:tabs>
              <w:jc w:val="both"/>
              <w:rPr>
                <w:rFonts w:ascii="Times New Roman" w:hAnsi="Times New Roman"/>
                <w:bCs/>
                <w:sz w:val="22"/>
                <w:szCs w:val="22"/>
              </w:rPr>
            </w:pPr>
            <w:r>
              <w:rPr>
                <w:rFonts w:ascii="Times New Roman" w:hAnsi="Times New Roman"/>
                <w:bCs/>
                <w:sz w:val="22"/>
                <w:szCs w:val="22"/>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widowControl w:val="0"/>
              <w:ind w:left="23"/>
              <w:jc w:val="both"/>
              <w:rPr>
                <w:rFonts w:hint="eastAsia"/>
              </w:rPr>
            </w:pPr>
            <w:r>
              <w:rPr>
                <w:rFonts w:ascii="Times New Roman" w:hAnsi="Times New Roman"/>
                <w:sz w:val="22"/>
                <w:szCs w:val="22"/>
              </w:rPr>
              <w:t>Минимальные и (или) максимальные размеры земельного участка, в том числе его площадь</w:t>
            </w:r>
          </w:p>
        </w:tc>
        <w:tc>
          <w:tcPr>
            <w:tcW w:w="63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widowControl w:val="0"/>
              <w:tabs>
                <w:tab w:val="left" w:pos="216"/>
              </w:tabs>
              <w:jc w:val="both"/>
              <w:rPr>
                <w:rFonts w:hint="eastAsia"/>
              </w:rPr>
            </w:pPr>
            <w:r>
              <w:rPr>
                <w:rFonts w:ascii="Times New Roman" w:hAnsi="Times New Roman"/>
                <w:sz w:val="22"/>
                <w:szCs w:val="22"/>
              </w:rPr>
              <w:t xml:space="preserve">1)Минимальный размер земельного участка для </w:t>
            </w:r>
            <w:r>
              <w:rPr>
                <w:rFonts w:ascii="Times New Roman" w:hAnsi="Times New Roman"/>
                <w:sz w:val="22"/>
                <w:szCs w:val="22"/>
              </w:rPr>
              <w:t xml:space="preserve">ведения садоводства, огородничества - </w:t>
            </w:r>
            <w:r>
              <w:rPr>
                <w:rFonts w:ascii="Times New Roman" w:hAnsi="Times New Roman"/>
                <w:b/>
                <w:bCs/>
                <w:sz w:val="22"/>
                <w:szCs w:val="22"/>
              </w:rPr>
              <w:t>200 кв. м</w:t>
            </w:r>
            <w:r>
              <w:rPr>
                <w:rFonts w:ascii="Times New Roman" w:hAnsi="Times New Roman"/>
                <w:bCs/>
                <w:sz w:val="22"/>
                <w:szCs w:val="22"/>
              </w:rPr>
              <w:t>;</w:t>
            </w:r>
          </w:p>
          <w:p w:rsidR="00614AD8" w:rsidRDefault="00F75429">
            <w:pPr>
              <w:pStyle w:val="Standard"/>
              <w:widowControl w:val="0"/>
              <w:tabs>
                <w:tab w:val="left" w:pos="216"/>
              </w:tabs>
              <w:jc w:val="both"/>
              <w:rPr>
                <w:rFonts w:hint="eastAsia"/>
              </w:rPr>
            </w:pPr>
            <w:r>
              <w:rPr>
                <w:rFonts w:ascii="Times New Roman" w:hAnsi="Times New Roman"/>
                <w:sz w:val="22"/>
                <w:szCs w:val="22"/>
              </w:rPr>
              <w:t xml:space="preserve">2)Максимальный размер земельного участка для ведения садоводства, огородничества - </w:t>
            </w:r>
            <w:r>
              <w:rPr>
                <w:rFonts w:ascii="Times New Roman" w:hAnsi="Times New Roman"/>
                <w:b/>
                <w:sz w:val="22"/>
                <w:szCs w:val="22"/>
              </w:rPr>
              <w:t>15</w:t>
            </w:r>
            <w:r>
              <w:rPr>
                <w:rFonts w:ascii="Times New Roman" w:hAnsi="Times New Roman"/>
                <w:b/>
                <w:bCs/>
                <w:sz w:val="22"/>
                <w:szCs w:val="22"/>
              </w:rPr>
              <w:t>00 кв. м.</w:t>
            </w:r>
          </w:p>
        </w:tc>
      </w:tr>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tabs>
                <w:tab w:val="decimal" w:pos="284"/>
                <w:tab w:val="left" w:pos="1134"/>
              </w:tabs>
              <w:jc w:val="both"/>
              <w:rPr>
                <w:rFonts w:ascii="Times New Roman" w:hAnsi="Times New Roman"/>
                <w:bCs/>
                <w:sz w:val="22"/>
                <w:szCs w:val="22"/>
              </w:rPr>
            </w:pPr>
            <w:r>
              <w:rPr>
                <w:rFonts w:ascii="Times New Roman" w:hAnsi="Times New Roman"/>
                <w:bCs/>
                <w:sz w:val="22"/>
                <w:szCs w:val="22"/>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widowControl w:val="0"/>
              <w:ind w:left="23"/>
              <w:jc w:val="both"/>
              <w:rPr>
                <w:rFonts w:ascii="Times New Roman" w:hAnsi="Times New Roman"/>
                <w:sz w:val="22"/>
                <w:szCs w:val="22"/>
              </w:rPr>
            </w:pPr>
            <w:r>
              <w:rPr>
                <w:rFonts w:ascii="Times New Roman" w:hAnsi="Times New Roman"/>
                <w:sz w:val="22"/>
                <w:szCs w:val="22"/>
              </w:rPr>
              <w:t>Минимальный отступ от границ земельных участков до зданий, строений, сооружений</w:t>
            </w:r>
          </w:p>
        </w:tc>
        <w:tc>
          <w:tcPr>
            <w:tcW w:w="63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widowControl w:val="0"/>
              <w:jc w:val="both"/>
              <w:rPr>
                <w:rFonts w:hint="eastAsia"/>
              </w:rPr>
            </w:pPr>
            <w:r>
              <w:rPr>
                <w:rFonts w:ascii="Times New Roman" w:hAnsi="Times New Roman"/>
                <w:sz w:val="22"/>
                <w:szCs w:val="22"/>
              </w:rPr>
              <w:t xml:space="preserve">Для ведения садоводства, </w:t>
            </w:r>
            <w:r>
              <w:rPr>
                <w:rFonts w:ascii="Times New Roman" w:hAnsi="Times New Roman"/>
                <w:sz w:val="22"/>
                <w:szCs w:val="22"/>
              </w:rPr>
              <w:t xml:space="preserve">огородничества: до хозяйственных построек </w:t>
            </w:r>
            <w:r>
              <w:rPr>
                <w:rFonts w:ascii="Times New Roman" w:hAnsi="Times New Roman"/>
                <w:b/>
                <w:bCs/>
                <w:sz w:val="22"/>
                <w:szCs w:val="22"/>
              </w:rPr>
              <w:t>- 1м.</w:t>
            </w:r>
          </w:p>
        </w:tc>
      </w:tr>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tabs>
                <w:tab w:val="decimal" w:pos="284"/>
                <w:tab w:val="left" w:pos="1134"/>
              </w:tabs>
              <w:jc w:val="both"/>
              <w:rPr>
                <w:rFonts w:ascii="Times New Roman" w:hAnsi="Times New Roman"/>
                <w:bCs/>
                <w:sz w:val="22"/>
                <w:szCs w:val="22"/>
              </w:rPr>
            </w:pPr>
            <w:r>
              <w:rPr>
                <w:rFonts w:ascii="Times New Roman" w:hAnsi="Times New Roman"/>
                <w:bCs/>
                <w:sz w:val="22"/>
                <w:szCs w:val="22"/>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widowControl w:val="0"/>
              <w:ind w:left="23"/>
              <w:jc w:val="both"/>
              <w:rPr>
                <w:rFonts w:ascii="Times New Roman" w:hAnsi="Times New Roman"/>
                <w:sz w:val="22"/>
                <w:szCs w:val="22"/>
              </w:rPr>
            </w:pPr>
            <w:r>
              <w:rPr>
                <w:rFonts w:ascii="Times New Roman" w:hAnsi="Times New Roman"/>
                <w:sz w:val="22"/>
                <w:szCs w:val="22"/>
              </w:rPr>
              <w:t>Предельное количество этажей</w:t>
            </w:r>
          </w:p>
        </w:tc>
        <w:tc>
          <w:tcPr>
            <w:tcW w:w="63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widowControl w:val="0"/>
              <w:jc w:val="both"/>
              <w:rPr>
                <w:rFonts w:hint="eastAsia"/>
              </w:rPr>
            </w:pPr>
            <w:r>
              <w:rPr>
                <w:rFonts w:ascii="Times New Roman" w:hAnsi="Times New Roman"/>
                <w:sz w:val="22"/>
                <w:szCs w:val="22"/>
              </w:rPr>
              <w:t xml:space="preserve">Для размещения садового дома </w:t>
            </w:r>
            <w:r>
              <w:rPr>
                <w:rFonts w:ascii="Times New Roman" w:hAnsi="Times New Roman"/>
                <w:b/>
                <w:bCs/>
                <w:sz w:val="22"/>
                <w:szCs w:val="22"/>
              </w:rPr>
              <w:t>не более 2 этажей.</w:t>
            </w:r>
          </w:p>
        </w:tc>
      </w:tr>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tabs>
                <w:tab w:val="decimal" w:pos="284"/>
                <w:tab w:val="left" w:pos="1134"/>
              </w:tabs>
              <w:jc w:val="both"/>
              <w:rPr>
                <w:rFonts w:ascii="Times New Roman" w:hAnsi="Times New Roman"/>
                <w:bCs/>
                <w:sz w:val="22"/>
                <w:szCs w:val="22"/>
              </w:rPr>
            </w:pPr>
            <w:r>
              <w:rPr>
                <w:rFonts w:ascii="Times New Roman" w:hAnsi="Times New Roman"/>
                <w:bCs/>
                <w:sz w:val="22"/>
                <w:szCs w:val="22"/>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widowControl w:val="0"/>
              <w:ind w:left="23"/>
              <w:jc w:val="both"/>
              <w:rPr>
                <w:rFonts w:ascii="Times New Roman" w:hAnsi="Times New Roman"/>
                <w:sz w:val="22"/>
                <w:szCs w:val="22"/>
              </w:rPr>
            </w:pPr>
            <w:r>
              <w:rPr>
                <w:rFonts w:ascii="Times New Roman" w:hAnsi="Times New Roman"/>
                <w:sz w:val="22"/>
                <w:szCs w:val="22"/>
              </w:rPr>
              <w:t>Максимальный процент застройки в границах земельного участка</w:t>
            </w:r>
          </w:p>
        </w:tc>
        <w:tc>
          <w:tcPr>
            <w:tcW w:w="63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Standard"/>
              <w:widowControl w:val="0"/>
              <w:jc w:val="both"/>
              <w:rPr>
                <w:rFonts w:hint="eastAsia"/>
              </w:rPr>
            </w:pPr>
            <w:r>
              <w:rPr>
                <w:rFonts w:ascii="Times New Roman" w:hAnsi="Times New Roman"/>
                <w:b/>
                <w:bCs/>
                <w:sz w:val="22"/>
                <w:szCs w:val="22"/>
              </w:rPr>
              <w:t xml:space="preserve">30% </w:t>
            </w:r>
            <w:r>
              <w:rPr>
                <w:rFonts w:ascii="Times New Roman" w:hAnsi="Times New Roman"/>
                <w:sz w:val="22"/>
                <w:szCs w:val="22"/>
              </w:rPr>
              <w:t>для размещения садового дома.</w:t>
            </w:r>
          </w:p>
        </w:tc>
      </w:tr>
    </w:tbl>
    <w:p w:rsidR="00614AD8" w:rsidRDefault="00614AD8">
      <w:pPr>
        <w:pStyle w:val="Standard"/>
        <w:rPr>
          <w:rFonts w:hint="eastAsia"/>
        </w:rPr>
      </w:pPr>
    </w:p>
    <w:p w:rsidR="00614AD8" w:rsidRDefault="00F75429">
      <w:pPr>
        <w:pStyle w:val="ListParagraph2ListParagraph21itList1"/>
        <w:ind w:left="357"/>
        <w:outlineLvl w:val="1"/>
      </w:pPr>
      <w:r>
        <w:rPr>
          <w:rFonts w:ascii="Times New Roman" w:hAnsi="Times New Roman"/>
          <w:b/>
          <w:sz w:val="28"/>
          <w:szCs w:val="28"/>
        </w:rPr>
        <w:t>Статья 43. Градостроительные</w:t>
      </w:r>
      <w:r>
        <w:rPr>
          <w:rFonts w:ascii="Times New Roman" w:hAnsi="Times New Roman"/>
          <w:b/>
          <w:sz w:val="28"/>
          <w:szCs w:val="28"/>
        </w:rPr>
        <w:t xml:space="preserve"> регламенты. Зоны инженерно-транспортной инфраструктуры</w:t>
      </w:r>
    </w:p>
    <w:p w:rsidR="00614AD8" w:rsidRDefault="00F75429">
      <w:pPr>
        <w:pStyle w:val="5"/>
        <w:ind w:firstLine="709"/>
        <w:jc w:val="both"/>
        <w:rPr>
          <w:rFonts w:hint="eastAsia"/>
        </w:rPr>
      </w:pPr>
      <w:r>
        <w:rPr>
          <w:rFonts w:ascii="Times New Roman" w:hAnsi="Times New Roman"/>
          <w:lang w:eastAsia="ru-RU"/>
        </w:rPr>
        <w:t>ИТ -</w:t>
      </w:r>
      <w:r>
        <w:rPr>
          <w:rFonts w:ascii="Times New Roman" w:hAnsi="Times New Roman"/>
        </w:rPr>
        <w:t xml:space="preserve"> зона инженерной и транспортной инфраструктуры</w:t>
      </w:r>
    </w:p>
    <w:p w:rsidR="00614AD8" w:rsidRDefault="00F75429">
      <w:pPr>
        <w:pStyle w:val="af1"/>
        <w:ind w:left="0" w:firstLine="709"/>
        <w:rPr>
          <w:rFonts w:hint="eastAsia"/>
        </w:rPr>
      </w:pPr>
      <w:r>
        <w:rPr>
          <w:rFonts w:ascii="Times New Roman" w:hAnsi="Times New Roman"/>
          <w:i w:val="0"/>
          <w:color w:val="auto"/>
        </w:rPr>
        <w:t>Виды разрешенного использования</w:t>
      </w:r>
    </w:p>
    <w:tbl>
      <w:tblPr>
        <w:tblW w:w="10050" w:type="dxa"/>
        <w:jc w:val="center"/>
        <w:tblLayout w:type="fixed"/>
        <w:tblCellMar>
          <w:left w:w="10" w:type="dxa"/>
          <w:right w:w="10" w:type="dxa"/>
        </w:tblCellMar>
        <w:tblLook w:val="0000" w:firstRow="0" w:lastRow="0" w:firstColumn="0" w:lastColumn="0" w:noHBand="0" w:noVBand="0"/>
      </w:tblPr>
      <w:tblGrid>
        <w:gridCol w:w="2249"/>
        <w:gridCol w:w="5871"/>
        <w:gridCol w:w="1930"/>
      </w:tblGrid>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jc w:val="center"/>
              <w:rPr>
                <w:rFonts w:ascii="Times New Roman" w:hAnsi="Times New Roman"/>
                <w:b/>
                <w:sz w:val="22"/>
                <w:szCs w:val="22"/>
              </w:rPr>
            </w:pPr>
            <w:r>
              <w:rPr>
                <w:rFonts w:ascii="Times New Roman" w:hAnsi="Times New Roman"/>
                <w:b/>
                <w:sz w:val="22"/>
                <w:szCs w:val="22"/>
              </w:rPr>
              <w:t xml:space="preserve">Наименование вида разрешенного </w:t>
            </w:r>
            <w:r>
              <w:rPr>
                <w:rFonts w:ascii="Times New Roman" w:hAnsi="Times New Roman"/>
                <w:b/>
                <w:sz w:val="22"/>
                <w:szCs w:val="22"/>
              </w:rPr>
              <w:lastRenderedPageBreak/>
              <w:t>использования земельного участка</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jc w:val="center"/>
              <w:rPr>
                <w:rFonts w:ascii="Times New Roman" w:hAnsi="Times New Roman"/>
                <w:b/>
                <w:sz w:val="22"/>
                <w:szCs w:val="22"/>
              </w:rPr>
            </w:pPr>
            <w:r>
              <w:rPr>
                <w:rFonts w:ascii="Times New Roman" w:hAnsi="Times New Roman"/>
                <w:b/>
                <w:sz w:val="22"/>
                <w:szCs w:val="22"/>
              </w:rPr>
              <w:lastRenderedPageBreak/>
              <w:t xml:space="preserve">Описание вида разрешенного использования земельного </w:t>
            </w:r>
            <w:r>
              <w:rPr>
                <w:rFonts w:ascii="Times New Roman" w:hAnsi="Times New Roman"/>
                <w:b/>
                <w:sz w:val="22"/>
                <w:szCs w:val="22"/>
              </w:rPr>
              <w:t>участка</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ind w:firstLine="160"/>
              <w:jc w:val="center"/>
              <w:rPr>
                <w:rFonts w:ascii="Times New Roman" w:hAnsi="Times New Roman"/>
                <w:b/>
                <w:sz w:val="22"/>
                <w:szCs w:val="22"/>
              </w:rPr>
            </w:pPr>
            <w:r>
              <w:rPr>
                <w:rFonts w:ascii="Times New Roman" w:hAnsi="Times New Roman"/>
                <w:b/>
                <w:sz w:val="22"/>
                <w:szCs w:val="22"/>
              </w:rPr>
              <w:t xml:space="preserve">Код (числовое обозначение вида </w:t>
            </w:r>
            <w:r>
              <w:rPr>
                <w:rFonts w:ascii="Times New Roman" w:hAnsi="Times New Roman"/>
                <w:b/>
                <w:sz w:val="22"/>
                <w:szCs w:val="22"/>
              </w:rPr>
              <w:lastRenderedPageBreak/>
              <w:t>разрешенного использования земельного участка)</w:t>
            </w:r>
          </w:p>
        </w:tc>
      </w:tr>
      <w:tr w:rsidR="00614AD8">
        <w:tblPrEx>
          <w:tblCellMar>
            <w:top w:w="0" w:type="dxa"/>
            <w:bottom w:w="0" w:type="dxa"/>
          </w:tblCellMar>
        </w:tblPrEx>
        <w:trPr>
          <w:jc w:val="center"/>
        </w:trPr>
        <w:tc>
          <w:tcPr>
            <w:tcW w:w="10050"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jc w:val="center"/>
              <w:rPr>
                <w:rFonts w:ascii="Times New Roman" w:hAnsi="Times New Roman"/>
                <w:b/>
                <w:sz w:val="22"/>
                <w:szCs w:val="22"/>
              </w:rPr>
            </w:pPr>
            <w:r>
              <w:rPr>
                <w:rFonts w:ascii="Times New Roman" w:hAnsi="Times New Roman"/>
                <w:b/>
                <w:sz w:val="22"/>
                <w:szCs w:val="22"/>
              </w:rPr>
              <w:lastRenderedPageBreak/>
              <w:t>Основные виды разрешенного использования</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Объекты гаражного назначения</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 xml:space="preserve">Размещение отдельно стоящих и пристроенных гаражей, в том числе подземных, предназначенных для </w:t>
            </w:r>
            <w:r>
              <w:rPr>
                <w:rFonts w:ascii="Times New Roman" w:hAnsi="Times New Roman"/>
                <w:sz w:val="22"/>
                <w:szCs w:val="22"/>
              </w:rPr>
              <w:t>хранения личного автотранспорта граждан, с возможностью размещения автомобильных моек</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2.7.1</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Коммунальное обслуживание</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 xml:space="preserve">Размещение объектов капитального строительства в целях обеспечения населения и организаций коммунальными услугами, в частности: поставки </w:t>
            </w:r>
            <w:r>
              <w:rPr>
                <w:rFonts w:ascii="Times New Roman" w:hAnsi="Times New Roman"/>
                <w:sz w:val="22"/>
                <w:szCs w:val="22"/>
              </w:rPr>
              <w:t>воды, тепла, электричества, газа, предоставление услуг связи, отвод канализационных стоков, очистка и уборки объектов недвижимости (котельные, водозаборы, очистные сооружения, насосные станции, водопроводы, линии электропередачи, трансформаторные подстанци</w:t>
            </w:r>
            <w:r>
              <w:rPr>
                <w:rFonts w:ascii="Times New Roman" w:hAnsi="Times New Roman"/>
                <w:sz w:val="22"/>
                <w:szCs w:val="22"/>
              </w:rPr>
              <w:t>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w:t>
            </w:r>
            <w:r>
              <w:rPr>
                <w:rFonts w:ascii="Times New Roman" w:hAnsi="Times New Roman"/>
                <w:sz w:val="22"/>
                <w:szCs w:val="22"/>
              </w:rPr>
              <w:t>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ind w:firstLine="160"/>
              <w:jc w:val="center"/>
              <w:rPr>
                <w:rFonts w:ascii="Times New Roman" w:hAnsi="Times New Roman"/>
                <w:sz w:val="22"/>
                <w:szCs w:val="22"/>
              </w:rPr>
            </w:pPr>
            <w:r>
              <w:rPr>
                <w:rFonts w:ascii="Times New Roman" w:hAnsi="Times New Roman"/>
                <w:sz w:val="22"/>
                <w:szCs w:val="22"/>
              </w:rPr>
              <w:t>3.1</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Обслуживание автотранспорта</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Размещение постоянных или временных гаражей с</w:t>
            </w:r>
            <w:r>
              <w:rPr>
                <w:rFonts w:ascii="Times New Roman" w:hAnsi="Times New Roman"/>
                <w:sz w:val="22"/>
                <w:szCs w:val="22"/>
              </w:rPr>
              <w:t xml:space="preserve"> несколькими стояночными местами, стоянок (парковок), гаражей, в том числе многоярусных, не указанных в коде 2.7.1</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4.9</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shd w:val="clear" w:color="auto" w:fill="FFFFFF"/>
              </w:rPr>
            </w:pPr>
            <w:r>
              <w:rPr>
                <w:rFonts w:ascii="Times New Roman" w:hAnsi="Times New Roman"/>
                <w:sz w:val="22"/>
                <w:szCs w:val="22"/>
                <w:shd w:val="clear" w:color="auto" w:fill="FFFFFF"/>
              </w:rPr>
              <w:t>Объекты придорожного сервиса</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bCs/>
                <w:sz w:val="22"/>
                <w:szCs w:val="22"/>
                <w:shd w:val="clear" w:color="auto" w:fill="FFFFFF"/>
              </w:rPr>
            </w:pPr>
            <w:r>
              <w:rPr>
                <w:rFonts w:ascii="Times New Roman" w:hAnsi="Times New Roman"/>
                <w:bCs/>
                <w:sz w:val="22"/>
                <w:szCs w:val="22"/>
                <w:shd w:val="clear" w:color="auto" w:fill="FFFFFF"/>
              </w:rPr>
              <w:t>Размещение автозаправочных станций (бензиновых, газовых); размещение магазинов сопутствующей торговли; пред</w:t>
            </w:r>
            <w:r>
              <w:rPr>
                <w:rFonts w:ascii="Times New Roman" w:hAnsi="Times New Roman"/>
                <w:bCs/>
                <w:sz w:val="22"/>
                <w:szCs w:val="22"/>
                <w:shd w:val="clear" w:color="auto" w:fill="FFFFFF"/>
              </w:rPr>
              <w:t>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4.9.1</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Энергетика</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hint="eastAsia"/>
              </w:rPr>
            </w:pPr>
            <w:r>
              <w:rPr>
                <w:rFonts w:ascii="Times New Roman" w:hAnsi="Times New Roman"/>
                <w:sz w:val="22"/>
                <w:szCs w:val="22"/>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614AD8" w:rsidRDefault="00F75429">
            <w:pPr>
              <w:pStyle w:val="Standard"/>
              <w:jc w:val="both"/>
              <w:rPr>
                <w:rFonts w:ascii="Times New Roman" w:hAnsi="Times New Roman"/>
                <w:sz w:val="22"/>
                <w:szCs w:val="22"/>
              </w:rPr>
            </w:pPr>
            <w:r>
              <w:rPr>
                <w:rFonts w:ascii="Times New Roman" w:hAnsi="Times New Roman"/>
                <w:sz w:val="22"/>
                <w:szCs w:val="22"/>
              </w:rPr>
              <w:t xml:space="preserve">размещение объектов электросетевого хозяйства за </w:t>
            </w:r>
            <w:r>
              <w:rPr>
                <w:rFonts w:ascii="Times New Roman" w:hAnsi="Times New Roman"/>
                <w:sz w:val="22"/>
                <w:szCs w:val="22"/>
              </w:rPr>
              <w:t>исключением объектов энергетики, размещение которых предусмотрено содержанием вида разрешенного использования с кодом 3.1</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6.7</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Склады</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bCs/>
                <w:sz w:val="22"/>
                <w:szCs w:val="22"/>
                <w:shd w:val="clear" w:color="auto" w:fill="FFFFFF"/>
              </w:rPr>
            </w:pPr>
            <w:r>
              <w:rPr>
                <w:rFonts w:ascii="Times New Roman" w:hAnsi="Times New Roman"/>
                <w:bCs/>
                <w:sz w:val="22"/>
                <w:szCs w:val="22"/>
                <w:shd w:val="clear" w:color="auto" w:fill="FFFFFF"/>
              </w:rPr>
              <w:t>Размещение сооружений, имеющих назначение по временному хранению, распределению и перевалке грузов (за исключением хранени</w:t>
            </w:r>
            <w:r>
              <w:rPr>
                <w:rFonts w:ascii="Times New Roman" w:hAnsi="Times New Roman"/>
                <w:bCs/>
                <w:sz w:val="22"/>
                <w:szCs w:val="22"/>
                <w:shd w:val="clear" w:color="auto" w:fill="FFFFFF"/>
              </w:rPr>
              <w:t>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w:t>
            </w:r>
            <w:r>
              <w:rPr>
                <w:rFonts w:ascii="Times New Roman" w:hAnsi="Times New Roman"/>
                <w:bCs/>
                <w:sz w:val="22"/>
                <w:szCs w:val="22"/>
                <w:shd w:val="clear" w:color="auto" w:fill="FFFFFF"/>
              </w:rPr>
              <w:t xml:space="preserve"> и газоперекачивающие станции, элеваторы и продовольственные склады, за исключением железнодорожных перевалочных складов</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ind w:firstLine="160"/>
              <w:jc w:val="center"/>
              <w:rPr>
                <w:rFonts w:ascii="Times New Roman" w:hAnsi="Times New Roman"/>
                <w:sz w:val="22"/>
                <w:szCs w:val="22"/>
              </w:rPr>
            </w:pPr>
            <w:r>
              <w:rPr>
                <w:rFonts w:ascii="Times New Roman" w:hAnsi="Times New Roman"/>
                <w:sz w:val="22"/>
                <w:szCs w:val="22"/>
              </w:rPr>
              <w:t>6.9</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shd w:val="clear" w:color="auto" w:fill="FFFFFF"/>
              </w:rPr>
            </w:pPr>
            <w:r>
              <w:rPr>
                <w:rFonts w:ascii="Times New Roman" w:hAnsi="Times New Roman"/>
                <w:sz w:val="22"/>
                <w:szCs w:val="22"/>
                <w:shd w:val="clear" w:color="auto" w:fill="FFFFFF"/>
              </w:rPr>
              <w:t>Транспорт</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bCs/>
                <w:sz w:val="22"/>
                <w:szCs w:val="22"/>
                <w:shd w:val="clear" w:color="auto" w:fill="FFFFFF"/>
              </w:rPr>
            </w:pPr>
            <w:r>
              <w:rPr>
                <w:rFonts w:ascii="Times New Roman" w:hAnsi="Times New Roman"/>
                <w:bCs/>
                <w:sz w:val="22"/>
                <w:szCs w:val="22"/>
                <w:shd w:val="clear" w:color="auto" w:fill="FFFFFF"/>
              </w:rPr>
              <w:t>Размещение различного рода путей сообщения и сооружений, используемых для перевозки людей или грузов, либо передачи веще</w:t>
            </w:r>
            <w:r>
              <w:rPr>
                <w:rFonts w:ascii="Times New Roman" w:hAnsi="Times New Roman"/>
                <w:bCs/>
                <w:sz w:val="22"/>
                <w:szCs w:val="22"/>
                <w:shd w:val="clear" w:color="auto" w:fill="FFFFFF"/>
              </w:rPr>
              <w:t>ств.</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7.0</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lastRenderedPageBreak/>
              <w:t>Специальное пользование водными объектами</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w:t>
            </w:r>
            <w:r>
              <w:rPr>
                <w:rFonts w:ascii="Times New Roman" w:hAnsi="Times New Roman"/>
                <w:sz w:val="22"/>
                <w:szCs w:val="22"/>
              </w:rPr>
              <w:t>дренажных вод, проведение дноуглубительных, взрывных, буровых и других работ, связанных с изменением дна и берегов водных объектов)</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ind w:firstLine="160"/>
              <w:jc w:val="center"/>
              <w:rPr>
                <w:rFonts w:ascii="Times New Roman" w:hAnsi="Times New Roman"/>
                <w:sz w:val="22"/>
                <w:szCs w:val="22"/>
              </w:rPr>
            </w:pPr>
            <w:r>
              <w:rPr>
                <w:rFonts w:ascii="Times New Roman" w:hAnsi="Times New Roman"/>
                <w:sz w:val="22"/>
                <w:szCs w:val="22"/>
              </w:rPr>
              <w:t>11.2</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Земельные участки (территории) общего пользования</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 xml:space="preserve">Размещение объектов улично-дорожной сети, автомобильных дорог и </w:t>
            </w:r>
            <w:r>
              <w:rPr>
                <w:rFonts w:ascii="Times New Roman" w:hAnsi="Times New Roman"/>
                <w:sz w:val="22"/>
                <w:szCs w:val="22"/>
              </w:rPr>
              <w:t>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12.0</w:t>
            </w:r>
          </w:p>
        </w:tc>
      </w:tr>
      <w:tr w:rsidR="00614AD8">
        <w:tblPrEx>
          <w:tblCellMar>
            <w:top w:w="0" w:type="dxa"/>
            <w:bottom w:w="0" w:type="dxa"/>
          </w:tblCellMar>
        </w:tblPrEx>
        <w:trPr>
          <w:jc w:val="center"/>
        </w:trPr>
        <w:tc>
          <w:tcPr>
            <w:tcW w:w="10050"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ind w:firstLine="160"/>
              <w:jc w:val="center"/>
              <w:rPr>
                <w:rFonts w:ascii="Times New Roman" w:hAnsi="Times New Roman"/>
                <w:b/>
                <w:sz w:val="22"/>
                <w:szCs w:val="22"/>
              </w:rPr>
            </w:pPr>
            <w:r>
              <w:rPr>
                <w:rFonts w:ascii="Times New Roman" w:hAnsi="Times New Roman"/>
                <w:b/>
                <w:sz w:val="22"/>
                <w:szCs w:val="22"/>
              </w:rPr>
              <w:t>Условно разрешенные виды исполь</w:t>
            </w:r>
            <w:r>
              <w:rPr>
                <w:rFonts w:ascii="Times New Roman" w:hAnsi="Times New Roman"/>
                <w:b/>
                <w:sz w:val="22"/>
                <w:szCs w:val="22"/>
              </w:rPr>
              <w:t>зования</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Религиозное использование</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1"/>
              <w:ind w:firstLine="71"/>
              <w:jc w:val="left"/>
            </w:pPr>
            <w:r>
              <w:rPr>
                <w:rFonts w:ascii="Times New Roman" w:hAnsi="Times New Roman" w:cs="Times New Roman"/>
                <w:sz w:val="22"/>
                <w:szCs w:val="22"/>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614AD8" w:rsidRDefault="00F75429">
            <w:pPr>
              <w:pStyle w:val="s1"/>
              <w:ind w:firstLine="71"/>
              <w:jc w:val="left"/>
              <w:rPr>
                <w:rFonts w:ascii="Times New Roman" w:hAnsi="Times New Roman" w:cs="Times New Roman"/>
                <w:sz w:val="22"/>
                <w:szCs w:val="22"/>
              </w:rPr>
            </w:pPr>
            <w:r>
              <w:rPr>
                <w:rFonts w:ascii="Times New Roman" w:hAnsi="Times New Roman" w:cs="Times New Roman"/>
                <w:sz w:val="22"/>
                <w:szCs w:val="22"/>
              </w:rPr>
              <w:t xml:space="preserve">размещение объектов капитального строительства, </w:t>
            </w:r>
            <w:r>
              <w:rPr>
                <w:rFonts w:ascii="Times New Roman" w:hAnsi="Times New Roman" w:cs="Times New Roman"/>
                <w:sz w:val="22"/>
                <w:szCs w:val="22"/>
              </w:rPr>
              <w:t>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w:t>
            </w:r>
            <w:r>
              <w:rPr>
                <w:rFonts w:ascii="Times New Roman" w:hAnsi="Times New Roman" w:cs="Times New Roman"/>
                <w:sz w:val="22"/>
                <w:szCs w:val="22"/>
              </w:rPr>
              <w:t>лы, семинарии, духовные училища)</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1"/>
              <w:ind w:firstLine="0"/>
              <w:jc w:val="center"/>
              <w:rPr>
                <w:rFonts w:ascii="Times New Roman" w:hAnsi="Times New Roman" w:cs="Times New Roman"/>
                <w:sz w:val="22"/>
                <w:szCs w:val="22"/>
              </w:rPr>
            </w:pPr>
            <w:r>
              <w:rPr>
                <w:rFonts w:ascii="Times New Roman" w:hAnsi="Times New Roman" w:cs="Times New Roman"/>
                <w:sz w:val="22"/>
                <w:szCs w:val="22"/>
              </w:rPr>
              <w:t>3.7</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Обеспечение научной деятельности</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w:t>
            </w:r>
            <w:r>
              <w:rPr>
                <w:rFonts w:ascii="Times New Roman" w:hAnsi="Times New Roman"/>
                <w:sz w:val="22"/>
                <w:szCs w:val="22"/>
              </w:rPr>
              <w:t>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w:t>
            </w:r>
            <w:r>
              <w:rPr>
                <w:rFonts w:ascii="Times New Roman" w:hAnsi="Times New Roman"/>
                <w:sz w:val="22"/>
                <w:szCs w:val="22"/>
              </w:rPr>
              <w:t>кого и лесного хозяйства для получения ценных с научной точки зрения образцов растительного и животного мира</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3.9</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spacing w:before="0" w:after="0"/>
              <w:rPr>
                <w:rFonts w:hint="eastAsia"/>
              </w:rPr>
            </w:pPr>
            <w:r>
              <w:rPr>
                <w:rFonts w:ascii="Times New Roman" w:hAnsi="Times New Roman"/>
                <w:sz w:val="22"/>
                <w:szCs w:val="22"/>
              </w:rPr>
              <w:t>Обеспечение деятельности в области гидрометеорологии и смежных с ней областях</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spacing w:before="0" w:after="0"/>
              <w:jc w:val="both"/>
              <w:rPr>
                <w:rFonts w:hint="eastAsia"/>
              </w:rPr>
            </w:pPr>
            <w:r>
              <w:rPr>
                <w:rFonts w:ascii="Times New Roman" w:hAnsi="Times New Roman"/>
                <w:sz w:val="22"/>
                <w:szCs w:val="22"/>
              </w:rPr>
              <w:t>Размещение объектов капитального строительства, предназначенных</w:t>
            </w:r>
            <w:r>
              <w:rPr>
                <w:rFonts w:ascii="Times New Roman" w:hAnsi="Times New Roman"/>
                <w:sz w:val="22"/>
                <w:szCs w:val="22"/>
              </w:rPr>
              <w:t xml:space="preserve">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w:t>
            </w:r>
            <w:r>
              <w:rPr>
                <w:rFonts w:ascii="Times New Roman" w:hAnsi="Times New Roman"/>
                <w:sz w:val="22"/>
                <w:szCs w:val="22"/>
              </w:rPr>
              <w:t>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spacing w:before="0" w:after="0"/>
              <w:jc w:val="center"/>
              <w:rPr>
                <w:rFonts w:ascii="Times New Roman" w:hAnsi="Times New Roman"/>
                <w:sz w:val="22"/>
                <w:szCs w:val="22"/>
              </w:rPr>
            </w:pPr>
            <w:r>
              <w:rPr>
                <w:rFonts w:ascii="Times New Roman" w:hAnsi="Times New Roman"/>
                <w:sz w:val="22"/>
                <w:szCs w:val="22"/>
              </w:rPr>
              <w:t>3.9</w:t>
            </w:r>
            <w:r>
              <w:rPr>
                <w:rFonts w:ascii="Times New Roman" w:hAnsi="Times New Roman"/>
                <w:sz w:val="22"/>
                <w:szCs w:val="22"/>
              </w:rPr>
              <w:t>.1</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Магазины</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4.4</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Общественное питание</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 xml:space="preserve">Размещение объектов капитального строительства в целях устройства мест </w:t>
            </w:r>
            <w:r>
              <w:rPr>
                <w:rFonts w:ascii="Times New Roman" w:hAnsi="Times New Roman"/>
                <w:sz w:val="22"/>
                <w:szCs w:val="22"/>
              </w:rPr>
              <w:t>общественного питания (рестораны, кафе, столовые, закусочные, бары)</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center"/>
              <w:rPr>
                <w:rFonts w:ascii="Times New Roman" w:hAnsi="Times New Roman"/>
                <w:sz w:val="22"/>
                <w:szCs w:val="22"/>
              </w:rPr>
            </w:pPr>
            <w:r>
              <w:rPr>
                <w:rFonts w:ascii="Times New Roman" w:hAnsi="Times New Roman"/>
                <w:sz w:val="22"/>
                <w:szCs w:val="22"/>
              </w:rPr>
              <w:t>4.6</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Связь</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hint="eastAsia"/>
              </w:rPr>
            </w:pPr>
            <w:r>
              <w:rPr>
                <w:rFonts w:ascii="Times New Roman" w:hAnsi="Times New Roman"/>
                <w:sz w:val="22"/>
                <w:szCs w:val="2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w:t>
            </w:r>
            <w:r>
              <w:rPr>
                <w:rFonts w:ascii="Times New Roman" w:hAnsi="Times New Roman"/>
                <w:sz w:val="22"/>
                <w:szCs w:val="22"/>
              </w:rPr>
              <w:lastRenderedPageBreak/>
              <w:t xml:space="preserve">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63" w:history="1">
              <w:r>
                <w:rPr>
                  <w:rFonts w:ascii="Times New Roman" w:hAnsi="Times New Roman"/>
                  <w:sz w:val="22"/>
                  <w:szCs w:val="22"/>
                </w:rPr>
                <w:t>кодом 3.1</w:t>
              </w:r>
            </w:hyperlink>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ind w:firstLine="160"/>
              <w:jc w:val="center"/>
              <w:rPr>
                <w:rFonts w:ascii="Times New Roman" w:hAnsi="Times New Roman"/>
                <w:sz w:val="22"/>
                <w:szCs w:val="22"/>
              </w:rPr>
            </w:pPr>
            <w:r>
              <w:rPr>
                <w:rFonts w:ascii="Times New Roman" w:hAnsi="Times New Roman"/>
                <w:sz w:val="22"/>
                <w:szCs w:val="22"/>
              </w:rPr>
              <w:lastRenderedPageBreak/>
              <w:t>6.8</w:t>
            </w:r>
          </w:p>
        </w:tc>
      </w:tr>
      <w:tr w:rsidR="00614AD8">
        <w:tblPrEx>
          <w:tblCellMar>
            <w:top w:w="0" w:type="dxa"/>
            <w:bottom w:w="0" w:type="dxa"/>
          </w:tblCellMar>
        </w:tblPrEx>
        <w:trPr>
          <w:jc w:val="center"/>
        </w:trPr>
        <w:tc>
          <w:tcPr>
            <w:tcW w:w="22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spacing w:before="0" w:after="0"/>
              <w:jc w:val="both"/>
              <w:rPr>
                <w:rFonts w:ascii="Times New Roman" w:hAnsi="Times New Roman"/>
                <w:sz w:val="22"/>
                <w:szCs w:val="22"/>
              </w:rPr>
            </w:pPr>
            <w:r>
              <w:rPr>
                <w:rFonts w:ascii="Times New Roman" w:hAnsi="Times New Roman"/>
                <w:sz w:val="22"/>
                <w:szCs w:val="22"/>
              </w:rPr>
              <w:t>Гидротехнические сооружения</w:t>
            </w:r>
          </w:p>
        </w:tc>
        <w:tc>
          <w:tcPr>
            <w:tcW w:w="58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spacing w:before="0" w:after="0"/>
              <w:jc w:val="both"/>
              <w:rPr>
                <w:rFonts w:ascii="Times New Roman" w:hAnsi="Times New Roman"/>
                <w:sz w:val="22"/>
                <w:szCs w:val="22"/>
              </w:rPr>
            </w:pPr>
            <w:r>
              <w:rPr>
                <w:rFonts w:ascii="Times New Roman" w:hAnsi="Times New Roman"/>
                <w:sz w:val="22"/>
                <w:szCs w:val="22"/>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w:t>
            </w:r>
            <w:r>
              <w:rPr>
                <w:rFonts w:ascii="Times New Roman" w:hAnsi="Times New Roman"/>
                <w:sz w:val="22"/>
                <w:szCs w:val="22"/>
              </w:rPr>
              <w:t>бозащитных и рыбопропускных сооружений, берегозащитных сооружений)</w:t>
            </w:r>
          </w:p>
        </w:tc>
        <w:tc>
          <w:tcPr>
            <w:tcW w:w="1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spacing w:before="0" w:after="0"/>
              <w:jc w:val="center"/>
              <w:rPr>
                <w:rFonts w:ascii="Times New Roman" w:hAnsi="Times New Roman"/>
                <w:sz w:val="22"/>
                <w:szCs w:val="22"/>
              </w:rPr>
            </w:pPr>
            <w:r>
              <w:rPr>
                <w:rFonts w:ascii="Times New Roman" w:hAnsi="Times New Roman"/>
                <w:sz w:val="22"/>
                <w:szCs w:val="22"/>
              </w:rPr>
              <w:t>11.3</w:t>
            </w:r>
          </w:p>
        </w:tc>
      </w:tr>
      <w:tr w:rsidR="00614AD8">
        <w:tblPrEx>
          <w:tblCellMar>
            <w:top w:w="0" w:type="dxa"/>
            <w:bottom w:w="0" w:type="dxa"/>
          </w:tblCellMar>
        </w:tblPrEx>
        <w:trPr>
          <w:jc w:val="center"/>
        </w:trPr>
        <w:tc>
          <w:tcPr>
            <w:tcW w:w="10050"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ind w:firstLine="160"/>
              <w:jc w:val="center"/>
              <w:rPr>
                <w:rFonts w:ascii="Times New Roman" w:hAnsi="Times New Roman"/>
                <w:b/>
                <w:sz w:val="22"/>
                <w:szCs w:val="22"/>
              </w:rPr>
            </w:pPr>
            <w:r>
              <w:rPr>
                <w:rFonts w:ascii="Times New Roman" w:hAnsi="Times New Roman"/>
                <w:b/>
                <w:sz w:val="22"/>
                <w:szCs w:val="22"/>
              </w:rPr>
              <w:t>Вспомогательные виды разрешенного использования земельных участков и объектов капитального строительства, приведены в статье 47</w:t>
            </w:r>
          </w:p>
        </w:tc>
      </w:tr>
    </w:tbl>
    <w:p w:rsidR="00614AD8" w:rsidRDefault="00614AD8">
      <w:pPr>
        <w:pStyle w:val="a"/>
        <w:numPr>
          <w:ilvl w:val="0"/>
          <w:numId w:val="0"/>
        </w:numPr>
        <w:tabs>
          <w:tab w:val="clear" w:pos="766"/>
          <w:tab w:val="clear" w:pos="852"/>
          <w:tab w:val="decimal" w:pos="340"/>
        </w:tabs>
        <w:ind w:firstLine="709"/>
        <w:rPr>
          <w:rFonts w:ascii="Times New Roman" w:hAnsi="Times New Roman" w:cs="Tahoma"/>
          <w:b/>
          <w:color w:val="auto"/>
          <w:szCs w:val="17"/>
          <w:lang w:eastAsia="ru-RU"/>
        </w:rPr>
      </w:pPr>
    </w:p>
    <w:p w:rsidR="00614AD8" w:rsidRDefault="00F75429">
      <w:pPr>
        <w:pStyle w:val="a"/>
        <w:numPr>
          <w:ilvl w:val="0"/>
          <w:numId w:val="0"/>
        </w:numPr>
        <w:tabs>
          <w:tab w:val="clear" w:pos="766"/>
          <w:tab w:val="clear" w:pos="852"/>
          <w:tab w:val="decimal" w:pos="340"/>
        </w:tabs>
        <w:ind w:firstLine="709"/>
        <w:rPr>
          <w:rFonts w:hint="eastAsia"/>
        </w:rPr>
      </w:pPr>
      <w:r>
        <w:rPr>
          <w:rStyle w:val="70"/>
          <w:rFonts w:ascii="Times New Roman" w:hAnsi="Times New Roman" w:cs="Tahoma"/>
          <w:b/>
          <w:color w:val="auto"/>
          <w:szCs w:val="17"/>
        </w:rPr>
        <w:t>Предельные (минимальные и (или) максимальные) размеры</w:t>
      </w:r>
      <w:r>
        <w:rPr>
          <w:rStyle w:val="70"/>
          <w:rFonts w:ascii="Times New Roman" w:hAnsi="Times New Roman" w:cs="Tahoma"/>
          <w:b/>
          <w:color w:val="auto"/>
          <w:szCs w:val="17"/>
        </w:rPr>
        <w:t xml:space="preserve"> земельных участков и предельные параметры разрешенного строительства, реконструкции объектов капитального строительства</w:t>
      </w:r>
    </w:p>
    <w:tbl>
      <w:tblPr>
        <w:tblW w:w="10041" w:type="dxa"/>
        <w:jc w:val="center"/>
        <w:tblLayout w:type="fixed"/>
        <w:tblCellMar>
          <w:left w:w="10" w:type="dxa"/>
          <w:right w:w="10" w:type="dxa"/>
        </w:tblCellMar>
        <w:tblLook w:val="0000" w:firstRow="0" w:lastRow="0" w:firstColumn="0" w:lastColumn="0" w:noHBand="0" w:noVBand="0"/>
      </w:tblPr>
      <w:tblGrid>
        <w:gridCol w:w="453"/>
        <w:gridCol w:w="5151"/>
        <w:gridCol w:w="4437"/>
      </w:tblGrid>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 п/п</w:t>
            </w:r>
          </w:p>
        </w:tc>
        <w:tc>
          <w:tcPr>
            <w:tcW w:w="51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Наименование размера, параметра</w:t>
            </w:r>
          </w:p>
        </w:tc>
        <w:tc>
          <w:tcPr>
            <w:tcW w:w="44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Значение, единица измерения, дополнительные условия</w:t>
            </w:r>
          </w:p>
        </w:tc>
      </w:tr>
      <w:tr w:rsidR="00614AD8">
        <w:tblPrEx>
          <w:tblCellMar>
            <w:top w:w="0" w:type="dxa"/>
            <w:bottom w:w="0" w:type="dxa"/>
          </w:tblCellMar>
        </w:tblPrEx>
        <w:trPr>
          <w:trHeight w:val="64"/>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1</w:t>
            </w:r>
          </w:p>
        </w:tc>
        <w:tc>
          <w:tcPr>
            <w:tcW w:w="51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 xml:space="preserve">Минимальные и (или) максимальные размеры </w:t>
            </w:r>
            <w:r>
              <w:rPr>
                <w:rStyle w:val="85pt2TrebuchetMS10940pt"/>
                <w:rFonts w:eastAsia="NSimSun"/>
                <w:sz w:val="22"/>
                <w:szCs w:val="22"/>
              </w:rPr>
              <w:t>земельного участка, в том числе его площадь</w:t>
            </w:r>
          </w:p>
        </w:tc>
        <w:tc>
          <w:tcPr>
            <w:tcW w:w="44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ConsPlusNormal"/>
              <w:ind w:firstLine="0"/>
              <w:jc w:val="both"/>
            </w:pPr>
            <w:r>
              <w:rPr>
                <w:rStyle w:val="85pt2TrebuchetMS10940pt"/>
                <w:rFonts w:eastAsia="Courier New"/>
                <w:sz w:val="22"/>
                <w:szCs w:val="22"/>
              </w:rPr>
              <w:t>Не подлежат установлению</w:t>
            </w:r>
            <w:r>
              <w:rPr>
                <w:rFonts w:ascii="Times New Roman" w:hAnsi="Times New Roman"/>
                <w:sz w:val="22"/>
                <w:szCs w:val="22"/>
              </w:rPr>
              <w:t>.</w:t>
            </w:r>
          </w:p>
        </w:tc>
      </w:tr>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2</w:t>
            </w:r>
          </w:p>
        </w:tc>
        <w:tc>
          <w:tcPr>
            <w:tcW w:w="51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Минимальный отступ от границ земельных участков до зданий, строений, сооружений</w:t>
            </w:r>
          </w:p>
        </w:tc>
        <w:tc>
          <w:tcPr>
            <w:tcW w:w="44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5pt2TrebuchetMS10940pt"/>
                <w:rFonts w:eastAsia="NSimSun"/>
                <w:sz w:val="22"/>
                <w:szCs w:val="22"/>
              </w:rPr>
              <w:t>Не подлежит установлению.</w:t>
            </w:r>
          </w:p>
        </w:tc>
      </w:tr>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3</w:t>
            </w:r>
          </w:p>
        </w:tc>
        <w:tc>
          <w:tcPr>
            <w:tcW w:w="51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115pt27"/>
                <w:rFonts w:eastAsia="NSimSun"/>
                <w:sz w:val="22"/>
                <w:szCs w:val="22"/>
              </w:rPr>
              <w:t>Предельное количество этажей</w:t>
            </w:r>
          </w:p>
        </w:tc>
        <w:tc>
          <w:tcPr>
            <w:tcW w:w="44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5pt2TrebuchetMS10940pt"/>
                <w:rFonts w:eastAsia="NSimSun"/>
                <w:sz w:val="22"/>
                <w:szCs w:val="22"/>
              </w:rPr>
              <w:t>Не подлежит установлению.</w:t>
            </w:r>
          </w:p>
        </w:tc>
      </w:tr>
      <w:tr w:rsidR="00614AD8">
        <w:tblPrEx>
          <w:tblCellMar>
            <w:top w:w="0" w:type="dxa"/>
            <w:bottom w:w="0" w:type="dxa"/>
          </w:tblCellMar>
        </w:tblPrEx>
        <w:trPr>
          <w:trHeight w:val="64"/>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4</w:t>
            </w:r>
          </w:p>
        </w:tc>
        <w:tc>
          <w:tcPr>
            <w:tcW w:w="51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 xml:space="preserve">Максимальный </w:t>
            </w:r>
            <w:r>
              <w:rPr>
                <w:rStyle w:val="85pt2TrebuchetMS10940pt"/>
                <w:rFonts w:eastAsia="NSimSun"/>
                <w:sz w:val="22"/>
                <w:szCs w:val="22"/>
              </w:rPr>
              <w:t>процент застройки в границах земельного участка</w:t>
            </w:r>
          </w:p>
        </w:tc>
        <w:tc>
          <w:tcPr>
            <w:tcW w:w="44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5pt2TrebuchetMS10940pt"/>
                <w:rFonts w:eastAsia="NSimSun"/>
                <w:sz w:val="22"/>
                <w:szCs w:val="22"/>
              </w:rPr>
              <w:t>Не подлежит установлению.</w:t>
            </w:r>
          </w:p>
        </w:tc>
      </w:tr>
    </w:tbl>
    <w:p w:rsidR="00614AD8" w:rsidRDefault="00F75429">
      <w:pPr>
        <w:pStyle w:val="2"/>
        <w:spacing w:before="240" w:after="240" w:line="0" w:lineRule="atLeast"/>
        <w:jc w:val="both"/>
        <w:rPr>
          <w:rFonts w:hint="eastAsia"/>
        </w:rPr>
      </w:pPr>
      <w:r>
        <w:rPr>
          <w:rFonts w:ascii="Times New Roman" w:hAnsi="Times New Roman"/>
          <w:sz w:val="28"/>
          <w:szCs w:val="28"/>
        </w:rPr>
        <w:t>Статья 44. Градостроительные регламенты. Зоны сельскохозяйственного использования</w:t>
      </w:r>
    </w:p>
    <w:p w:rsidR="00614AD8" w:rsidRDefault="00F75429">
      <w:pPr>
        <w:pStyle w:val="5"/>
        <w:ind w:firstLine="709"/>
        <w:rPr>
          <w:rFonts w:hint="eastAsia"/>
        </w:rPr>
      </w:pPr>
      <w:r>
        <w:rPr>
          <w:rFonts w:ascii="Times New Roman" w:hAnsi="Times New Roman"/>
        </w:rPr>
        <w:t>С</w:t>
      </w:r>
      <w:r>
        <w:rPr>
          <w:rFonts w:ascii="Times New Roman" w:hAnsi="Times New Roman"/>
          <w:lang w:eastAsia="ru-RU"/>
        </w:rPr>
        <w:t>Х1</w:t>
      </w:r>
      <w:r>
        <w:rPr>
          <w:rFonts w:ascii="Times New Roman" w:hAnsi="Times New Roman"/>
        </w:rPr>
        <w:t xml:space="preserve"> </w:t>
      </w:r>
      <w:r>
        <w:rPr>
          <w:rFonts w:ascii="Times New Roman" w:hAnsi="Times New Roman"/>
          <w:lang w:eastAsia="ru-RU"/>
        </w:rPr>
        <w:t>– зона сельскохозяйственного использования в границах Центральной экологической зоны Байкальской природной территории</w:t>
      </w:r>
    </w:p>
    <w:p w:rsidR="00614AD8" w:rsidRDefault="00F75429">
      <w:pPr>
        <w:pStyle w:val="af1"/>
        <w:tabs>
          <w:tab w:val="left" w:pos="1276"/>
        </w:tabs>
        <w:ind w:left="0" w:firstLine="709"/>
        <w:rPr>
          <w:rFonts w:hint="eastAsia"/>
        </w:rPr>
      </w:pPr>
      <w:r>
        <w:rPr>
          <w:rFonts w:ascii="Times New Roman" w:hAnsi="Times New Roman"/>
          <w:i w:val="0"/>
          <w:color w:val="auto"/>
        </w:rPr>
        <w:t>Виды разрешенного использования</w:t>
      </w:r>
    </w:p>
    <w:tbl>
      <w:tblPr>
        <w:tblW w:w="10033" w:type="dxa"/>
        <w:jc w:val="center"/>
        <w:tblLayout w:type="fixed"/>
        <w:tblCellMar>
          <w:left w:w="10" w:type="dxa"/>
          <w:right w:w="10" w:type="dxa"/>
        </w:tblCellMar>
        <w:tblLook w:val="0000" w:firstRow="0" w:lastRow="0" w:firstColumn="0" w:lastColumn="0" w:noHBand="0" w:noVBand="0"/>
      </w:tblPr>
      <w:tblGrid>
        <w:gridCol w:w="2307"/>
        <w:gridCol w:w="5656"/>
        <w:gridCol w:w="2070"/>
      </w:tblGrid>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Наименование вида разрешенного использования земельного участка</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Описание вида разрешенного использования</w:t>
            </w:r>
            <w:r>
              <w:rPr>
                <w:rFonts w:ascii="Times New Roman" w:hAnsi="Times New Roman"/>
                <w:b/>
                <w:sz w:val="22"/>
                <w:szCs w:val="22"/>
              </w:rPr>
              <w:t xml:space="preserve"> земельного участка</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hint="eastAsia"/>
              </w:rPr>
            </w:pPr>
            <w:r>
              <w:rPr>
                <w:rFonts w:ascii="Times New Roman" w:hAnsi="Times New Roman"/>
                <w:b/>
                <w:sz w:val="22"/>
                <w:szCs w:val="22"/>
              </w:rPr>
              <w:t>Код (числовое обозначение вида разрешенного использования земельного участка)</w:t>
            </w:r>
          </w:p>
        </w:tc>
      </w:tr>
      <w:tr w:rsidR="00614AD8">
        <w:tblPrEx>
          <w:tblCellMar>
            <w:top w:w="0" w:type="dxa"/>
            <w:bottom w:w="0" w:type="dxa"/>
          </w:tblCellMar>
        </w:tblPrEx>
        <w:trPr>
          <w:jc w:val="center"/>
        </w:trPr>
        <w:tc>
          <w:tcPr>
            <w:tcW w:w="1003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Основные виды разрешенного использования</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rPr>
                <w:rFonts w:ascii="Times New Roman" w:hAnsi="Times New Roman"/>
                <w:sz w:val="22"/>
                <w:szCs w:val="22"/>
              </w:rPr>
            </w:pPr>
            <w:r>
              <w:rPr>
                <w:rFonts w:ascii="Times New Roman" w:hAnsi="Times New Roman"/>
                <w:sz w:val="22"/>
                <w:szCs w:val="22"/>
              </w:rPr>
              <w:t>Скотоводство</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jc w:val="both"/>
              <w:rPr>
                <w:rFonts w:ascii="Times New Roman" w:eastAsia="Tahoma" w:hAnsi="Times New Roman"/>
                <w:color w:val="000000"/>
                <w:sz w:val="22"/>
                <w:szCs w:val="22"/>
              </w:rPr>
            </w:pPr>
            <w:r>
              <w:rPr>
                <w:rFonts w:ascii="Times New Roman" w:eastAsia="Tahoma" w:hAnsi="Times New Roman"/>
                <w:color w:val="000000"/>
                <w:sz w:val="22"/>
                <w:szCs w:val="22"/>
              </w:rPr>
              <w:t xml:space="preserve">Осуществление хозяйственной деятельности, в том числе на сельскохозяйственных угодьях, связанной с </w:t>
            </w:r>
            <w:r>
              <w:rPr>
                <w:rFonts w:ascii="Times New Roman" w:eastAsia="Tahoma" w:hAnsi="Times New Roman"/>
                <w:color w:val="000000"/>
                <w:sz w:val="22"/>
                <w:szCs w:val="22"/>
              </w:rPr>
              <w:t>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w:t>
            </w:r>
            <w:r>
              <w:rPr>
                <w:rFonts w:ascii="Times New Roman" w:eastAsia="Tahoma" w:hAnsi="Times New Roman"/>
                <w:color w:val="000000"/>
                <w:sz w:val="22"/>
                <w:szCs w:val="22"/>
              </w:rPr>
              <w:t>кохозяйственных животных; разведение племенных животных, производство и использование племенной продукции (материала)</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spacing w:before="16" w:after="16"/>
              <w:jc w:val="center"/>
              <w:rPr>
                <w:rFonts w:ascii="Times New Roman" w:hAnsi="Times New Roman"/>
                <w:sz w:val="22"/>
                <w:szCs w:val="22"/>
              </w:rPr>
            </w:pPr>
            <w:r>
              <w:rPr>
                <w:rFonts w:ascii="Times New Roman" w:hAnsi="Times New Roman"/>
                <w:sz w:val="22"/>
                <w:szCs w:val="22"/>
              </w:rPr>
              <w:t>1.8</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rPr>
                <w:rFonts w:ascii="Times New Roman" w:hAnsi="Times New Roman"/>
                <w:sz w:val="22"/>
                <w:szCs w:val="22"/>
              </w:rPr>
            </w:pPr>
            <w:r>
              <w:rPr>
                <w:rFonts w:ascii="Times New Roman" w:hAnsi="Times New Roman"/>
                <w:sz w:val="22"/>
                <w:szCs w:val="22"/>
              </w:rPr>
              <w:t>Звероводство</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jc w:val="both"/>
              <w:rPr>
                <w:rFonts w:ascii="Times New Roman" w:eastAsia="Tahoma" w:hAnsi="Times New Roman"/>
                <w:color w:val="000000"/>
                <w:sz w:val="22"/>
                <w:szCs w:val="22"/>
              </w:rPr>
            </w:pPr>
            <w:r>
              <w:rPr>
                <w:rFonts w:ascii="Times New Roman" w:eastAsia="Tahoma" w:hAnsi="Times New Roman"/>
                <w:color w:val="000000"/>
                <w:sz w:val="22"/>
                <w:szCs w:val="22"/>
              </w:rPr>
              <w:t xml:space="preserve">Осуществление хозяйственной деятельности, связанной с разведением в неволе ценных пушных зверей; размещение зданий, </w:t>
            </w:r>
            <w:r>
              <w:rPr>
                <w:rFonts w:ascii="Times New Roman" w:eastAsia="Tahoma" w:hAnsi="Times New Roman"/>
                <w:color w:val="000000"/>
                <w:sz w:val="22"/>
                <w:szCs w:val="22"/>
              </w:rPr>
              <w:t xml:space="preserve">сооружений, используемых для содержания и разведения животных, производства, хранения и первичной переработки продукции; разведение племенных </w:t>
            </w:r>
            <w:r>
              <w:rPr>
                <w:rFonts w:ascii="Times New Roman" w:eastAsia="Tahoma" w:hAnsi="Times New Roman"/>
                <w:color w:val="000000"/>
                <w:sz w:val="22"/>
                <w:szCs w:val="22"/>
              </w:rPr>
              <w:lastRenderedPageBreak/>
              <w:t>животных, производство и использование племенной продукции (материала)</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lastRenderedPageBreak/>
              <w:t>1.9</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rPr>
                <w:rFonts w:ascii="Times New Roman" w:hAnsi="Times New Roman"/>
                <w:sz w:val="22"/>
                <w:szCs w:val="22"/>
              </w:rPr>
            </w:pPr>
            <w:r>
              <w:rPr>
                <w:rFonts w:ascii="Times New Roman" w:hAnsi="Times New Roman"/>
                <w:sz w:val="22"/>
                <w:szCs w:val="22"/>
              </w:rPr>
              <w:t>Птицеводство</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jc w:val="both"/>
              <w:rPr>
                <w:rFonts w:ascii="Times New Roman" w:eastAsia="Tahoma" w:hAnsi="Times New Roman"/>
                <w:color w:val="000000"/>
                <w:sz w:val="22"/>
                <w:szCs w:val="22"/>
              </w:rPr>
            </w:pPr>
            <w:r>
              <w:rPr>
                <w:rFonts w:ascii="Times New Roman" w:eastAsia="Tahoma" w:hAnsi="Times New Roman"/>
                <w:color w:val="000000"/>
                <w:sz w:val="22"/>
                <w:szCs w:val="22"/>
              </w:rPr>
              <w:t>Осуществление хозяйственн</w:t>
            </w:r>
            <w:r>
              <w:rPr>
                <w:rFonts w:ascii="Times New Roman" w:eastAsia="Tahoma" w:hAnsi="Times New Roman"/>
                <w:color w:val="000000"/>
                <w:sz w:val="22"/>
                <w:szCs w:val="22"/>
              </w:rPr>
              <w:t>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w:t>
            </w:r>
            <w:r>
              <w:rPr>
                <w:rFonts w:ascii="Times New Roman" w:eastAsia="Tahoma" w:hAnsi="Times New Roman"/>
                <w:color w:val="000000"/>
                <w:sz w:val="22"/>
                <w:szCs w:val="22"/>
              </w:rPr>
              <w:t>менных животных, производство и использование племенной продукции (материала)</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1.10</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rPr>
                <w:rFonts w:ascii="Times New Roman" w:eastAsia="Tahoma" w:hAnsi="Times New Roman"/>
                <w:color w:val="000000"/>
                <w:sz w:val="22"/>
                <w:szCs w:val="22"/>
              </w:rPr>
            </w:pPr>
            <w:r>
              <w:rPr>
                <w:rFonts w:ascii="Times New Roman" w:eastAsia="Tahoma" w:hAnsi="Times New Roman"/>
                <w:color w:val="000000"/>
                <w:sz w:val="22"/>
                <w:szCs w:val="22"/>
              </w:rPr>
              <w:t>Свиноводство</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jc w:val="both"/>
              <w:rPr>
                <w:rFonts w:ascii="Times New Roman" w:eastAsia="Tahoma" w:hAnsi="Times New Roman"/>
                <w:color w:val="000000"/>
                <w:sz w:val="22"/>
                <w:szCs w:val="22"/>
              </w:rPr>
            </w:pPr>
            <w:r>
              <w:rPr>
                <w:rFonts w:ascii="Times New Roman" w:eastAsia="Tahoma" w:hAnsi="Times New Roman"/>
                <w:color w:val="000000"/>
                <w:sz w:val="22"/>
                <w:szCs w:val="22"/>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w:t>
            </w:r>
            <w:r>
              <w:rPr>
                <w:rFonts w:ascii="Times New Roman" w:eastAsia="Tahoma" w:hAnsi="Times New Roman"/>
                <w:color w:val="000000"/>
                <w:sz w:val="22"/>
                <w:szCs w:val="22"/>
              </w:rPr>
              <w:t>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spacing w:before="16" w:after="16"/>
              <w:jc w:val="center"/>
              <w:rPr>
                <w:rFonts w:ascii="Times New Roman" w:hAnsi="Times New Roman"/>
                <w:sz w:val="22"/>
                <w:szCs w:val="22"/>
              </w:rPr>
            </w:pPr>
            <w:r>
              <w:rPr>
                <w:rFonts w:ascii="Times New Roman" w:hAnsi="Times New Roman"/>
                <w:sz w:val="22"/>
                <w:szCs w:val="22"/>
              </w:rPr>
              <w:t>1.11</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rPr>
                <w:rFonts w:ascii="Times New Roman" w:eastAsia="Tahoma" w:hAnsi="Times New Roman"/>
                <w:color w:val="000000"/>
                <w:sz w:val="22"/>
                <w:szCs w:val="22"/>
              </w:rPr>
            </w:pPr>
            <w:r>
              <w:rPr>
                <w:rFonts w:ascii="Times New Roman" w:eastAsia="Tahoma" w:hAnsi="Times New Roman"/>
                <w:color w:val="000000"/>
                <w:sz w:val="22"/>
                <w:szCs w:val="22"/>
              </w:rPr>
              <w:t>Пчеловодство</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jc w:val="both"/>
              <w:rPr>
                <w:rFonts w:ascii="Times New Roman" w:eastAsia="Tahoma" w:hAnsi="Times New Roman"/>
                <w:color w:val="000000"/>
                <w:sz w:val="22"/>
                <w:szCs w:val="22"/>
              </w:rPr>
            </w:pPr>
            <w:r>
              <w:rPr>
                <w:rFonts w:ascii="Times New Roman" w:eastAsia="Tahoma" w:hAnsi="Times New Roman"/>
                <w:color w:val="000000"/>
                <w:sz w:val="22"/>
                <w:szCs w:val="22"/>
              </w:rPr>
              <w:t>Осуществление хозяйственной деятельности, в том числе на сельскохозяйственных угодьях, по</w:t>
            </w:r>
            <w:r>
              <w:rPr>
                <w:rFonts w:ascii="Times New Roman" w:eastAsia="Tahoma" w:hAnsi="Times New Roman"/>
                <w:color w:val="000000"/>
                <w:sz w:val="22"/>
                <w:szCs w:val="22"/>
              </w:rPr>
              <w:t xml:space="preserve">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w:t>
            </w:r>
            <w:r>
              <w:rPr>
                <w:rFonts w:ascii="Times New Roman" w:eastAsia="Tahoma" w:hAnsi="Times New Roman"/>
                <w:color w:val="000000"/>
                <w:sz w:val="22"/>
                <w:szCs w:val="22"/>
              </w:rPr>
              <w:t>ботки продукции пчеловодства</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1.12</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rPr>
                <w:rFonts w:ascii="Times New Roman" w:eastAsia="Tahoma" w:hAnsi="Times New Roman"/>
                <w:color w:val="000000"/>
                <w:sz w:val="22"/>
                <w:szCs w:val="22"/>
              </w:rPr>
            </w:pPr>
            <w:r>
              <w:rPr>
                <w:rFonts w:ascii="Times New Roman" w:eastAsia="Tahoma" w:hAnsi="Times New Roman"/>
                <w:color w:val="000000"/>
                <w:sz w:val="22"/>
                <w:szCs w:val="22"/>
              </w:rPr>
              <w:t>Рыбоводство</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jc w:val="both"/>
              <w:rPr>
                <w:rFonts w:ascii="Times New Roman" w:eastAsia="Tahoma" w:hAnsi="Times New Roman"/>
                <w:color w:val="000000"/>
                <w:sz w:val="22"/>
                <w:szCs w:val="22"/>
              </w:rPr>
            </w:pPr>
            <w:r>
              <w:rPr>
                <w:rFonts w:ascii="Times New Roman" w:eastAsia="Tahoma" w:hAnsi="Times New Roman"/>
                <w:color w:val="000000"/>
                <w:sz w:val="22"/>
                <w:szCs w:val="22"/>
              </w:rPr>
              <w:t xml:space="preserve">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w:t>
            </w:r>
            <w:r>
              <w:rPr>
                <w:rFonts w:ascii="Times New Roman" w:eastAsia="Tahoma" w:hAnsi="Times New Roman"/>
                <w:color w:val="000000"/>
                <w:sz w:val="22"/>
                <w:szCs w:val="22"/>
              </w:rPr>
              <w:t>осуществления рыбоводства (аквакультуры)</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1.13</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rPr>
                <w:rFonts w:ascii="Times New Roman" w:eastAsia="Tahoma" w:hAnsi="Times New Roman"/>
                <w:color w:val="000000"/>
                <w:sz w:val="22"/>
                <w:szCs w:val="22"/>
              </w:rPr>
            </w:pPr>
            <w:r>
              <w:rPr>
                <w:rFonts w:ascii="Times New Roman" w:eastAsia="Tahoma" w:hAnsi="Times New Roman"/>
                <w:color w:val="000000"/>
                <w:sz w:val="22"/>
                <w:szCs w:val="22"/>
              </w:rPr>
              <w:t>Сенокошение</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jc w:val="both"/>
              <w:rPr>
                <w:rFonts w:ascii="Times New Roman" w:eastAsia="Tahoma" w:hAnsi="Times New Roman"/>
                <w:color w:val="000000"/>
                <w:sz w:val="22"/>
                <w:szCs w:val="22"/>
              </w:rPr>
            </w:pPr>
            <w:r>
              <w:rPr>
                <w:rFonts w:ascii="Times New Roman" w:eastAsia="Tahoma" w:hAnsi="Times New Roman"/>
                <w:color w:val="000000"/>
                <w:sz w:val="22"/>
                <w:szCs w:val="22"/>
              </w:rPr>
              <w:t>Кошение трав, сбор и заготовка сена</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1.19</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rPr>
                <w:rFonts w:hint="eastAsia"/>
              </w:rPr>
            </w:pPr>
            <w:r>
              <w:rPr>
                <w:rFonts w:ascii="Times New Roman" w:hAnsi="Times New Roman"/>
                <w:sz w:val="22"/>
                <w:szCs w:val="22"/>
              </w:rPr>
              <w:t>Для ведения личного подсобного хозяйства (приусадебный земельный участок)</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spacing w:before="0" w:after="0"/>
              <w:jc w:val="both"/>
              <w:rPr>
                <w:rFonts w:hint="eastAsia"/>
              </w:rPr>
            </w:pPr>
            <w:r>
              <w:rPr>
                <w:rFonts w:ascii="Times New Roman" w:hAnsi="Times New Roman"/>
                <w:sz w:val="22"/>
                <w:szCs w:val="22"/>
              </w:rPr>
              <w:t xml:space="preserve">Размещение жилого дома, указанного в описании вида разрешенного использования с </w:t>
            </w:r>
            <w:hyperlink r:id="rId64" w:history="1">
              <w:r>
                <w:rPr>
                  <w:rStyle w:val="Internetlink"/>
                  <w:rFonts w:ascii="Times New Roman" w:hAnsi="Times New Roman"/>
                  <w:color w:val="B00000"/>
                  <w:sz w:val="22"/>
                  <w:szCs w:val="22"/>
                </w:rPr>
                <w:t>кодом 2.1</w:t>
              </w:r>
            </w:hyperlink>
            <w:r>
              <w:rPr>
                <w:rFonts w:ascii="Times New Roman" w:hAnsi="Times New Roman"/>
                <w:sz w:val="22"/>
                <w:szCs w:val="22"/>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spacing w:before="16" w:after="16"/>
              <w:jc w:val="center"/>
              <w:rPr>
                <w:rFonts w:ascii="Times New Roman" w:hAnsi="Times New Roman"/>
                <w:sz w:val="22"/>
                <w:szCs w:val="22"/>
              </w:rPr>
            </w:pPr>
            <w:r>
              <w:rPr>
                <w:rFonts w:ascii="Times New Roman" w:hAnsi="Times New Roman"/>
                <w:sz w:val="22"/>
                <w:szCs w:val="22"/>
              </w:rPr>
              <w:t>2.2</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both"/>
              <w:rPr>
                <w:rFonts w:hint="eastAsia"/>
              </w:rPr>
            </w:pPr>
            <w:r>
              <w:rPr>
                <w:rStyle w:val="785pt16"/>
                <w:rFonts w:eastAsia="NSimSun"/>
                <w:sz w:val="22"/>
                <w:szCs w:val="22"/>
              </w:rPr>
              <w:t>Коммунальное обслуживание</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both"/>
              <w:rPr>
                <w:rFonts w:hint="eastAsia"/>
              </w:rPr>
            </w:pPr>
            <w:r>
              <w:rPr>
                <w:rStyle w:val="785pt16"/>
                <w:rFonts w:eastAsia="NSimSun"/>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w:t>
            </w:r>
            <w:r>
              <w:rPr>
                <w:rStyle w:val="785pt16"/>
                <w:rFonts w:eastAsia="NSimSun"/>
                <w:sz w:val="22"/>
                <w:szCs w:val="22"/>
              </w:rPr>
              <w:t>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w:t>
            </w:r>
            <w:r>
              <w:rPr>
                <w:rStyle w:val="785pt16"/>
                <w:rFonts w:eastAsia="NSimSun"/>
                <w:sz w:val="22"/>
                <w:szCs w:val="22"/>
              </w:rPr>
              <w:t>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center"/>
              <w:rPr>
                <w:rFonts w:hint="eastAsia"/>
              </w:rPr>
            </w:pPr>
            <w:r>
              <w:rPr>
                <w:rStyle w:val="785pt16"/>
                <w:rFonts w:eastAsia="NSimSun"/>
                <w:sz w:val="22"/>
                <w:szCs w:val="22"/>
              </w:rPr>
              <w:t>3.1</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lastRenderedPageBreak/>
              <w:t>Земельные участки (территории) общего пользования</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 xml:space="preserve">Размещение </w:t>
            </w:r>
            <w:r>
              <w:rPr>
                <w:rFonts w:ascii="Times New Roman" w:hAnsi="Times New Roman"/>
                <w:sz w:val="22"/>
                <w:szCs w:val="22"/>
              </w:rPr>
              <w:t xml:space="preserve">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w:t>
            </w:r>
            <w:r>
              <w:rPr>
                <w:rFonts w:ascii="Times New Roman" w:hAnsi="Times New Roman"/>
                <w:sz w:val="22"/>
                <w:szCs w:val="22"/>
              </w:rPr>
              <w:t>благоустройства</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12.0</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Ведение огородничества</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w:t>
            </w:r>
            <w:r>
              <w:rPr>
                <w:rFonts w:ascii="Times New Roman" w:hAnsi="Times New Roman"/>
                <w:sz w:val="22"/>
                <w:szCs w:val="22"/>
              </w:rPr>
              <w:t xml:space="preserve"> предназначенных для хранения сельскохозяйственных орудий труда и выращенной сельскохозяйственной продукции</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13.1</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shd w:val="clear" w:color="auto" w:fill="FFFFFF"/>
              </w:rPr>
            </w:pPr>
            <w:r>
              <w:rPr>
                <w:rFonts w:ascii="Times New Roman" w:hAnsi="Times New Roman"/>
                <w:sz w:val="22"/>
                <w:szCs w:val="22"/>
                <w:shd w:val="clear" w:color="auto" w:fill="FFFFFF"/>
              </w:rPr>
              <w:t>Ведение садоводства</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Осуществление деятельности, связанной с выращиванием плодовых, ягодных, овощных, бахчевых или иных сельскохозяйственных ку</w:t>
            </w:r>
            <w:r>
              <w:rPr>
                <w:rFonts w:ascii="Times New Roman" w:hAnsi="Times New Roman"/>
                <w:sz w:val="22"/>
                <w:szCs w:val="22"/>
              </w:rPr>
              <w:t>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13.2</w:t>
            </w:r>
          </w:p>
        </w:tc>
      </w:tr>
      <w:tr w:rsidR="00614AD8">
        <w:tblPrEx>
          <w:tblCellMar>
            <w:top w:w="0" w:type="dxa"/>
            <w:bottom w:w="0" w:type="dxa"/>
          </w:tblCellMar>
        </w:tblPrEx>
        <w:trPr>
          <w:jc w:val="center"/>
        </w:trPr>
        <w:tc>
          <w:tcPr>
            <w:tcW w:w="1003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Условно разрешенные виды использования</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shd w:val="clear" w:color="auto" w:fill="FFFFFF"/>
              </w:rPr>
            </w:pPr>
            <w:r>
              <w:rPr>
                <w:rFonts w:ascii="Times New Roman" w:hAnsi="Times New Roman"/>
                <w:sz w:val="22"/>
                <w:szCs w:val="22"/>
                <w:shd w:val="clear" w:color="auto" w:fill="FFFFFF"/>
              </w:rPr>
              <w:t>Передвижное жилье</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hint="eastAsia"/>
              </w:rPr>
            </w:pPr>
            <w:r>
              <w:rPr>
                <w:rFonts w:ascii="Times New Roman" w:hAnsi="Times New Roman"/>
                <w:sz w:val="22"/>
                <w:szCs w:val="22"/>
                <w:shd w:val="clear" w:color="auto" w:fill="FFFFFF"/>
              </w:rPr>
              <w:t>Размещение сооружений, пригодных к</w:t>
            </w:r>
            <w:r>
              <w:rPr>
                <w:rFonts w:ascii="Times New Roman" w:hAnsi="Times New Roman"/>
                <w:sz w:val="22"/>
                <w:szCs w:val="22"/>
                <w:shd w:val="clear" w:color="auto" w:fill="FFFFFF"/>
              </w:rPr>
              <w:t xml:space="preserve">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w:t>
            </w:r>
            <w:r>
              <w:rPr>
                <w:rFonts w:ascii="Times New Roman" w:hAnsi="Times New Roman"/>
                <w:sz w:val="22"/>
                <w:szCs w:val="22"/>
                <w:shd w:val="clear" w:color="auto" w:fill="FFFFFF"/>
              </w:rPr>
              <w:t>едназначенных для общего пользования</w:t>
            </w:r>
          </w:p>
          <w:p w:rsidR="00614AD8" w:rsidRDefault="00614AD8">
            <w:pPr>
              <w:pStyle w:val="Standard"/>
              <w:jc w:val="both"/>
              <w:rPr>
                <w:rFonts w:ascii="Times New Roman" w:hAnsi="Times New Roman"/>
                <w:sz w:val="22"/>
                <w:szCs w:val="22"/>
                <w:shd w:val="clear" w:color="auto" w:fill="FFFFFF"/>
              </w:rPr>
            </w:pP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shd w:val="clear" w:color="auto" w:fill="FFFFFF"/>
              </w:rPr>
            </w:pPr>
            <w:r>
              <w:rPr>
                <w:rFonts w:ascii="Times New Roman" w:hAnsi="Times New Roman"/>
                <w:sz w:val="22"/>
                <w:szCs w:val="22"/>
                <w:shd w:val="clear" w:color="auto" w:fill="FFFFFF"/>
              </w:rPr>
              <w:t>2.4</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Религиозное использование</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1"/>
              <w:ind w:firstLine="71"/>
              <w:jc w:val="left"/>
            </w:pPr>
            <w:r>
              <w:rPr>
                <w:rFonts w:ascii="Times New Roman" w:hAnsi="Times New Roman" w:cs="Times New Roman"/>
                <w:sz w:val="22"/>
                <w:szCs w:val="22"/>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614AD8" w:rsidRDefault="00F75429">
            <w:pPr>
              <w:pStyle w:val="s1"/>
              <w:ind w:firstLine="71"/>
              <w:jc w:val="left"/>
            </w:pPr>
            <w:r>
              <w:rPr>
                <w:rFonts w:ascii="Times New Roman" w:hAnsi="Times New Roman" w:cs="Times New Roman"/>
                <w:sz w:val="22"/>
                <w:szCs w:val="22"/>
              </w:rPr>
              <w:t xml:space="preserve">размещение </w:t>
            </w:r>
            <w:r>
              <w:rPr>
                <w:rFonts w:ascii="Times New Roman" w:hAnsi="Times New Roman" w:cs="Times New Roman"/>
                <w:sz w:val="22"/>
                <w:szCs w:val="22"/>
              </w:rPr>
              <w:t>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w:t>
            </w:r>
            <w:r>
              <w:rPr>
                <w:rFonts w:ascii="Times New Roman" w:hAnsi="Times New Roman" w:cs="Times New Roman"/>
                <w:sz w:val="22"/>
                <w:szCs w:val="22"/>
              </w:rPr>
              <w:t>сти (монастыри, скиты, воскресные школы, семинарии, духовные училища)</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cs="Times New Roman"/>
                <w:sz w:val="22"/>
                <w:szCs w:val="22"/>
              </w:rPr>
            </w:pPr>
            <w:r>
              <w:rPr>
                <w:rFonts w:ascii="Times New Roman" w:hAnsi="Times New Roman" w:cs="Times New Roman"/>
                <w:sz w:val="22"/>
                <w:szCs w:val="22"/>
              </w:rPr>
              <w:t>3.7</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Обеспечение научной деятельности</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w:t>
            </w:r>
            <w:r>
              <w:rPr>
                <w:rFonts w:ascii="Times New Roman" w:hAnsi="Times New Roman"/>
                <w:sz w:val="22"/>
                <w:szCs w:val="22"/>
              </w:rPr>
              <w:t>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w:t>
            </w:r>
            <w:r>
              <w:rPr>
                <w:rFonts w:ascii="Times New Roman" w:hAnsi="Times New Roman"/>
                <w:sz w:val="22"/>
                <w:szCs w:val="22"/>
              </w:rPr>
              <w:t xml:space="preserve">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3.9</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rPr>
                <w:rFonts w:ascii="Times New Roman" w:hAnsi="Times New Roman"/>
                <w:sz w:val="22"/>
                <w:szCs w:val="22"/>
              </w:rPr>
            </w:pPr>
            <w:r>
              <w:rPr>
                <w:rFonts w:ascii="Times New Roman" w:hAnsi="Times New Roman"/>
                <w:sz w:val="22"/>
                <w:szCs w:val="22"/>
              </w:rPr>
              <w:t xml:space="preserve">Обеспечение деятельности в области гидрометеорологии и </w:t>
            </w:r>
            <w:r>
              <w:rPr>
                <w:rFonts w:ascii="Times New Roman" w:hAnsi="Times New Roman"/>
                <w:sz w:val="22"/>
                <w:szCs w:val="22"/>
              </w:rPr>
              <w:lastRenderedPageBreak/>
              <w:t>смежных с ней областях</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jc w:val="both"/>
              <w:rPr>
                <w:rFonts w:ascii="Times New Roman" w:hAnsi="Times New Roman"/>
                <w:sz w:val="22"/>
                <w:szCs w:val="22"/>
              </w:rPr>
            </w:pPr>
            <w:r>
              <w:rPr>
                <w:rFonts w:ascii="Times New Roman" w:hAnsi="Times New Roman"/>
                <w:sz w:val="22"/>
                <w:szCs w:val="22"/>
              </w:rPr>
              <w:lastRenderedPageBreak/>
              <w:t>Размещение объектов капита</w:t>
            </w:r>
            <w:r>
              <w:rPr>
                <w:rFonts w:ascii="Times New Roman" w:hAnsi="Times New Roman"/>
                <w:sz w:val="22"/>
                <w:szCs w:val="22"/>
              </w:rPr>
              <w:t xml:space="preserve">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w:t>
            </w:r>
            <w:r>
              <w:rPr>
                <w:rFonts w:ascii="Times New Roman" w:hAnsi="Times New Roman"/>
                <w:sz w:val="22"/>
                <w:szCs w:val="22"/>
              </w:rPr>
              <w:lastRenderedPageBreak/>
              <w:t>характеристик, уровня загрязнения атмосферного</w:t>
            </w:r>
            <w:r>
              <w:rPr>
                <w:rFonts w:ascii="Times New Roman" w:hAnsi="Times New Roman"/>
                <w:sz w:val="22"/>
                <w:szCs w:val="22"/>
              </w:rPr>
              <w:t xml:space="preserve">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w:t>
            </w:r>
            <w:r>
              <w:rPr>
                <w:rFonts w:ascii="Times New Roman" w:hAnsi="Times New Roman"/>
                <w:sz w:val="22"/>
                <w:szCs w:val="22"/>
              </w:rPr>
              <w:t>, гидрологические посты и другие)</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jc w:val="center"/>
              <w:rPr>
                <w:rFonts w:ascii="Times New Roman" w:hAnsi="Times New Roman"/>
                <w:sz w:val="22"/>
                <w:szCs w:val="22"/>
              </w:rPr>
            </w:pPr>
            <w:r>
              <w:rPr>
                <w:rFonts w:ascii="Times New Roman" w:hAnsi="Times New Roman"/>
                <w:sz w:val="22"/>
                <w:szCs w:val="22"/>
              </w:rPr>
              <w:lastRenderedPageBreak/>
              <w:t>3.9.1</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Магазины</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4.4</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Спорт</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1"/>
              <w:ind w:firstLine="0"/>
              <w:jc w:val="left"/>
            </w:pPr>
            <w:r>
              <w:rPr>
                <w:rFonts w:ascii="Times New Roman" w:hAnsi="Times New Roman" w:cs="Times New Roman"/>
                <w:sz w:val="22"/>
                <w:szCs w:val="22"/>
              </w:rPr>
              <w:t xml:space="preserve">Размещение объектов капитального строительства в качестве </w:t>
            </w:r>
            <w:r>
              <w:rPr>
                <w:rFonts w:ascii="Times New Roman" w:hAnsi="Times New Roman" w:cs="Times New Roman"/>
                <w:sz w:val="22"/>
                <w:szCs w:val="22"/>
              </w:rPr>
              <w:t>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w:t>
            </w:r>
            <w:r>
              <w:rPr>
                <w:rFonts w:ascii="Times New Roman" w:hAnsi="Times New Roman" w:cs="Times New Roman"/>
                <w:sz w:val="22"/>
                <w:szCs w:val="22"/>
              </w:rPr>
              <w:t>ом числе водным (причалы и сооружения, необходимые для водных видов спорта и хранения соответствующего инвентаря);</w:t>
            </w:r>
          </w:p>
          <w:p w:rsidR="00614AD8" w:rsidRDefault="00F75429">
            <w:pPr>
              <w:pStyle w:val="s1"/>
              <w:ind w:firstLine="0"/>
              <w:jc w:val="left"/>
              <w:rPr>
                <w:rFonts w:ascii="Times New Roman" w:hAnsi="Times New Roman" w:cs="Times New Roman"/>
                <w:sz w:val="22"/>
                <w:szCs w:val="22"/>
              </w:rPr>
            </w:pPr>
            <w:r>
              <w:rPr>
                <w:rFonts w:ascii="Times New Roman" w:hAnsi="Times New Roman" w:cs="Times New Roman"/>
                <w:sz w:val="22"/>
                <w:szCs w:val="22"/>
              </w:rPr>
              <w:t>размещение спортивных баз и лагерей</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cs="Times New Roman"/>
                <w:sz w:val="22"/>
                <w:szCs w:val="22"/>
              </w:rPr>
            </w:pPr>
            <w:r>
              <w:rPr>
                <w:rFonts w:ascii="Times New Roman" w:hAnsi="Times New Roman" w:cs="Times New Roman"/>
                <w:sz w:val="22"/>
                <w:szCs w:val="22"/>
              </w:rPr>
              <w:t>5.1</w:t>
            </w:r>
          </w:p>
        </w:tc>
      </w:tr>
      <w:tr w:rsidR="00614AD8">
        <w:tblPrEx>
          <w:tblCellMar>
            <w:top w:w="0" w:type="dxa"/>
            <w:bottom w:w="0" w:type="dxa"/>
          </w:tblCellMar>
        </w:tblPrEx>
        <w:trPr>
          <w:jc w:val="center"/>
        </w:trPr>
        <w:tc>
          <w:tcPr>
            <w:tcW w:w="23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jc w:val="both"/>
              <w:rPr>
                <w:rFonts w:ascii="Times New Roman" w:hAnsi="Times New Roman"/>
                <w:sz w:val="22"/>
                <w:szCs w:val="22"/>
              </w:rPr>
            </w:pPr>
            <w:r>
              <w:rPr>
                <w:rFonts w:ascii="Times New Roman" w:hAnsi="Times New Roman"/>
                <w:sz w:val="22"/>
                <w:szCs w:val="22"/>
              </w:rPr>
              <w:t>Гидротехнические сооружения</w:t>
            </w:r>
          </w:p>
        </w:tc>
        <w:tc>
          <w:tcPr>
            <w:tcW w:w="56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jc w:val="both"/>
              <w:rPr>
                <w:rFonts w:ascii="Times New Roman" w:hAnsi="Times New Roman"/>
                <w:sz w:val="22"/>
                <w:szCs w:val="22"/>
              </w:rPr>
            </w:pPr>
            <w:r>
              <w:rPr>
                <w:rFonts w:ascii="Times New Roman" w:hAnsi="Times New Roman"/>
                <w:sz w:val="22"/>
                <w:szCs w:val="22"/>
              </w:rPr>
              <w:t>Размещение гидротехнических сооружений, необходимых для эксплуатации вод</w:t>
            </w:r>
            <w:r>
              <w:rPr>
                <w:rFonts w:ascii="Times New Roman" w:hAnsi="Times New Roman"/>
                <w:sz w:val="22"/>
                <w:szCs w:val="22"/>
              </w:rPr>
              <w:t>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0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jc w:val="center"/>
              <w:rPr>
                <w:rFonts w:ascii="Times New Roman" w:hAnsi="Times New Roman"/>
                <w:sz w:val="22"/>
                <w:szCs w:val="22"/>
              </w:rPr>
            </w:pPr>
            <w:r>
              <w:rPr>
                <w:rFonts w:ascii="Times New Roman" w:hAnsi="Times New Roman"/>
                <w:sz w:val="22"/>
                <w:szCs w:val="22"/>
              </w:rPr>
              <w:t>11.3</w:t>
            </w:r>
          </w:p>
        </w:tc>
      </w:tr>
      <w:tr w:rsidR="00614AD8">
        <w:tblPrEx>
          <w:tblCellMar>
            <w:top w:w="0" w:type="dxa"/>
            <w:bottom w:w="0" w:type="dxa"/>
          </w:tblCellMar>
        </w:tblPrEx>
        <w:trPr>
          <w:jc w:val="center"/>
        </w:trPr>
        <w:tc>
          <w:tcPr>
            <w:tcW w:w="1003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 xml:space="preserve">Вспомогательные виды разрешенного использования </w:t>
            </w:r>
            <w:r>
              <w:rPr>
                <w:rFonts w:ascii="Times New Roman" w:hAnsi="Times New Roman"/>
                <w:b/>
                <w:sz w:val="22"/>
                <w:szCs w:val="22"/>
              </w:rPr>
              <w:t>земельных участков и объектов капитального строительства, приведены в статье 47</w:t>
            </w:r>
          </w:p>
        </w:tc>
      </w:tr>
    </w:tbl>
    <w:p w:rsidR="00614AD8" w:rsidRDefault="00614AD8">
      <w:pPr>
        <w:pStyle w:val="a"/>
        <w:numPr>
          <w:ilvl w:val="0"/>
          <w:numId w:val="0"/>
        </w:numPr>
        <w:shd w:val="clear" w:color="auto" w:fill="FFFFFF"/>
        <w:tabs>
          <w:tab w:val="clear" w:pos="766"/>
          <w:tab w:val="clear" w:pos="852"/>
          <w:tab w:val="decimal" w:pos="1135"/>
          <w:tab w:val="left" w:pos="1702"/>
          <w:tab w:val="left" w:pos="2127"/>
        </w:tabs>
        <w:spacing w:line="270" w:lineRule="atLeast"/>
        <w:ind w:left="851" w:firstLine="709"/>
        <w:rPr>
          <w:rFonts w:ascii="Times New Roman" w:hAnsi="Times New Roman"/>
          <w:color w:val="auto"/>
        </w:rPr>
      </w:pPr>
    </w:p>
    <w:p w:rsidR="00614AD8" w:rsidRDefault="00F75429">
      <w:pPr>
        <w:pStyle w:val="a"/>
        <w:numPr>
          <w:ilvl w:val="0"/>
          <w:numId w:val="0"/>
        </w:numPr>
        <w:tabs>
          <w:tab w:val="clear" w:pos="766"/>
          <w:tab w:val="clear" w:pos="852"/>
        </w:tabs>
        <w:ind w:firstLine="709"/>
        <w:rPr>
          <w:rFonts w:hint="eastAsia"/>
        </w:rPr>
      </w:pPr>
      <w:r>
        <w:rPr>
          <w:rStyle w:val="70"/>
          <w:rFonts w:ascii="Times New Roman" w:hAnsi="Times New Roman"/>
          <w:b/>
          <w:color w:val="auto"/>
          <w:szCs w:val="17"/>
        </w:rPr>
        <w:t>Предельные (минимальные и (или) максимальные) размеры земельных участков</w:t>
      </w:r>
      <w:r>
        <w:rPr>
          <w:rStyle w:val="70"/>
          <w:rFonts w:ascii="Times New Roman" w:hAnsi="Times New Roman" w:cs="Tahoma"/>
          <w:b/>
          <w:color w:val="auto"/>
          <w:szCs w:val="17"/>
        </w:rPr>
        <w:t xml:space="preserve"> и предельные параметры разрешенного строительства, реконструкции объектов некапитального строительств</w:t>
      </w:r>
      <w:r>
        <w:rPr>
          <w:rStyle w:val="70"/>
          <w:rFonts w:ascii="Times New Roman" w:hAnsi="Times New Roman" w:cs="Tahoma"/>
          <w:b/>
          <w:color w:val="auto"/>
          <w:szCs w:val="17"/>
        </w:rPr>
        <w:t>а</w:t>
      </w:r>
    </w:p>
    <w:tbl>
      <w:tblPr>
        <w:tblW w:w="10035" w:type="dxa"/>
        <w:jc w:val="center"/>
        <w:tblLayout w:type="fixed"/>
        <w:tblCellMar>
          <w:left w:w="10" w:type="dxa"/>
          <w:right w:w="10" w:type="dxa"/>
        </w:tblCellMar>
        <w:tblLook w:val="0000" w:firstRow="0" w:lastRow="0" w:firstColumn="0" w:lastColumn="0" w:noHBand="0" w:noVBand="0"/>
      </w:tblPr>
      <w:tblGrid>
        <w:gridCol w:w="453"/>
        <w:gridCol w:w="3260"/>
        <w:gridCol w:w="6322"/>
      </w:tblGrid>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ascii="Times New Roman" w:hAnsi="Times New Roman"/>
                <w:b/>
                <w:color w:val="auto"/>
                <w:sz w:val="22"/>
                <w:szCs w:val="22"/>
              </w:rPr>
            </w:pPr>
            <w:r>
              <w:rPr>
                <w:rFonts w:ascii="Times New Roman" w:hAnsi="Times New Roman"/>
                <w:b/>
                <w:color w:val="auto"/>
                <w:sz w:val="22"/>
                <w:szCs w:val="22"/>
              </w:rPr>
              <w:t>№ п/п</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ascii="Times New Roman" w:hAnsi="Times New Roman"/>
                <w:b/>
                <w:color w:val="auto"/>
                <w:sz w:val="22"/>
                <w:szCs w:val="22"/>
              </w:rPr>
            </w:pPr>
            <w:r>
              <w:rPr>
                <w:rFonts w:ascii="Times New Roman" w:hAnsi="Times New Roman"/>
                <w:b/>
                <w:color w:val="auto"/>
                <w:sz w:val="22"/>
                <w:szCs w:val="22"/>
              </w:rPr>
              <w:t>Наименование размера, параметра</w:t>
            </w:r>
          </w:p>
        </w:tc>
        <w:tc>
          <w:tcPr>
            <w:tcW w:w="63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ascii="Times New Roman" w:hAnsi="Times New Roman"/>
                <w:b/>
                <w:color w:val="auto"/>
                <w:sz w:val="22"/>
                <w:szCs w:val="22"/>
              </w:rPr>
            </w:pPr>
            <w:r>
              <w:rPr>
                <w:rFonts w:ascii="Times New Roman" w:hAnsi="Times New Roman"/>
                <w:b/>
                <w:color w:val="auto"/>
                <w:sz w:val="22"/>
                <w:szCs w:val="22"/>
              </w:rPr>
              <w:t>Значение, единица измерения, дополнительные условия</w:t>
            </w:r>
          </w:p>
        </w:tc>
      </w:tr>
      <w:tr w:rsidR="00614AD8">
        <w:tblPrEx>
          <w:tblCellMar>
            <w:top w:w="0" w:type="dxa"/>
            <w:bottom w:w="0" w:type="dxa"/>
          </w:tblCellMar>
        </w:tblPrEx>
        <w:trPr>
          <w:trHeight w:val="816"/>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ascii="Times New Roman" w:hAnsi="Times New Roman"/>
                <w:color w:val="auto"/>
                <w:sz w:val="22"/>
                <w:szCs w:val="22"/>
              </w:rPr>
            </w:pPr>
            <w:r>
              <w:rPr>
                <w:rFonts w:ascii="Times New Roman" w:hAnsi="Times New Roman"/>
                <w:color w:val="auto"/>
                <w:sz w:val="22"/>
                <w:szCs w:val="22"/>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jc w:val="both"/>
              <w:rPr>
                <w:rFonts w:hint="eastAsia"/>
              </w:rPr>
            </w:pPr>
            <w:r>
              <w:rPr>
                <w:rStyle w:val="85pt2TrebuchetMS10940pt"/>
                <w:rFonts w:eastAsia="NSimSun"/>
                <w:sz w:val="22"/>
                <w:szCs w:val="22"/>
              </w:rPr>
              <w:t>Минимальные и (или) максимальные размеры земельного участка, в том числе его площадь</w:t>
            </w:r>
          </w:p>
        </w:tc>
        <w:tc>
          <w:tcPr>
            <w:tcW w:w="63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tabs>
                <w:tab w:val="left" w:pos="216"/>
              </w:tabs>
              <w:spacing w:after="0"/>
              <w:jc w:val="both"/>
              <w:rPr>
                <w:rFonts w:hint="eastAsia"/>
              </w:rPr>
            </w:pPr>
            <w:r>
              <w:rPr>
                <w:rStyle w:val="85pt2TrebuchetMS10940pt"/>
                <w:rFonts w:eastAsia="NSimSun"/>
                <w:sz w:val="22"/>
                <w:szCs w:val="22"/>
              </w:rPr>
              <w:t xml:space="preserve">1)Минимальный размер земельного участка для ведения садоводства, </w:t>
            </w:r>
            <w:r>
              <w:rPr>
                <w:rStyle w:val="85pt2TrebuchetMS10940pt"/>
                <w:rFonts w:eastAsia="NSimSun"/>
                <w:sz w:val="22"/>
                <w:szCs w:val="22"/>
              </w:rPr>
              <w:t xml:space="preserve">огородничества - </w:t>
            </w:r>
            <w:r>
              <w:rPr>
                <w:rStyle w:val="8155pt32"/>
                <w:rFonts w:eastAsia="NSimSun"/>
                <w:bCs/>
                <w:sz w:val="22"/>
                <w:szCs w:val="22"/>
              </w:rPr>
              <w:t>200 кв. м</w:t>
            </w:r>
            <w:r>
              <w:rPr>
                <w:rStyle w:val="8155pt32"/>
                <w:rFonts w:eastAsia="NSimSun"/>
                <w:bCs/>
                <w:sz w:val="22"/>
                <w:szCs w:val="22"/>
              </w:rPr>
              <w:t>;</w:t>
            </w:r>
          </w:p>
          <w:p w:rsidR="00614AD8" w:rsidRDefault="00F75429">
            <w:pPr>
              <w:pStyle w:val="Textbody"/>
              <w:tabs>
                <w:tab w:val="left" w:pos="216"/>
              </w:tabs>
              <w:spacing w:after="0"/>
              <w:jc w:val="both"/>
              <w:rPr>
                <w:rFonts w:hint="eastAsia"/>
              </w:rPr>
            </w:pPr>
            <w:r>
              <w:rPr>
                <w:rStyle w:val="85pt2TrebuchetMS10940pt"/>
                <w:rFonts w:eastAsia="NSimSun"/>
                <w:sz w:val="22"/>
                <w:szCs w:val="22"/>
              </w:rPr>
              <w:t xml:space="preserve">2)Максимальный размер земельного участка для ведения садоводства, огородничества - </w:t>
            </w:r>
            <w:r>
              <w:rPr>
                <w:rStyle w:val="85pt2TrebuchetMS10940pt"/>
                <w:rFonts w:eastAsia="NSimSun"/>
                <w:b/>
                <w:sz w:val="22"/>
                <w:szCs w:val="22"/>
              </w:rPr>
              <w:t>15</w:t>
            </w:r>
            <w:r>
              <w:rPr>
                <w:rStyle w:val="8155pt32"/>
                <w:rFonts w:eastAsia="NSimSun"/>
                <w:bCs/>
                <w:sz w:val="22"/>
                <w:szCs w:val="22"/>
              </w:rPr>
              <w:t>00 кв. м.</w:t>
            </w:r>
          </w:p>
          <w:p w:rsidR="00614AD8" w:rsidRDefault="00614AD8">
            <w:pPr>
              <w:pStyle w:val="Textbody"/>
              <w:tabs>
                <w:tab w:val="left" w:pos="216"/>
              </w:tabs>
              <w:spacing w:after="0"/>
              <w:jc w:val="both"/>
              <w:rPr>
                <w:rFonts w:ascii="Times New Roman" w:hAnsi="Times New Roman"/>
                <w:sz w:val="22"/>
                <w:szCs w:val="22"/>
              </w:rPr>
            </w:pPr>
          </w:p>
        </w:tc>
      </w:tr>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ascii="Times New Roman" w:hAnsi="Times New Roman"/>
                <w:color w:val="auto"/>
                <w:sz w:val="22"/>
                <w:szCs w:val="22"/>
              </w:rPr>
            </w:pPr>
            <w:r>
              <w:rPr>
                <w:rFonts w:ascii="Times New Roman" w:hAnsi="Times New Roman"/>
                <w:color w:val="auto"/>
                <w:sz w:val="22"/>
                <w:szCs w:val="22"/>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jc w:val="both"/>
              <w:rPr>
                <w:rFonts w:hint="eastAsia"/>
              </w:rPr>
            </w:pPr>
            <w:r>
              <w:rPr>
                <w:rStyle w:val="85pt2TrebuchetMS10940pt"/>
                <w:rFonts w:eastAsia="NSimSun"/>
                <w:sz w:val="22"/>
                <w:szCs w:val="22"/>
              </w:rPr>
              <w:t>Минимальный отступ от границ земельных участков до зданий, строений, сооружений</w:t>
            </w:r>
          </w:p>
        </w:tc>
        <w:tc>
          <w:tcPr>
            <w:tcW w:w="63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5pt2TrebuchetMS10940pt"/>
                <w:rFonts w:eastAsia="NSimSun"/>
                <w:sz w:val="22"/>
                <w:szCs w:val="22"/>
              </w:rPr>
              <w:t xml:space="preserve">До хозяйственных построек </w:t>
            </w:r>
            <w:r>
              <w:rPr>
                <w:rStyle w:val="8155pt32"/>
                <w:rFonts w:eastAsia="NSimSun"/>
                <w:bCs/>
                <w:sz w:val="22"/>
                <w:szCs w:val="22"/>
              </w:rPr>
              <w:t>- 1м.</w:t>
            </w:r>
          </w:p>
        </w:tc>
      </w:tr>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ascii="Times New Roman" w:hAnsi="Times New Roman"/>
                <w:color w:val="auto"/>
                <w:sz w:val="22"/>
                <w:szCs w:val="22"/>
              </w:rPr>
            </w:pPr>
            <w:r>
              <w:rPr>
                <w:rFonts w:ascii="Times New Roman" w:hAnsi="Times New Roman"/>
                <w:color w:val="auto"/>
                <w:sz w:val="22"/>
                <w:szCs w:val="22"/>
              </w:rPr>
              <w:t>3</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jc w:val="both"/>
              <w:rPr>
                <w:rFonts w:hint="eastAsia"/>
              </w:rPr>
            </w:pPr>
            <w:r>
              <w:rPr>
                <w:rStyle w:val="8115pt27"/>
                <w:rFonts w:eastAsia="NSimSun"/>
                <w:sz w:val="22"/>
                <w:szCs w:val="22"/>
              </w:rPr>
              <w:t xml:space="preserve">Предельное </w:t>
            </w:r>
            <w:r>
              <w:rPr>
                <w:rStyle w:val="8115pt27"/>
                <w:rFonts w:eastAsia="NSimSun"/>
                <w:sz w:val="22"/>
                <w:szCs w:val="22"/>
              </w:rPr>
              <w:t>количество этажей</w:t>
            </w:r>
          </w:p>
        </w:tc>
        <w:tc>
          <w:tcPr>
            <w:tcW w:w="63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5pt2TrebuchetMS10940pt"/>
                <w:rFonts w:eastAsia="NSimSun"/>
                <w:sz w:val="22"/>
                <w:szCs w:val="22"/>
              </w:rPr>
              <w:t xml:space="preserve">Для садового дома </w:t>
            </w:r>
            <w:r>
              <w:rPr>
                <w:rStyle w:val="8155pt32"/>
                <w:rFonts w:eastAsia="NSimSun"/>
                <w:bCs/>
                <w:sz w:val="22"/>
                <w:szCs w:val="22"/>
              </w:rPr>
              <w:t>не более 2 этажей.</w:t>
            </w:r>
          </w:p>
        </w:tc>
      </w:tr>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ascii="Times New Roman" w:hAnsi="Times New Roman"/>
                <w:color w:val="auto"/>
                <w:sz w:val="22"/>
                <w:szCs w:val="22"/>
              </w:rPr>
            </w:pPr>
            <w:r>
              <w:rPr>
                <w:rFonts w:ascii="Times New Roman" w:hAnsi="Times New Roman"/>
                <w:color w:val="auto"/>
                <w:sz w:val="22"/>
                <w:szCs w:val="22"/>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jc w:val="both"/>
              <w:rPr>
                <w:rFonts w:hint="eastAsia"/>
              </w:rPr>
            </w:pPr>
            <w:r>
              <w:rPr>
                <w:rStyle w:val="85pt2TrebuchetMS10940pt"/>
                <w:rFonts w:eastAsia="NSimSun"/>
                <w:sz w:val="22"/>
                <w:szCs w:val="22"/>
              </w:rPr>
              <w:t>Максимальный процент застройки в границах земельного участка</w:t>
            </w:r>
          </w:p>
        </w:tc>
        <w:tc>
          <w:tcPr>
            <w:tcW w:w="63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155pt32"/>
                <w:rFonts w:eastAsia="NSimSun"/>
                <w:bCs/>
                <w:sz w:val="22"/>
                <w:szCs w:val="22"/>
              </w:rPr>
              <w:t xml:space="preserve">30% </w:t>
            </w:r>
            <w:r>
              <w:rPr>
                <w:rStyle w:val="85pt2TrebuchetMS10940pt"/>
                <w:rFonts w:eastAsia="NSimSun"/>
                <w:sz w:val="22"/>
                <w:szCs w:val="22"/>
              </w:rPr>
              <w:t>для размещения садового дома.</w:t>
            </w:r>
          </w:p>
        </w:tc>
      </w:tr>
    </w:tbl>
    <w:p w:rsidR="00614AD8" w:rsidRDefault="00F75429">
      <w:pPr>
        <w:pStyle w:val="5"/>
        <w:spacing w:before="200"/>
        <w:ind w:firstLine="709"/>
        <w:jc w:val="both"/>
        <w:rPr>
          <w:rFonts w:hint="eastAsia"/>
        </w:rPr>
      </w:pPr>
      <w:r>
        <w:rPr>
          <w:rFonts w:ascii="Times New Roman" w:hAnsi="Times New Roman"/>
          <w:lang w:eastAsia="ru-RU"/>
        </w:rPr>
        <w:t>СХ2 – зона сельскохозяйственного использования</w:t>
      </w:r>
    </w:p>
    <w:p w:rsidR="00614AD8" w:rsidRDefault="00F75429">
      <w:pPr>
        <w:pStyle w:val="af1"/>
        <w:ind w:left="0" w:firstLine="709"/>
        <w:rPr>
          <w:rFonts w:hint="eastAsia"/>
        </w:rPr>
      </w:pPr>
      <w:r>
        <w:rPr>
          <w:rFonts w:ascii="Times New Roman" w:hAnsi="Times New Roman"/>
          <w:i w:val="0"/>
          <w:color w:val="auto"/>
        </w:rPr>
        <w:t>Виды разрешенного использования</w:t>
      </w:r>
    </w:p>
    <w:tbl>
      <w:tblPr>
        <w:tblW w:w="10025" w:type="dxa"/>
        <w:jc w:val="center"/>
        <w:tblLayout w:type="fixed"/>
        <w:tblCellMar>
          <w:left w:w="10" w:type="dxa"/>
          <w:right w:w="10" w:type="dxa"/>
        </w:tblCellMar>
        <w:tblLook w:val="0000" w:firstRow="0" w:lastRow="0" w:firstColumn="0" w:lastColumn="0" w:noHBand="0" w:noVBand="0"/>
      </w:tblPr>
      <w:tblGrid>
        <w:gridCol w:w="2522"/>
        <w:gridCol w:w="5437"/>
        <w:gridCol w:w="2066"/>
      </w:tblGrid>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 xml:space="preserve">Наименование вида </w:t>
            </w:r>
            <w:r>
              <w:rPr>
                <w:rFonts w:ascii="Times New Roman" w:hAnsi="Times New Roman"/>
                <w:b/>
                <w:sz w:val="22"/>
                <w:szCs w:val="22"/>
              </w:rPr>
              <w:t>разрешенного использования земельного участка</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Описание вида разрешенного использования земельного участка</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 xml:space="preserve">Код (числовое обозначение вида разрешенного использования </w:t>
            </w:r>
            <w:r>
              <w:rPr>
                <w:rFonts w:ascii="Times New Roman" w:hAnsi="Times New Roman"/>
                <w:b/>
                <w:sz w:val="22"/>
                <w:szCs w:val="22"/>
              </w:rPr>
              <w:lastRenderedPageBreak/>
              <w:t>земельного участка)</w:t>
            </w:r>
          </w:p>
        </w:tc>
      </w:tr>
      <w:tr w:rsidR="00614AD8">
        <w:tblPrEx>
          <w:tblCellMar>
            <w:top w:w="0" w:type="dxa"/>
            <w:bottom w:w="0" w:type="dxa"/>
          </w:tblCellMar>
        </w:tblPrEx>
        <w:trPr>
          <w:jc w:val="center"/>
        </w:trPr>
        <w:tc>
          <w:tcPr>
            <w:tcW w:w="1002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lastRenderedPageBreak/>
              <w:t>Основные виды разрешенного использования</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Сельскохозяйственное использо</w:t>
            </w:r>
            <w:r>
              <w:rPr>
                <w:rFonts w:ascii="Times New Roman" w:hAnsi="Times New Roman"/>
                <w:sz w:val="22"/>
                <w:szCs w:val="22"/>
              </w:rPr>
              <w:t>вание</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eastAsia="Calibri" w:hAnsi="Times New Roman"/>
                <w:sz w:val="22"/>
                <w:szCs w:val="22"/>
              </w:rPr>
            </w:pPr>
            <w:r>
              <w:rPr>
                <w:rFonts w:ascii="Times New Roman" w:eastAsia="Calibri" w:hAnsi="Times New Roman"/>
                <w:sz w:val="22"/>
                <w:szCs w:val="22"/>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1.1-1.18 Классификатор видов разрешенного использования земельных участков</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1.0</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Сенокошение</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Кошение </w:t>
            </w:r>
            <w:r>
              <w:rPr>
                <w:rFonts w:ascii="Times New Roman" w:hAnsi="Times New Roman"/>
                <w:color w:val="000000"/>
                <w:sz w:val="22"/>
                <w:szCs w:val="22"/>
                <w:shd w:val="clear" w:color="auto" w:fill="FFFFFF"/>
              </w:rPr>
              <w:t>трав, сбор и заготовка сена</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1.19</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Объекты гаражного назначения</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2.7.1</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Коммунальное обслуживание</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w:t>
            </w:r>
            <w:r>
              <w:rPr>
                <w:rFonts w:ascii="Times New Roman" w:hAnsi="Times New Roman"/>
                <w:sz w:val="22"/>
                <w:szCs w:val="22"/>
              </w:rPr>
              <w:t>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w:t>
            </w:r>
            <w:r>
              <w:rPr>
                <w:rFonts w:ascii="Times New Roman" w:hAnsi="Times New Roman"/>
                <w:sz w:val="22"/>
                <w:szCs w:val="22"/>
              </w:rPr>
              <w:t>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ind w:firstLine="160"/>
              <w:jc w:val="center"/>
              <w:rPr>
                <w:rFonts w:ascii="Times New Roman" w:hAnsi="Times New Roman"/>
                <w:sz w:val="22"/>
                <w:szCs w:val="22"/>
              </w:rPr>
            </w:pPr>
            <w:r>
              <w:rPr>
                <w:rFonts w:ascii="Times New Roman" w:hAnsi="Times New Roman"/>
                <w:sz w:val="22"/>
                <w:szCs w:val="22"/>
              </w:rPr>
              <w:t>3.1</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Обеспечение научной деятельности</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hint="eastAsia"/>
              </w:rPr>
            </w:pPr>
            <w:r>
              <w:rPr>
                <w:rFonts w:ascii="Times New Roman" w:hAnsi="Times New Roman"/>
                <w:sz w:val="22"/>
                <w:szCs w:val="22"/>
              </w:rPr>
              <w:t>Размещение объектов капиталь</w:t>
            </w:r>
            <w:r>
              <w:rPr>
                <w:rFonts w:ascii="Times New Roman" w:hAnsi="Times New Roman"/>
                <w:sz w:val="22"/>
                <w:szCs w:val="22"/>
              </w:rPr>
              <w:t>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w:t>
            </w:r>
            <w:r>
              <w:rPr>
                <w:rFonts w:ascii="Times New Roman" w:hAnsi="Times New Roman"/>
                <w:sz w:val="22"/>
                <w:szCs w:val="22"/>
              </w:rPr>
              <w:t>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w:t>
            </w:r>
            <w:r>
              <w:rPr>
                <w:rFonts w:ascii="Times New Roman" w:hAnsi="Times New Roman"/>
                <w:sz w:val="22"/>
                <w:szCs w:val="22"/>
              </w:rPr>
              <w:t>ного мира</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3.9</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rPr>
                <w:rFonts w:ascii="Times New Roman" w:hAnsi="Times New Roman"/>
                <w:sz w:val="22"/>
                <w:szCs w:val="22"/>
              </w:rPr>
            </w:pPr>
            <w:r>
              <w:rPr>
                <w:rFonts w:ascii="Times New Roman" w:hAnsi="Times New Roman"/>
                <w:sz w:val="22"/>
                <w:szCs w:val="22"/>
              </w:rPr>
              <w:t>Обеспечение деятельности в области гидрометеорологии и смежных с ней областях</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jc w:val="both"/>
              <w:rPr>
                <w:rFonts w:ascii="Times New Roman" w:hAnsi="Times New Roman"/>
                <w:sz w:val="22"/>
                <w:szCs w:val="22"/>
              </w:rPr>
            </w:pPr>
            <w:r>
              <w:rPr>
                <w:rFonts w:ascii="Times New Roman" w:hAnsi="Times New Roman"/>
                <w:sz w:val="22"/>
                <w:szCs w:val="22"/>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w:t>
            </w:r>
            <w:r>
              <w:rPr>
                <w:rFonts w:ascii="Times New Roman" w:hAnsi="Times New Roman"/>
                <w:sz w:val="22"/>
                <w:szCs w:val="22"/>
              </w:rPr>
              <w:t>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w:t>
            </w:r>
            <w:r>
              <w:rPr>
                <w:rFonts w:ascii="Times New Roman" w:hAnsi="Times New Roman"/>
                <w:sz w:val="22"/>
                <w:szCs w:val="22"/>
              </w:rPr>
              <w:t>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jc w:val="center"/>
              <w:rPr>
                <w:rFonts w:ascii="Times New Roman" w:hAnsi="Times New Roman"/>
                <w:sz w:val="22"/>
                <w:szCs w:val="22"/>
              </w:rPr>
            </w:pPr>
            <w:r>
              <w:rPr>
                <w:rFonts w:ascii="Times New Roman" w:hAnsi="Times New Roman"/>
                <w:sz w:val="22"/>
                <w:szCs w:val="22"/>
              </w:rPr>
              <w:t>3.9.1</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lastRenderedPageBreak/>
              <w:t>Амбулаторное ветеринарное обслуживание</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 xml:space="preserve">Размещение объектов капитального строительства, </w:t>
            </w:r>
            <w:r>
              <w:rPr>
                <w:rFonts w:ascii="Times New Roman" w:hAnsi="Times New Roman"/>
                <w:sz w:val="22"/>
                <w:szCs w:val="22"/>
              </w:rPr>
              <w:t>предназначенных для оказания ветеринарных услуг без содержания животных</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3.10.1</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Деловое управление</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Pr>
                <w:rFonts w:ascii="Times New Roman" w:hAnsi="Times New Roman"/>
                <w:sz w:val="22"/>
                <w:szCs w:val="22"/>
              </w:rPr>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4.1</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Пищевая промы</w:t>
            </w:r>
            <w:r>
              <w:rPr>
                <w:rFonts w:ascii="Times New Roman" w:hAnsi="Times New Roman"/>
                <w:sz w:val="22"/>
                <w:szCs w:val="22"/>
              </w:rPr>
              <w:t>шленность</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hint="eastAsia"/>
              </w:rPr>
            </w:pPr>
            <w:r>
              <w:rPr>
                <w:rFonts w:ascii="Times New Roman" w:hAnsi="Times New Roman"/>
                <w:sz w:val="18"/>
                <w:szCs w:val="18"/>
              </w:rPr>
              <w:t>Р</w:t>
            </w:r>
            <w:r>
              <w:rPr>
                <w:rFonts w:ascii="Times New Roman" w:hAnsi="Times New Roman"/>
                <w:sz w:val="22"/>
                <w:szCs w:val="22"/>
              </w:rPr>
              <w:t>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w:t>
            </w:r>
            <w:r>
              <w:rPr>
                <w:rFonts w:ascii="Times New Roman" w:hAnsi="Times New Roman"/>
                <w:sz w:val="22"/>
                <w:szCs w:val="22"/>
              </w:rPr>
              <w:t>в и табачных изделий</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ind w:firstLine="160"/>
              <w:jc w:val="center"/>
              <w:rPr>
                <w:rFonts w:ascii="Times New Roman" w:hAnsi="Times New Roman"/>
                <w:sz w:val="22"/>
                <w:szCs w:val="22"/>
              </w:rPr>
            </w:pPr>
            <w:r>
              <w:rPr>
                <w:rFonts w:ascii="Times New Roman" w:hAnsi="Times New Roman"/>
                <w:sz w:val="22"/>
                <w:szCs w:val="22"/>
              </w:rPr>
              <w:t>6.4</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Склады</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hint="eastAsia"/>
              </w:rPr>
            </w:pPr>
            <w:r>
              <w:rPr>
                <w:rFonts w:ascii="Times New Roman" w:hAnsi="Times New Roman"/>
                <w:bCs/>
                <w:sz w:val="18"/>
                <w:szCs w:val="18"/>
                <w:shd w:val="clear" w:color="auto" w:fill="FFFFFF"/>
              </w:rPr>
              <w:t>Р</w:t>
            </w:r>
            <w:r>
              <w:rPr>
                <w:rFonts w:ascii="Times New Roman" w:hAnsi="Times New Roman"/>
                <w:bCs/>
                <w:sz w:val="22"/>
                <w:szCs w:val="22"/>
                <w:shd w:val="clear" w:color="auto" w:fill="FFFFFF"/>
              </w:rPr>
              <w:t xml:space="preserve">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w:t>
            </w:r>
            <w:r>
              <w:rPr>
                <w:rFonts w:ascii="Times New Roman" w:hAnsi="Times New Roman"/>
                <w:bCs/>
                <w:sz w:val="22"/>
                <w:szCs w:val="22"/>
                <w:shd w:val="clear" w:color="auto" w:fill="FFFFFF"/>
              </w:rPr>
              <w:t xml:space="preserve">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w:t>
            </w:r>
            <w:r>
              <w:rPr>
                <w:rFonts w:ascii="Times New Roman" w:hAnsi="Times New Roman"/>
                <w:bCs/>
                <w:sz w:val="22"/>
                <w:szCs w:val="22"/>
                <w:shd w:val="clear" w:color="auto" w:fill="FFFFFF"/>
              </w:rPr>
              <w:t>перевалочных складов</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ind w:firstLine="160"/>
              <w:jc w:val="center"/>
              <w:rPr>
                <w:rFonts w:ascii="Times New Roman" w:hAnsi="Times New Roman"/>
                <w:sz w:val="22"/>
                <w:szCs w:val="22"/>
              </w:rPr>
            </w:pPr>
            <w:r>
              <w:rPr>
                <w:rFonts w:ascii="Times New Roman" w:hAnsi="Times New Roman"/>
                <w:sz w:val="22"/>
                <w:szCs w:val="22"/>
              </w:rPr>
              <w:t>6.9</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Транспорт</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Размещение различного рода путей сообщения и сооружений, используемых для перевозки людей или грузов, либо передачи веществ.</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7.0</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Обеспечение внутреннего правопорядка</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hint="eastAsia"/>
              </w:rPr>
            </w:pPr>
            <w:r>
              <w:rPr>
                <w:rFonts w:ascii="Times New Roman" w:hAnsi="Times New Roman"/>
                <w:sz w:val="22"/>
                <w:szCs w:val="22"/>
              </w:rPr>
              <w:t xml:space="preserve">Размещение инженерных сооружений и заграждений, </w:t>
            </w:r>
            <w:r>
              <w:rPr>
                <w:rFonts w:ascii="Times New Roman" w:hAnsi="Times New Roman"/>
                <w:sz w:val="22"/>
                <w:szCs w:val="22"/>
              </w:rPr>
              <w:t xml:space="preserve">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w:t>
            </w:r>
            <w:r>
              <w:rPr>
                <w:rFonts w:ascii="Times New Roman" w:hAnsi="Times New Roman"/>
                <w:sz w:val="22"/>
                <w:szCs w:val="22"/>
              </w:rPr>
              <w:t>органов управления ими, а также для размещения пунктов пропуска через Государственную границу Российской Федерации</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8.3</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Земельные участки (территории) общего пользования</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hint="eastAsia"/>
              </w:rPr>
            </w:pPr>
            <w:r>
              <w:rPr>
                <w:rFonts w:ascii="Times New Roman" w:hAnsi="Times New Roman"/>
                <w:sz w:val="22"/>
                <w:szCs w:val="22"/>
              </w:rPr>
              <w:t>Размещение объектов улично-дорожной сети, автомобильных дорог и пешеходных тротуаров в</w:t>
            </w:r>
            <w:r>
              <w:rPr>
                <w:rFonts w:ascii="Times New Roman" w:hAnsi="Times New Roman"/>
                <w:sz w:val="22"/>
                <w:szCs w:val="22"/>
              </w:rPr>
              <w:t xml:space="preserve">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614AD8" w:rsidRDefault="00614AD8">
            <w:pPr>
              <w:pStyle w:val="Standard"/>
              <w:jc w:val="both"/>
              <w:rPr>
                <w:rFonts w:ascii="Times New Roman" w:hAnsi="Times New Roman"/>
                <w:sz w:val="22"/>
                <w:szCs w:val="22"/>
              </w:rPr>
            </w:pP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12.0</w:t>
            </w:r>
          </w:p>
        </w:tc>
      </w:tr>
      <w:tr w:rsidR="00614AD8">
        <w:tblPrEx>
          <w:tblCellMar>
            <w:top w:w="0" w:type="dxa"/>
            <w:bottom w:w="0" w:type="dxa"/>
          </w:tblCellMar>
        </w:tblPrEx>
        <w:trPr>
          <w:jc w:val="center"/>
        </w:trPr>
        <w:tc>
          <w:tcPr>
            <w:tcW w:w="1002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Условно разрешенные виды использования</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 xml:space="preserve">Бытовое </w:t>
            </w:r>
            <w:r>
              <w:rPr>
                <w:rFonts w:ascii="Times New Roman" w:hAnsi="Times New Roman"/>
                <w:sz w:val="22"/>
                <w:szCs w:val="22"/>
              </w:rPr>
              <w:t>обслуживание</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3.3</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Религиозное использова</w:t>
            </w:r>
            <w:r>
              <w:rPr>
                <w:rFonts w:ascii="Times New Roman" w:hAnsi="Times New Roman"/>
                <w:sz w:val="22"/>
                <w:szCs w:val="22"/>
              </w:rPr>
              <w:t>ние</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1"/>
              <w:ind w:firstLine="71"/>
              <w:jc w:val="left"/>
            </w:pPr>
            <w:r>
              <w:rPr>
                <w:rFonts w:ascii="Times New Roman" w:hAnsi="Times New Roman" w:cs="Times New Roman"/>
                <w:sz w:val="22"/>
                <w:szCs w:val="22"/>
              </w:rPr>
              <w:t xml:space="preserve">Размещение объектов капитального строительства, предназначенных для отправления религиозных </w:t>
            </w:r>
            <w:r>
              <w:rPr>
                <w:rFonts w:ascii="Times New Roman" w:hAnsi="Times New Roman" w:cs="Times New Roman"/>
                <w:sz w:val="22"/>
                <w:szCs w:val="22"/>
              </w:rPr>
              <w:lastRenderedPageBreak/>
              <w:t>обрядов (церкви, соборы, храмы, часовни, монастыри, мечети, молельные дома);</w:t>
            </w:r>
          </w:p>
          <w:p w:rsidR="00614AD8" w:rsidRDefault="00F75429">
            <w:pPr>
              <w:pStyle w:val="s1"/>
              <w:ind w:firstLine="71"/>
              <w:jc w:val="left"/>
              <w:rPr>
                <w:rFonts w:ascii="Times New Roman" w:hAnsi="Times New Roman" w:cs="Times New Roman"/>
                <w:sz w:val="22"/>
                <w:szCs w:val="22"/>
              </w:rPr>
            </w:pPr>
            <w:r>
              <w:rPr>
                <w:rFonts w:ascii="Times New Roman" w:hAnsi="Times New Roman" w:cs="Times New Roman"/>
                <w:sz w:val="22"/>
                <w:szCs w:val="22"/>
              </w:rPr>
              <w:t xml:space="preserve">размещение объектов капитального строительства, предназначенных для постоянного </w:t>
            </w:r>
            <w:r>
              <w:rPr>
                <w:rFonts w:ascii="Times New Roman" w:hAnsi="Times New Roman" w:cs="Times New Roman"/>
                <w:sz w:val="22"/>
                <w:szCs w:val="22"/>
              </w:rPr>
              <w:t>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cs="Times New Roman"/>
                <w:sz w:val="22"/>
                <w:szCs w:val="22"/>
              </w:rPr>
            </w:pPr>
            <w:r>
              <w:rPr>
                <w:rFonts w:ascii="Times New Roman" w:hAnsi="Times New Roman" w:cs="Times New Roman"/>
                <w:sz w:val="22"/>
                <w:szCs w:val="22"/>
              </w:rPr>
              <w:lastRenderedPageBreak/>
              <w:t>3.7</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Связь</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hint="eastAsia"/>
              </w:rPr>
            </w:pPr>
            <w:r>
              <w:rPr>
                <w:rFonts w:ascii="Times New Roman" w:hAnsi="Times New Roman"/>
                <w:sz w:val="22"/>
                <w:szCs w:val="22"/>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w:t>
            </w:r>
            <w:r>
              <w:rPr>
                <w:rFonts w:ascii="Times New Roman" w:hAnsi="Times New Roman"/>
                <w:sz w:val="22"/>
                <w:szCs w:val="22"/>
              </w:rPr>
              <w:t xml:space="preserve">зи и телерадиовещания, за исключением объектов связи, размещение которых предусмотрено содержанием вида разрешенного использования с </w:t>
            </w:r>
            <w:hyperlink r:id="rId65" w:history="1">
              <w:r>
                <w:rPr>
                  <w:rFonts w:ascii="Times New Roman" w:hAnsi="Times New Roman"/>
                  <w:sz w:val="22"/>
                  <w:szCs w:val="22"/>
                </w:rPr>
                <w:t>кодом 3.1</w:t>
              </w:r>
            </w:hyperlink>
          </w:p>
          <w:p w:rsidR="00614AD8" w:rsidRDefault="00614AD8">
            <w:pPr>
              <w:pStyle w:val="Standard"/>
              <w:jc w:val="both"/>
              <w:rPr>
                <w:rFonts w:ascii="Times New Roman" w:hAnsi="Times New Roman"/>
                <w:sz w:val="22"/>
                <w:szCs w:val="22"/>
              </w:rPr>
            </w:pP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ind w:firstLine="160"/>
              <w:jc w:val="center"/>
              <w:rPr>
                <w:rFonts w:ascii="Times New Roman" w:hAnsi="Times New Roman"/>
                <w:sz w:val="22"/>
                <w:szCs w:val="22"/>
              </w:rPr>
            </w:pPr>
            <w:r>
              <w:rPr>
                <w:rFonts w:ascii="Times New Roman" w:hAnsi="Times New Roman"/>
                <w:sz w:val="22"/>
                <w:szCs w:val="22"/>
              </w:rPr>
              <w:t>6.8</w:t>
            </w:r>
          </w:p>
        </w:tc>
      </w:tr>
      <w:tr w:rsidR="00614AD8">
        <w:tblPrEx>
          <w:tblCellMar>
            <w:top w:w="0" w:type="dxa"/>
            <w:bottom w:w="0" w:type="dxa"/>
          </w:tblCellMar>
        </w:tblPrEx>
        <w:trPr>
          <w:jc w:val="center"/>
        </w:trPr>
        <w:tc>
          <w:tcPr>
            <w:tcW w:w="252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jc w:val="both"/>
              <w:rPr>
                <w:rFonts w:ascii="Times New Roman" w:hAnsi="Times New Roman"/>
                <w:sz w:val="22"/>
                <w:szCs w:val="22"/>
              </w:rPr>
            </w:pPr>
            <w:r>
              <w:rPr>
                <w:rFonts w:ascii="Times New Roman" w:hAnsi="Times New Roman"/>
                <w:sz w:val="22"/>
                <w:szCs w:val="22"/>
              </w:rPr>
              <w:t>Гидротехнические сооружения</w:t>
            </w:r>
          </w:p>
        </w:tc>
        <w:tc>
          <w:tcPr>
            <w:tcW w:w="5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jc w:val="both"/>
              <w:rPr>
                <w:rFonts w:ascii="Times New Roman" w:hAnsi="Times New Roman"/>
                <w:sz w:val="22"/>
                <w:szCs w:val="22"/>
              </w:rPr>
            </w:pPr>
            <w:r>
              <w:rPr>
                <w:rFonts w:ascii="Times New Roman" w:hAnsi="Times New Roman"/>
                <w:sz w:val="22"/>
                <w:szCs w:val="22"/>
              </w:rPr>
              <w:t xml:space="preserve">Размещение </w:t>
            </w:r>
            <w:r>
              <w:rPr>
                <w:rFonts w:ascii="Times New Roman" w:hAnsi="Times New Roman"/>
                <w:sz w:val="22"/>
                <w:szCs w:val="22"/>
              </w:rPr>
              <w:t>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0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jc w:val="center"/>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1.3</w:t>
            </w:r>
          </w:p>
        </w:tc>
      </w:tr>
      <w:tr w:rsidR="00614AD8">
        <w:tblPrEx>
          <w:tblCellMar>
            <w:top w:w="0" w:type="dxa"/>
            <w:bottom w:w="0" w:type="dxa"/>
          </w:tblCellMar>
        </w:tblPrEx>
        <w:trPr>
          <w:jc w:val="center"/>
        </w:trPr>
        <w:tc>
          <w:tcPr>
            <w:tcW w:w="1002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ind w:firstLine="160"/>
              <w:jc w:val="center"/>
              <w:rPr>
                <w:rFonts w:ascii="Times New Roman" w:hAnsi="Times New Roman"/>
                <w:b/>
                <w:sz w:val="22"/>
                <w:szCs w:val="22"/>
              </w:rPr>
            </w:pPr>
            <w:r>
              <w:rPr>
                <w:rFonts w:ascii="Times New Roman" w:hAnsi="Times New Roman"/>
                <w:b/>
                <w:sz w:val="22"/>
                <w:szCs w:val="22"/>
              </w:rPr>
              <w:t>Вспомогательные виды разрешенного использования земельных участков и объектов капитального строительства, приведены в статье 47</w:t>
            </w:r>
          </w:p>
        </w:tc>
      </w:tr>
    </w:tbl>
    <w:p w:rsidR="00614AD8" w:rsidRDefault="00F75429">
      <w:pPr>
        <w:pStyle w:val="a"/>
        <w:numPr>
          <w:ilvl w:val="0"/>
          <w:numId w:val="0"/>
        </w:numPr>
        <w:tabs>
          <w:tab w:val="clear" w:pos="766"/>
          <w:tab w:val="clear" w:pos="852"/>
          <w:tab w:val="decimal" w:pos="340"/>
        </w:tabs>
        <w:spacing w:before="120"/>
        <w:ind w:firstLine="709"/>
        <w:rPr>
          <w:rFonts w:hint="eastAsia"/>
        </w:rPr>
      </w:pPr>
      <w:r>
        <w:rPr>
          <w:rStyle w:val="70"/>
          <w:rFonts w:ascii="Times New Roman" w:hAnsi="Times New Roman" w:cs="Tahoma"/>
          <w:b/>
          <w:color w:val="auto"/>
          <w:szCs w:val="17"/>
        </w:rPr>
        <w:t xml:space="preserve">Предельные (минимальные и (или) максимальные) размеры земельных участков и предельные параметры разрешенного </w:t>
      </w:r>
      <w:r>
        <w:rPr>
          <w:rStyle w:val="70"/>
          <w:rFonts w:ascii="Times New Roman" w:hAnsi="Times New Roman" w:cs="Tahoma"/>
          <w:b/>
          <w:color w:val="auto"/>
          <w:szCs w:val="17"/>
        </w:rPr>
        <w:t>строительства, реконструкции объектов капитального строительства</w:t>
      </w:r>
    </w:p>
    <w:tbl>
      <w:tblPr>
        <w:tblW w:w="9971" w:type="dxa"/>
        <w:jc w:val="center"/>
        <w:tblLayout w:type="fixed"/>
        <w:tblCellMar>
          <w:left w:w="10" w:type="dxa"/>
          <w:right w:w="10" w:type="dxa"/>
        </w:tblCellMar>
        <w:tblLook w:val="0000" w:firstRow="0" w:lastRow="0" w:firstColumn="0" w:lastColumn="0" w:noHBand="0" w:noVBand="0"/>
      </w:tblPr>
      <w:tblGrid>
        <w:gridCol w:w="453"/>
        <w:gridCol w:w="5223"/>
        <w:gridCol w:w="4295"/>
      </w:tblGrid>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 п/п</w:t>
            </w:r>
          </w:p>
        </w:tc>
        <w:tc>
          <w:tcPr>
            <w:tcW w:w="5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Наименование размера, параметра</w:t>
            </w:r>
          </w:p>
        </w:tc>
        <w:tc>
          <w:tcPr>
            <w:tcW w:w="42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Значение, единица измерения, дополнительные условия</w:t>
            </w:r>
          </w:p>
        </w:tc>
      </w:tr>
      <w:tr w:rsidR="00614AD8">
        <w:tblPrEx>
          <w:tblCellMar>
            <w:top w:w="0" w:type="dxa"/>
            <w:bottom w:w="0" w:type="dxa"/>
          </w:tblCellMar>
        </w:tblPrEx>
        <w:trPr>
          <w:trHeight w:val="568"/>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1</w:t>
            </w:r>
          </w:p>
        </w:tc>
        <w:tc>
          <w:tcPr>
            <w:tcW w:w="5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Минимальные и (или) максимальные размеры земельного участка, в том числе его площадь</w:t>
            </w:r>
          </w:p>
        </w:tc>
        <w:tc>
          <w:tcPr>
            <w:tcW w:w="42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ConsPlusNormal"/>
              <w:ind w:firstLine="0"/>
              <w:jc w:val="both"/>
            </w:pPr>
            <w:r>
              <w:rPr>
                <w:rStyle w:val="85pt2TrebuchetMS10940pt"/>
                <w:rFonts w:eastAsia="Courier New"/>
                <w:sz w:val="22"/>
                <w:szCs w:val="22"/>
              </w:rPr>
              <w:t xml:space="preserve">Не подлежат </w:t>
            </w:r>
            <w:r>
              <w:rPr>
                <w:rStyle w:val="85pt2TrebuchetMS10940pt"/>
                <w:rFonts w:eastAsia="Courier New"/>
                <w:sz w:val="22"/>
                <w:szCs w:val="22"/>
              </w:rPr>
              <w:t>установлению</w:t>
            </w:r>
            <w:r>
              <w:rPr>
                <w:rFonts w:ascii="Times New Roman" w:hAnsi="Times New Roman"/>
                <w:sz w:val="22"/>
                <w:szCs w:val="22"/>
              </w:rPr>
              <w:t>.</w:t>
            </w:r>
          </w:p>
        </w:tc>
      </w:tr>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2</w:t>
            </w:r>
          </w:p>
        </w:tc>
        <w:tc>
          <w:tcPr>
            <w:tcW w:w="5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Минимальный отступ от границ земельных участков до зданий, строений, сооружений</w:t>
            </w:r>
          </w:p>
        </w:tc>
        <w:tc>
          <w:tcPr>
            <w:tcW w:w="42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5pt2TrebuchetMS10940pt"/>
                <w:rFonts w:eastAsia="NSimSun"/>
                <w:sz w:val="22"/>
                <w:szCs w:val="22"/>
              </w:rPr>
              <w:t>Не подлежит установлению.</w:t>
            </w:r>
          </w:p>
        </w:tc>
      </w:tr>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3</w:t>
            </w:r>
          </w:p>
        </w:tc>
        <w:tc>
          <w:tcPr>
            <w:tcW w:w="5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115pt27"/>
                <w:rFonts w:eastAsia="NSimSun"/>
                <w:sz w:val="22"/>
                <w:szCs w:val="22"/>
              </w:rPr>
              <w:t>Предельное количество этажей</w:t>
            </w:r>
          </w:p>
        </w:tc>
        <w:tc>
          <w:tcPr>
            <w:tcW w:w="42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5pt2TrebuchetMS10940pt"/>
                <w:rFonts w:eastAsia="NSimSun"/>
                <w:sz w:val="22"/>
                <w:szCs w:val="22"/>
              </w:rPr>
              <w:t>Не подлежит установлению.</w:t>
            </w:r>
          </w:p>
        </w:tc>
      </w:tr>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4</w:t>
            </w:r>
          </w:p>
        </w:tc>
        <w:tc>
          <w:tcPr>
            <w:tcW w:w="5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Максимальный процент застройки в границах земельного участка</w:t>
            </w:r>
          </w:p>
        </w:tc>
        <w:tc>
          <w:tcPr>
            <w:tcW w:w="42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5pt2TrebuchetMS10940pt"/>
                <w:rFonts w:eastAsia="NSimSun"/>
                <w:sz w:val="22"/>
                <w:szCs w:val="22"/>
              </w:rPr>
              <w:t xml:space="preserve">Не </w:t>
            </w:r>
            <w:r>
              <w:rPr>
                <w:rStyle w:val="85pt2TrebuchetMS10940pt"/>
                <w:rFonts w:eastAsia="NSimSun"/>
                <w:sz w:val="22"/>
                <w:szCs w:val="22"/>
              </w:rPr>
              <w:t>подлежит установлению.</w:t>
            </w:r>
          </w:p>
          <w:p w:rsidR="00614AD8" w:rsidRDefault="00614AD8">
            <w:pPr>
              <w:pStyle w:val="Textbody"/>
              <w:spacing w:after="0"/>
              <w:jc w:val="both"/>
              <w:rPr>
                <w:rFonts w:ascii="Times New Roman" w:hAnsi="Times New Roman"/>
                <w:sz w:val="22"/>
                <w:szCs w:val="22"/>
              </w:rPr>
            </w:pPr>
          </w:p>
        </w:tc>
      </w:tr>
      <w:tr w:rsidR="00614AD8">
        <w:tblPrEx>
          <w:tblCellMar>
            <w:top w:w="0" w:type="dxa"/>
            <w:bottom w:w="0" w:type="dxa"/>
          </w:tblCellMar>
        </w:tblPrEx>
        <w:trPr>
          <w:jc w:val="center"/>
        </w:trPr>
        <w:tc>
          <w:tcPr>
            <w:tcW w:w="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5</w:t>
            </w:r>
          </w:p>
        </w:tc>
        <w:tc>
          <w:tcPr>
            <w:tcW w:w="52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Иные показатели</w:t>
            </w:r>
          </w:p>
        </w:tc>
        <w:tc>
          <w:tcPr>
            <w:tcW w:w="42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5pt2TrebuchetMS10940pt"/>
                <w:rFonts w:eastAsia="NSimSun"/>
                <w:sz w:val="22"/>
                <w:szCs w:val="22"/>
              </w:rPr>
              <w:t xml:space="preserve">Максимальный класс вредности в соответствии с СанПиН - </w:t>
            </w:r>
            <w:r>
              <w:rPr>
                <w:rStyle w:val="85pt2TrebuchetMS10940pt"/>
                <w:rFonts w:eastAsia="NSimSun"/>
                <w:b/>
                <w:sz w:val="22"/>
                <w:szCs w:val="22"/>
                <w:lang w:val="en-US"/>
              </w:rPr>
              <w:t>IV</w:t>
            </w:r>
            <w:r>
              <w:rPr>
                <w:rStyle w:val="85pt2TrebuchetMS10940pt"/>
                <w:rFonts w:eastAsia="NSimSun"/>
                <w:b/>
                <w:sz w:val="22"/>
                <w:szCs w:val="22"/>
              </w:rPr>
              <w:t xml:space="preserve"> класс</w:t>
            </w:r>
            <w:r>
              <w:rPr>
                <w:rStyle w:val="85pt2TrebuchetMS10940pt"/>
                <w:rFonts w:eastAsia="NSimSun"/>
                <w:sz w:val="22"/>
                <w:szCs w:val="22"/>
              </w:rPr>
              <w:t xml:space="preserve"> санитарной вредности (санитарно-защитная зона – </w:t>
            </w:r>
            <w:r>
              <w:rPr>
                <w:rStyle w:val="85pt2TrebuchetMS10940pt"/>
                <w:rFonts w:eastAsia="NSimSun"/>
                <w:b/>
                <w:sz w:val="22"/>
                <w:szCs w:val="22"/>
              </w:rPr>
              <w:t>100 м)</w:t>
            </w:r>
          </w:p>
        </w:tc>
      </w:tr>
    </w:tbl>
    <w:p w:rsidR="00614AD8" w:rsidRDefault="00F75429">
      <w:pPr>
        <w:pStyle w:val="2"/>
        <w:rPr>
          <w:rFonts w:hint="eastAsia"/>
        </w:rPr>
      </w:pPr>
      <w:r>
        <w:rPr>
          <w:rFonts w:ascii="Times New Roman" w:hAnsi="Times New Roman"/>
        </w:rPr>
        <w:t>Статья 4</w:t>
      </w:r>
      <w:r>
        <w:rPr>
          <w:rFonts w:ascii="Times New Roman" w:hAnsi="Times New Roman"/>
          <w:lang w:eastAsia="ru-RU"/>
        </w:rPr>
        <w:t>5</w:t>
      </w:r>
      <w:r>
        <w:rPr>
          <w:rFonts w:ascii="Times New Roman" w:hAnsi="Times New Roman"/>
        </w:rPr>
        <w:t>. Градостроительные регламенты. Зоны  специального назначения</w:t>
      </w:r>
    </w:p>
    <w:p w:rsidR="00614AD8" w:rsidRDefault="00F75429">
      <w:pPr>
        <w:pStyle w:val="5"/>
        <w:ind w:firstLine="709"/>
        <w:jc w:val="both"/>
        <w:rPr>
          <w:rFonts w:hint="eastAsia"/>
        </w:rPr>
      </w:pPr>
      <w:r>
        <w:rPr>
          <w:rFonts w:ascii="Times New Roman" w:hAnsi="Times New Roman"/>
          <w:lang w:eastAsia="ru-RU"/>
        </w:rPr>
        <w:t>СП -</w:t>
      </w:r>
      <w:r>
        <w:rPr>
          <w:rFonts w:ascii="Times New Roman" w:hAnsi="Times New Roman"/>
        </w:rPr>
        <w:t xml:space="preserve"> зона </w:t>
      </w:r>
      <w:r>
        <w:rPr>
          <w:rFonts w:ascii="Times New Roman" w:hAnsi="Times New Roman"/>
          <w:lang w:eastAsia="ru-RU"/>
        </w:rPr>
        <w:t>специального назначения</w:t>
      </w:r>
    </w:p>
    <w:p w:rsidR="00614AD8" w:rsidRDefault="00F75429">
      <w:pPr>
        <w:pStyle w:val="af1"/>
        <w:ind w:left="0" w:firstLine="709"/>
        <w:rPr>
          <w:rFonts w:hint="eastAsia"/>
        </w:rPr>
      </w:pPr>
      <w:r>
        <w:rPr>
          <w:rFonts w:ascii="Times New Roman" w:hAnsi="Times New Roman"/>
          <w:i w:val="0"/>
          <w:color w:val="auto"/>
        </w:rPr>
        <w:t>Виды разрешенного использования</w:t>
      </w:r>
    </w:p>
    <w:tbl>
      <w:tblPr>
        <w:tblW w:w="9885" w:type="dxa"/>
        <w:jc w:val="center"/>
        <w:tblLayout w:type="fixed"/>
        <w:tblCellMar>
          <w:left w:w="10" w:type="dxa"/>
          <w:right w:w="10" w:type="dxa"/>
        </w:tblCellMar>
        <w:tblLook w:val="0000" w:firstRow="0" w:lastRow="0" w:firstColumn="0" w:lastColumn="0" w:noHBand="0" w:noVBand="0"/>
      </w:tblPr>
      <w:tblGrid>
        <w:gridCol w:w="2248"/>
        <w:gridCol w:w="5383"/>
        <w:gridCol w:w="2254"/>
      </w:tblGrid>
      <w:tr w:rsidR="00614AD8">
        <w:tblPrEx>
          <w:tblCellMar>
            <w:top w:w="0" w:type="dxa"/>
            <w:bottom w:w="0" w:type="dxa"/>
          </w:tblCellMar>
        </w:tblPrEx>
        <w:trPr>
          <w:jc w:val="center"/>
        </w:trPr>
        <w:tc>
          <w:tcPr>
            <w:tcW w:w="22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Наименование вида разрешенного использования земельного участка</w:t>
            </w:r>
          </w:p>
        </w:tc>
        <w:tc>
          <w:tcPr>
            <w:tcW w:w="53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Описание вида разрешенного использования земельного участка</w:t>
            </w:r>
          </w:p>
        </w:tc>
        <w:tc>
          <w:tcPr>
            <w:tcW w:w="22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Код (числовое обозначение вида разрешенного использования земельного у</w:t>
            </w:r>
            <w:r>
              <w:rPr>
                <w:rFonts w:ascii="Times New Roman" w:hAnsi="Times New Roman"/>
                <w:b/>
                <w:sz w:val="22"/>
                <w:szCs w:val="22"/>
              </w:rPr>
              <w:t>частка)</w:t>
            </w:r>
          </w:p>
        </w:tc>
      </w:tr>
      <w:tr w:rsidR="00614AD8">
        <w:tblPrEx>
          <w:tblCellMar>
            <w:top w:w="0" w:type="dxa"/>
            <w:bottom w:w="0" w:type="dxa"/>
          </w:tblCellMar>
        </w:tblPrEx>
        <w:trPr>
          <w:jc w:val="center"/>
        </w:trPr>
        <w:tc>
          <w:tcPr>
            <w:tcW w:w="988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Основные виды разрешенного использования</w:t>
            </w:r>
          </w:p>
        </w:tc>
      </w:tr>
      <w:tr w:rsidR="00614AD8">
        <w:tblPrEx>
          <w:tblCellMar>
            <w:top w:w="0" w:type="dxa"/>
            <w:bottom w:w="0" w:type="dxa"/>
          </w:tblCellMar>
        </w:tblPrEx>
        <w:trPr>
          <w:jc w:val="center"/>
        </w:trPr>
        <w:tc>
          <w:tcPr>
            <w:tcW w:w="22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both"/>
              <w:rPr>
                <w:rFonts w:hint="eastAsia"/>
              </w:rPr>
            </w:pPr>
            <w:r>
              <w:rPr>
                <w:rStyle w:val="785pt16"/>
                <w:rFonts w:eastAsia="NSimSun"/>
                <w:sz w:val="22"/>
                <w:szCs w:val="22"/>
              </w:rPr>
              <w:lastRenderedPageBreak/>
              <w:t>Коммунальное обслуживание</w:t>
            </w:r>
          </w:p>
        </w:tc>
        <w:tc>
          <w:tcPr>
            <w:tcW w:w="53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both"/>
              <w:rPr>
                <w:rFonts w:hint="eastAsia"/>
              </w:rPr>
            </w:pPr>
            <w:r>
              <w:rPr>
                <w:rStyle w:val="785pt16"/>
                <w:rFonts w:eastAsia="NSimSun"/>
                <w:sz w:val="22"/>
                <w:szCs w:val="22"/>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r>
              <w:rPr>
                <w:rStyle w:val="785pt16"/>
                <w:rFonts w:eastAsia="NSimSun"/>
                <w:sz w:val="22"/>
                <w:szCs w:val="22"/>
              </w:rPr>
              <w:t>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w:t>
            </w:r>
            <w:r>
              <w:rPr>
                <w:rStyle w:val="785pt16"/>
                <w:rFonts w:eastAsia="NSimSun"/>
                <w:sz w:val="22"/>
                <w:szCs w:val="22"/>
              </w:rPr>
              <w:t>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22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Textbody"/>
              <w:spacing w:after="0"/>
              <w:ind w:left="23"/>
              <w:jc w:val="center"/>
              <w:rPr>
                <w:rFonts w:hint="eastAsia"/>
              </w:rPr>
            </w:pPr>
            <w:r>
              <w:rPr>
                <w:rStyle w:val="785pt16"/>
                <w:rFonts w:eastAsia="NSimSun"/>
                <w:sz w:val="22"/>
                <w:szCs w:val="22"/>
              </w:rPr>
              <w:t>3.1</w:t>
            </w:r>
          </w:p>
        </w:tc>
      </w:tr>
      <w:tr w:rsidR="00614AD8">
        <w:tblPrEx>
          <w:tblCellMar>
            <w:top w:w="0" w:type="dxa"/>
            <w:bottom w:w="0" w:type="dxa"/>
          </w:tblCellMar>
        </w:tblPrEx>
        <w:trPr>
          <w:jc w:val="center"/>
        </w:trPr>
        <w:tc>
          <w:tcPr>
            <w:tcW w:w="22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Земельн</w:t>
            </w:r>
            <w:r>
              <w:rPr>
                <w:rFonts w:ascii="Times New Roman" w:hAnsi="Times New Roman"/>
                <w:sz w:val="22"/>
                <w:szCs w:val="22"/>
              </w:rPr>
              <w:t>ые участки (территории) общего пользования</w:t>
            </w:r>
          </w:p>
        </w:tc>
        <w:tc>
          <w:tcPr>
            <w:tcW w:w="53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ascii="Times New Roman" w:hAnsi="Times New Roman"/>
                <w:sz w:val="22"/>
                <w:szCs w:val="22"/>
              </w:rPr>
            </w:pPr>
            <w:r>
              <w:rPr>
                <w:rFonts w:ascii="Times New Roman" w:hAnsi="Times New Roman"/>
                <w:sz w:val="22"/>
                <w:szCs w:val="22"/>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w:t>
            </w:r>
            <w:r>
              <w:rPr>
                <w:rFonts w:ascii="Times New Roman" w:hAnsi="Times New Roman"/>
                <w:sz w:val="22"/>
                <w:szCs w:val="22"/>
              </w:rPr>
              <w:t>льваров, площадей, проездов, малых архитектурных форм благоустройства</w:t>
            </w:r>
          </w:p>
        </w:tc>
        <w:tc>
          <w:tcPr>
            <w:tcW w:w="22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12.0</w:t>
            </w:r>
          </w:p>
        </w:tc>
      </w:tr>
      <w:tr w:rsidR="00614AD8">
        <w:tblPrEx>
          <w:tblCellMar>
            <w:top w:w="0" w:type="dxa"/>
            <w:bottom w:w="0" w:type="dxa"/>
          </w:tblCellMar>
        </w:tblPrEx>
        <w:trPr>
          <w:jc w:val="center"/>
        </w:trPr>
        <w:tc>
          <w:tcPr>
            <w:tcW w:w="22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Ритуальная деятельность</w:t>
            </w:r>
          </w:p>
        </w:tc>
        <w:tc>
          <w:tcPr>
            <w:tcW w:w="53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Размещение кладбищ, крематориев и мест захоронения, размещение соответствующих культовых сооружений</w:t>
            </w:r>
          </w:p>
        </w:tc>
        <w:tc>
          <w:tcPr>
            <w:tcW w:w="22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12.1</w:t>
            </w:r>
          </w:p>
        </w:tc>
      </w:tr>
      <w:tr w:rsidR="00614AD8">
        <w:tblPrEx>
          <w:tblCellMar>
            <w:top w:w="0" w:type="dxa"/>
            <w:bottom w:w="0" w:type="dxa"/>
          </w:tblCellMar>
        </w:tblPrEx>
        <w:trPr>
          <w:trHeight w:val="64"/>
          <w:jc w:val="center"/>
        </w:trPr>
        <w:tc>
          <w:tcPr>
            <w:tcW w:w="22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Специальная деятельность</w:t>
            </w:r>
          </w:p>
        </w:tc>
        <w:tc>
          <w:tcPr>
            <w:tcW w:w="53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ascii="Times New Roman" w:hAnsi="Times New Roman"/>
                <w:sz w:val="22"/>
                <w:szCs w:val="22"/>
              </w:rPr>
            </w:pPr>
            <w:r>
              <w:rPr>
                <w:rFonts w:ascii="Times New Roman" w:hAnsi="Times New Roman"/>
                <w:sz w:val="22"/>
                <w:szCs w:val="22"/>
              </w:rPr>
              <w:t xml:space="preserve">Размещение, хранение, </w:t>
            </w:r>
            <w:r>
              <w:rPr>
                <w:rFonts w:ascii="Times New Roman" w:hAnsi="Times New Roman"/>
                <w:sz w:val="22"/>
                <w:szCs w:val="22"/>
              </w:rPr>
              <w:t>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w:t>
            </w:r>
            <w:r>
              <w:rPr>
                <w:rFonts w:ascii="Times New Roman" w:hAnsi="Times New Roman"/>
                <w:sz w:val="22"/>
                <w:szCs w:val="22"/>
              </w:rPr>
              <w:t>ения, хранения, обезвреживания таких отходов (скотомогильников, мусоросжигающих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2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12.2</w:t>
            </w:r>
          </w:p>
        </w:tc>
      </w:tr>
      <w:tr w:rsidR="00614AD8">
        <w:tblPrEx>
          <w:tblCellMar>
            <w:top w:w="0" w:type="dxa"/>
            <w:bottom w:w="0" w:type="dxa"/>
          </w:tblCellMar>
        </w:tblPrEx>
        <w:trPr>
          <w:jc w:val="center"/>
        </w:trPr>
        <w:tc>
          <w:tcPr>
            <w:tcW w:w="988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 xml:space="preserve">Условно разрешенные виды </w:t>
            </w:r>
            <w:r>
              <w:rPr>
                <w:rFonts w:ascii="Times New Roman" w:hAnsi="Times New Roman"/>
                <w:b/>
                <w:sz w:val="22"/>
                <w:szCs w:val="22"/>
              </w:rPr>
              <w:t>использования</w:t>
            </w:r>
          </w:p>
        </w:tc>
      </w:tr>
      <w:tr w:rsidR="00614AD8">
        <w:tblPrEx>
          <w:tblCellMar>
            <w:top w:w="0" w:type="dxa"/>
            <w:bottom w:w="0" w:type="dxa"/>
          </w:tblCellMar>
        </w:tblPrEx>
        <w:trPr>
          <w:jc w:val="center"/>
        </w:trPr>
        <w:tc>
          <w:tcPr>
            <w:tcW w:w="22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both"/>
              <w:rPr>
                <w:rFonts w:hint="eastAsia"/>
              </w:rPr>
            </w:pPr>
            <w:r>
              <w:rPr>
                <w:rFonts w:ascii="Times New Roman" w:hAnsi="Times New Roman"/>
                <w:sz w:val="22"/>
                <w:szCs w:val="22"/>
              </w:rPr>
              <w:t>Обеспечение научной деятельности</w:t>
            </w:r>
          </w:p>
        </w:tc>
        <w:tc>
          <w:tcPr>
            <w:tcW w:w="53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jc w:val="both"/>
              <w:rPr>
                <w:rFonts w:hint="eastAsia"/>
              </w:rPr>
            </w:pPr>
            <w:r>
              <w:rPr>
                <w:rFonts w:ascii="Times New Roman" w:hAnsi="Times New Roman"/>
                <w:sz w:val="22"/>
                <w:szCs w:val="22"/>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w:t>
            </w:r>
            <w:r>
              <w:rPr>
                <w:rFonts w:ascii="Times New Roman" w:hAnsi="Times New Roman"/>
                <w:sz w:val="22"/>
                <w:szCs w:val="22"/>
              </w:rPr>
              <w:t>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w:t>
            </w:r>
            <w:r>
              <w:rPr>
                <w:rFonts w:ascii="Times New Roman" w:hAnsi="Times New Roman"/>
                <w:sz w:val="22"/>
                <w:szCs w:val="22"/>
              </w:rPr>
              <w:t xml:space="preserve"> хозяйства для получения ценных с научной точки зрения образцов растительного и животного мира</w:t>
            </w:r>
          </w:p>
        </w:tc>
        <w:tc>
          <w:tcPr>
            <w:tcW w:w="22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sz w:val="22"/>
                <w:szCs w:val="22"/>
              </w:rPr>
            </w:pPr>
            <w:r>
              <w:rPr>
                <w:rFonts w:ascii="Times New Roman" w:hAnsi="Times New Roman"/>
                <w:sz w:val="22"/>
                <w:szCs w:val="22"/>
              </w:rPr>
              <w:t>3.9</w:t>
            </w:r>
          </w:p>
        </w:tc>
      </w:tr>
      <w:tr w:rsidR="00614AD8">
        <w:tblPrEx>
          <w:tblCellMar>
            <w:top w:w="0" w:type="dxa"/>
            <w:bottom w:w="0" w:type="dxa"/>
          </w:tblCellMar>
        </w:tblPrEx>
        <w:trPr>
          <w:jc w:val="center"/>
        </w:trPr>
        <w:tc>
          <w:tcPr>
            <w:tcW w:w="22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rPr>
                <w:rFonts w:ascii="Times New Roman" w:hAnsi="Times New Roman"/>
                <w:sz w:val="22"/>
                <w:szCs w:val="22"/>
              </w:rPr>
            </w:pPr>
            <w:r>
              <w:rPr>
                <w:rFonts w:ascii="Times New Roman" w:hAnsi="Times New Roman"/>
                <w:sz w:val="22"/>
                <w:szCs w:val="22"/>
              </w:rPr>
              <w:t>Обеспечение деятельности в области гидрометеорологии и смежных с ней областях</w:t>
            </w:r>
          </w:p>
        </w:tc>
        <w:tc>
          <w:tcPr>
            <w:tcW w:w="53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jc w:val="both"/>
              <w:rPr>
                <w:rFonts w:ascii="Times New Roman" w:hAnsi="Times New Roman"/>
                <w:sz w:val="22"/>
                <w:szCs w:val="22"/>
              </w:rPr>
            </w:pPr>
            <w:r>
              <w:rPr>
                <w:rFonts w:ascii="Times New Roman" w:hAnsi="Times New Roman"/>
                <w:sz w:val="22"/>
                <w:szCs w:val="22"/>
              </w:rPr>
              <w:t xml:space="preserve">Размещение объектов капитального строительства, предназначенных для </w:t>
            </w:r>
            <w:r>
              <w:rPr>
                <w:rFonts w:ascii="Times New Roman" w:hAnsi="Times New Roman"/>
                <w:sz w:val="22"/>
                <w:szCs w:val="22"/>
              </w:rPr>
              <w:t xml:space="preserve">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w:t>
            </w:r>
            <w:r>
              <w:rPr>
                <w:rFonts w:ascii="Times New Roman" w:hAnsi="Times New Roman"/>
                <w:sz w:val="22"/>
                <w:szCs w:val="22"/>
              </w:rPr>
              <w:lastRenderedPageBreak/>
              <w:t>чис</w:t>
            </w:r>
            <w:r>
              <w:rPr>
                <w:rFonts w:ascii="Times New Roman" w:hAnsi="Times New Roman"/>
                <w:sz w:val="22"/>
                <w:szCs w:val="22"/>
              </w:rPr>
              <w:t>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2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jc w:val="center"/>
              <w:rPr>
                <w:rFonts w:ascii="Times New Roman" w:hAnsi="Times New Roman"/>
                <w:sz w:val="22"/>
                <w:szCs w:val="22"/>
              </w:rPr>
            </w:pPr>
            <w:r>
              <w:rPr>
                <w:rFonts w:ascii="Times New Roman" w:hAnsi="Times New Roman"/>
                <w:sz w:val="22"/>
                <w:szCs w:val="22"/>
              </w:rPr>
              <w:lastRenderedPageBreak/>
              <w:t>3.9.1</w:t>
            </w:r>
          </w:p>
        </w:tc>
      </w:tr>
      <w:tr w:rsidR="00614AD8">
        <w:tblPrEx>
          <w:tblCellMar>
            <w:top w:w="0" w:type="dxa"/>
            <w:bottom w:w="0" w:type="dxa"/>
          </w:tblCellMar>
        </w:tblPrEx>
        <w:trPr>
          <w:jc w:val="center"/>
        </w:trPr>
        <w:tc>
          <w:tcPr>
            <w:tcW w:w="22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both"/>
              <w:jc w:val="both"/>
              <w:rPr>
                <w:rFonts w:ascii="Times New Roman" w:hAnsi="Times New Roman"/>
                <w:sz w:val="22"/>
                <w:szCs w:val="22"/>
              </w:rPr>
            </w:pPr>
            <w:r>
              <w:rPr>
                <w:rFonts w:ascii="Times New Roman" w:hAnsi="Times New Roman"/>
                <w:sz w:val="22"/>
                <w:szCs w:val="22"/>
              </w:rPr>
              <w:t>Г</w:t>
            </w:r>
            <w:r>
              <w:rPr>
                <w:rFonts w:ascii="Times New Roman" w:hAnsi="Times New Roman"/>
                <w:sz w:val="22"/>
                <w:szCs w:val="22"/>
              </w:rPr>
              <w:t>идротехнические сооружения</w:t>
            </w:r>
          </w:p>
        </w:tc>
        <w:tc>
          <w:tcPr>
            <w:tcW w:w="53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14AD8" w:rsidRDefault="00F75429">
            <w:pPr>
              <w:pStyle w:val="pboth"/>
              <w:jc w:val="both"/>
              <w:rPr>
                <w:rFonts w:ascii="Times New Roman" w:hAnsi="Times New Roman"/>
                <w:sz w:val="22"/>
                <w:szCs w:val="22"/>
              </w:rPr>
            </w:pPr>
            <w:r>
              <w:rPr>
                <w:rFonts w:ascii="Times New Roman" w:hAnsi="Times New Roman"/>
                <w:sz w:val="22"/>
                <w:szCs w:val="22"/>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w:t>
            </w:r>
            <w:r>
              <w:rPr>
                <w:rFonts w:ascii="Times New Roman" w:hAnsi="Times New Roman"/>
                <w:sz w:val="22"/>
                <w:szCs w:val="22"/>
              </w:rPr>
              <w:t>оружений, берегозащитных сооружений)</w:t>
            </w:r>
          </w:p>
        </w:tc>
        <w:tc>
          <w:tcPr>
            <w:tcW w:w="22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pcenter"/>
              <w:jc w:val="center"/>
              <w:rPr>
                <w:rFonts w:ascii="Times New Roman" w:hAnsi="Times New Roman"/>
                <w:sz w:val="22"/>
                <w:szCs w:val="22"/>
              </w:rPr>
            </w:pPr>
            <w:r>
              <w:rPr>
                <w:rFonts w:ascii="Times New Roman" w:hAnsi="Times New Roman"/>
                <w:sz w:val="22"/>
                <w:szCs w:val="22"/>
              </w:rPr>
              <w:t>11.3</w:t>
            </w:r>
          </w:p>
        </w:tc>
      </w:tr>
      <w:tr w:rsidR="00614AD8">
        <w:tblPrEx>
          <w:tblCellMar>
            <w:top w:w="0" w:type="dxa"/>
            <w:bottom w:w="0" w:type="dxa"/>
          </w:tblCellMar>
        </w:tblPrEx>
        <w:trPr>
          <w:jc w:val="center"/>
        </w:trPr>
        <w:tc>
          <w:tcPr>
            <w:tcW w:w="9885"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4AD8" w:rsidRDefault="00F75429">
            <w:pPr>
              <w:pStyle w:val="Standard"/>
              <w:spacing w:before="16" w:after="16"/>
              <w:jc w:val="center"/>
              <w:rPr>
                <w:rFonts w:ascii="Times New Roman" w:hAnsi="Times New Roman"/>
                <w:b/>
                <w:sz w:val="22"/>
                <w:szCs w:val="22"/>
              </w:rPr>
            </w:pPr>
            <w:r>
              <w:rPr>
                <w:rFonts w:ascii="Times New Roman" w:hAnsi="Times New Roman"/>
                <w:b/>
                <w:sz w:val="22"/>
                <w:szCs w:val="22"/>
              </w:rPr>
              <w:t>Вспомогательные виды разрешенного использования земельных участков и объектов капитального строительства, приведены в статье 47</w:t>
            </w:r>
          </w:p>
        </w:tc>
      </w:tr>
    </w:tbl>
    <w:p w:rsidR="00614AD8" w:rsidRDefault="00614AD8">
      <w:pPr>
        <w:pStyle w:val="a"/>
        <w:numPr>
          <w:ilvl w:val="0"/>
          <w:numId w:val="0"/>
        </w:numPr>
        <w:tabs>
          <w:tab w:val="clear" w:pos="766"/>
          <w:tab w:val="clear" w:pos="852"/>
          <w:tab w:val="decimal" w:pos="340"/>
        </w:tabs>
        <w:ind w:firstLine="720"/>
        <w:rPr>
          <w:rFonts w:ascii="Times New Roman" w:hAnsi="Times New Roman" w:cs="Tahoma"/>
          <w:b/>
          <w:color w:val="auto"/>
          <w:szCs w:val="17"/>
        </w:rPr>
      </w:pPr>
    </w:p>
    <w:p w:rsidR="00614AD8" w:rsidRDefault="00F75429">
      <w:pPr>
        <w:pStyle w:val="a"/>
        <w:numPr>
          <w:ilvl w:val="0"/>
          <w:numId w:val="0"/>
        </w:numPr>
        <w:tabs>
          <w:tab w:val="clear" w:pos="766"/>
          <w:tab w:val="clear" w:pos="852"/>
          <w:tab w:val="decimal" w:pos="340"/>
        </w:tabs>
        <w:ind w:firstLine="709"/>
        <w:rPr>
          <w:rFonts w:hint="eastAsia"/>
        </w:rPr>
      </w:pPr>
      <w:r>
        <w:rPr>
          <w:rStyle w:val="70"/>
          <w:rFonts w:ascii="Times New Roman" w:hAnsi="Times New Roman" w:cs="Tahoma"/>
          <w:b/>
          <w:color w:val="auto"/>
          <w:szCs w:val="17"/>
        </w:rPr>
        <w:t xml:space="preserve">Предельные (минимальные и (или) максимальные) размеры земельных участков и </w:t>
      </w:r>
      <w:r>
        <w:rPr>
          <w:rStyle w:val="70"/>
          <w:rFonts w:ascii="Times New Roman" w:hAnsi="Times New Roman" w:cs="Tahoma"/>
          <w:b/>
          <w:color w:val="auto"/>
          <w:szCs w:val="17"/>
        </w:rPr>
        <w:t>предельные параметры разрешенного строительства, реконструкции объектов капитального строительства</w:t>
      </w:r>
    </w:p>
    <w:tbl>
      <w:tblPr>
        <w:tblW w:w="10093" w:type="dxa"/>
        <w:jc w:val="center"/>
        <w:tblLayout w:type="fixed"/>
        <w:tblCellMar>
          <w:left w:w="10" w:type="dxa"/>
          <w:right w:w="10" w:type="dxa"/>
        </w:tblCellMar>
        <w:tblLook w:val="0000" w:firstRow="0" w:lastRow="0" w:firstColumn="0" w:lastColumn="0" w:noHBand="0" w:noVBand="0"/>
      </w:tblPr>
      <w:tblGrid>
        <w:gridCol w:w="454"/>
        <w:gridCol w:w="2490"/>
        <w:gridCol w:w="7149"/>
      </w:tblGrid>
      <w:tr w:rsidR="00614AD8">
        <w:tblPrEx>
          <w:tblCellMar>
            <w:top w:w="0" w:type="dxa"/>
            <w:bottom w:w="0" w:type="dxa"/>
          </w:tblCellMar>
        </w:tblPrEx>
        <w:trPr>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 п/п</w:t>
            </w:r>
          </w:p>
        </w:tc>
        <w:tc>
          <w:tcPr>
            <w:tcW w:w="24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Наименование размера, параметра</w:t>
            </w:r>
          </w:p>
        </w:tc>
        <w:tc>
          <w:tcPr>
            <w:tcW w:w="71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14AD8" w:rsidRDefault="00F75429">
            <w:pPr>
              <w:pStyle w:val="a"/>
              <w:numPr>
                <w:ilvl w:val="0"/>
                <w:numId w:val="0"/>
              </w:numPr>
              <w:tabs>
                <w:tab w:val="clear" w:pos="766"/>
                <w:tab w:val="clear" w:pos="852"/>
                <w:tab w:val="decimal" w:pos="284"/>
                <w:tab w:val="left" w:pos="1134"/>
              </w:tabs>
              <w:jc w:val="center"/>
              <w:rPr>
                <w:rFonts w:hint="eastAsia"/>
              </w:rPr>
            </w:pPr>
            <w:r>
              <w:rPr>
                <w:rFonts w:ascii="Times New Roman" w:hAnsi="Times New Roman" w:cs="Tahoma"/>
                <w:b/>
                <w:color w:val="auto"/>
                <w:sz w:val="22"/>
                <w:szCs w:val="22"/>
                <w:lang w:eastAsia="ru-RU"/>
              </w:rPr>
              <w:t>Значение, единица измерения, дополнительные условия</w:t>
            </w:r>
          </w:p>
        </w:tc>
      </w:tr>
      <w:tr w:rsidR="00614AD8">
        <w:tblPrEx>
          <w:tblCellMar>
            <w:top w:w="0" w:type="dxa"/>
            <w:bottom w:w="0" w:type="dxa"/>
          </w:tblCellMar>
        </w:tblPrEx>
        <w:trPr>
          <w:trHeight w:val="974"/>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1</w:t>
            </w:r>
          </w:p>
        </w:tc>
        <w:tc>
          <w:tcPr>
            <w:tcW w:w="24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 xml:space="preserve">Минимальные и (или) максимальные размеры земельного участка, в </w:t>
            </w:r>
            <w:r>
              <w:rPr>
                <w:rStyle w:val="85pt2TrebuchetMS10940pt"/>
                <w:rFonts w:eastAsia="NSimSun"/>
                <w:sz w:val="22"/>
                <w:szCs w:val="22"/>
              </w:rPr>
              <w:t>том числе его площадь</w:t>
            </w:r>
          </w:p>
        </w:tc>
        <w:tc>
          <w:tcPr>
            <w:tcW w:w="71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ConsPlusNormal"/>
              <w:ind w:firstLine="0"/>
              <w:jc w:val="both"/>
            </w:pPr>
            <w:r>
              <w:rPr>
                <w:rStyle w:val="85pt2TrebuchetMS10940pt"/>
                <w:rFonts w:eastAsia="Courier New"/>
                <w:sz w:val="22"/>
                <w:szCs w:val="22"/>
              </w:rPr>
              <w:t>Не подлежат установлению</w:t>
            </w:r>
            <w:r>
              <w:rPr>
                <w:rFonts w:ascii="Times New Roman" w:hAnsi="Times New Roman"/>
                <w:sz w:val="22"/>
                <w:szCs w:val="22"/>
              </w:rPr>
              <w:t>.</w:t>
            </w:r>
          </w:p>
        </w:tc>
      </w:tr>
      <w:tr w:rsidR="00614AD8">
        <w:tblPrEx>
          <w:tblCellMar>
            <w:top w:w="0" w:type="dxa"/>
            <w:bottom w:w="0" w:type="dxa"/>
          </w:tblCellMar>
        </w:tblPrEx>
        <w:trPr>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2</w:t>
            </w:r>
          </w:p>
        </w:tc>
        <w:tc>
          <w:tcPr>
            <w:tcW w:w="24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Минимальный отступ от границ земельных участков до зданий, строений, сооружений</w:t>
            </w:r>
          </w:p>
        </w:tc>
        <w:tc>
          <w:tcPr>
            <w:tcW w:w="71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5pt2TrebuchetMS10940pt"/>
                <w:rFonts w:eastAsia="NSimSun"/>
                <w:sz w:val="22"/>
                <w:szCs w:val="22"/>
              </w:rPr>
              <w:t>Не подлежит установлению.</w:t>
            </w:r>
          </w:p>
          <w:p w:rsidR="00614AD8" w:rsidRDefault="00614AD8">
            <w:pPr>
              <w:pStyle w:val="Textbody"/>
              <w:spacing w:after="0"/>
              <w:jc w:val="both"/>
              <w:rPr>
                <w:rFonts w:ascii="Times New Roman" w:hAnsi="Times New Roman"/>
                <w:sz w:val="22"/>
                <w:szCs w:val="22"/>
              </w:rPr>
            </w:pPr>
          </w:p>
        </w:tc>
      </w:tr>
      <w:tr w:rsidR="00614AD8">
        <w:tblPrEx>
          <w:tblCellMar>
            <w:top w:w="0" w:type="dxa"/>
            <w:bottom w:w="0" w:type="dxa"/>
          </w:tblCellMar>
        </w:tblPrEx>
        <w:trPr>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3</w:t>
            </w:r>
          </w:p>
        </w:tc>
        <w:tc>
          <w:tcPr>
            <w:tcW w:w="24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115pt27"/>
                <w:rFonts w:eastAsia="NSimSun"/>
                <w:sz w:val="22"/>
                <w:szCs w:val="22"/>
              </w:rPr>
              <w:t>Предельное количество этажей</w:t>
            </w:r>
          </w:p>
        </w:tc>
        <w:tc>
          <w:tcPr>
            <w:tcW w:w="71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5pt2TrebuchetMS10940pt"/>
                <w:rFonts w:eastAsia="NSimSun"/>
                <w:sz w:val="22"/>
                <w:szCs w:val="22"/>
              </w:rPr>
              <w:t>Не подлежит установлению.</w:t>
            </w:r>
          </w:p>
          <w:p w:rsidR="00614AD8" w:rsidRDefault="00614AD8">
            <w:pPr>
              <w:pStyle w:val="Textbody"/>
              <w:spacing w:after="0"/>
              <w:jc w:val="both"/>
              <w:rPr>
                <w:rFonts w:ascii="Times New Roman" w:hAnsi="Times New Roman"/>
                <w:sz w:val="22"/>
                <w:szCs w:val="22"/>
              </w:rPr>
            </w:pPr>
          </w:p>
        </w:tc>
      </w:tr>
      <w:tr w:rsidR="00614AD8">
        <w:tblPrEx>
          <w:tblCellMar>
            <w:top w:w="0" w:type="dxa"/>
            <w:bottom w:w="0" w:type="dxa"/>
          </w:tblCellMar>
        </w:tblPrEx>
        <w:trPr>
          <w:jc w:val="center"/>
        </w:trPr>
        <w:tc>
          <w:tcPr>
            <w:tcW w:w="4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a"/>
              <w:numPr>
                <w:ilvl w:val="0"/>
                <w:numId w:val="0"/>
              </w:numPr>
              <w:tabs>
                <w:tab w:val="clear" w:pos="766"/>
                <w:tab w:val="clear" w:pos="852"/>
                <w:tab w:val="decimal" w:pos="284"/>
                <w:tab w:val="left" w:pos="1134"/>
              </w:tabs>
              <w:jc w:val="left"/>
              <w:rPr>
                <w:rFonts w:hint="eastAsia"/>
              </w:rPr>
            </w:pPr>
            <w:r>
              <w:rPr>
                <w:rFonts w:ascii="Times New Roman" w:hAnsi="Times New Roman"/>
                <w:color w:val="auto"/>
                <w:sz w:val="22"/>
                <w:szCs w:val="22"/>
                <w:lang w:eastAsia="ru-RU"/>
              </w:rPr>
              <w:t>4</w:t>
            </w:r>
          </w:p>
        </w:tc>
        <w:tc>
          <w:tcPr>
            <w:tcW w:w="24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ind w:left="23"/>
              <w:rPr>
                <w:rFonts w:hint="eastAsia"/>
              </w:rPr>
            </w:pPr>
            <w:r>
              <w:rPr>
                <w:rStyle w:val="85pt2TrebuchetMS10940pt"/>
                <w:rFonts w:eastAsia="NSimSun"/>
                <w:sz w:val="22"/>
                <w:szCs w:val="22"/>
              </w:rPr>
              <w:t xml:space="preserve">Максимальный процент застройки в </w:t>
            </w:r>
            <w:r>
              <w:rPr>
                <w:rStyle w:val="85pt2TrebuchetMS10940pt"/>
                <w:rFonts w:eastAsia="NSimSun"/>
                <w:sz w:val="22"/>
                <w:szCs w:val="22"/>
              </w:rPr>
              <w:t>границах земельного участка</w:t>
            </w:r>
          </w:p>
        </w:tc>
        <w:tc>
          <w:tcPr>
            <w:tcW w:w="71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14AD8" w:rsidRDefault="00F75429">
            <w:pPr>
              <w:pStyle w:val="Textbody"/>
              <w:spacing w:after="0"/>
              <w:jc w:val="both"/>
              <w:rPr>
                <w:rFonts w:hint="eastAsia"/>
              </w:rPr>
            </w:pPr>
            <w:r>
              <w:rPr>
                <w:rStyle w:val="85pt2TrebuchetMS10940pt"/>
                <w:rFonts w:eastAsia="NSimSun"/>
                <w:sz w:val="22"/>
                <w:szCs w:val="22"/>
              </w:rPr>
              <w:t>Не подлежит установлению.</w:t>
            </w:r>
          </w:p>
          <w:p w:rsidR="00614AD8" w:rsidRDefault="00614AD8">
            <w:pPr>
              <w:pStyle w:val="Textbody"/>
              <w:spacing w:after="0"/>
              <w:jc w:val="both"/>
              <w:rPr>
                <w:rFonts w:ascii="Times New Roman" w:hAnsi="Times New Roman"/>
                <w:sz w:val="22"/>
                <w:szCs w:val="22"/>
              </w:rPr>
            </w:pPr>
          </w:p>
        </w:tc>
      </w:tr>
    </w:tbl>
    <w:p w:rsidR="00614AD8" w:rsidRDefault="00F75429">
      <w:pPr>
        <w:pStyle w:val="2"/>
        <w:rPr>
          <w:rFonts w:hint="eastAsia"/>
        </w:rPr>
      </w:pPr>
      <w:r>
        <w:rPr>
          <w:rFonts w:ascii="Times New Roman" w:hAnsi="Times New Roman"/>
        </w:rPr>
        <w:t>Статья 4</w:t>
      </w:r>
      <w:r>
        <w:rPr>
          <w:rFonts w:ascii="Times New Roman" w:hAnsi="Times New Roman"/>
          <w:lang w:eastAsia="ru-RU"/>
        </w:rPr>
        <w:t>6</w:t>
      </w:r>
      <w:r>
        <w:rPr>
          <w:rFonts w:ascii="Times New Roman" w:hAnsi="Times New Roman"/>
        </w:rPr>
        <w:t>. Вспомогательные виды разрешенного использования земельных участков и объектов капитального строительства.</w:t>
      </w:r>
    </w:p>
    <w:p w:rsidR="00614AD8" w:rsidRDefault="00F75429">
      <w:pPr>
        <w:pStyle w:val="Standard"/>
        <w:ind w:firstLine="700"/>
        <w:jc w:val="both"/>
        <w:rPr>
          <w:rFonts w:hint="eastAsia"/>
        </w:rPr>
      </w:pPr>
      <w:r>
        <w:rPr>
          <w:rFonts w:ascii="Times New Roman" w:hAnsi="Times New Roman"/>
        </w:rPr>
        <w:t xml:space="preserve">Для всех объектов основных и условно разрешенных видов использования </w:t>
      </w:r>
      <w:r>
        <w:rPr>
          <w:rFonts w:ascii="Times New Roman" w:hAnsi="Times New Roman"/>
        </w:rPr>
        <w:t>вспомогательными видами разрешенного использования являются:</w:t>
      </w:r>
    </w:p>
    <w:p w:rsidR="00614AD8" w:rsidRDefault="00F75429">
      <w:pPr>
        <w:pStyle w:val="Standard"/>
        <w:ind w:firstLine="700"/>
        <w:jc w:val="both"/>
        <w:rPr>
          <w:rFonts w:hint="eastAsia"/>
        </w:rPr>
      </w:pPr>
      <w:r>
        <w:rPr>
          <w:rFonts w:ascii="Times New Roman" w:hAnsi="Times New Roman"/>
        </w:rPr>
        <w:t>- внутриквартальные проезды;</w:t>
      </w:r>
    </w:p>
    <w:p w:rsidR="00614AD8" w:rsidRDefault="00F75429">
      <w:pPr>
        <w:pStyle w:val="Standard"/>
        <w:ind w:firstLine="700"/>
        <w:jc w:val="both"/>
        <w:rPr>
          <w:rFonts w:hint="eastAsia"/>
        </w:rPr>
      </w:pPr>
      <w:r>
        <w:rPr>
          <w:rFonts w:ascii="Times New Roman" w:hAnsi="Times New Roman"/>
        </w:rPr>
        <w:t>- объекты пожарной охраны, в том числе гидранты, резервуары, пожарные водоемы;</w:t>
      </w:r>
    </w:p>
    <w:p w:rsidR="00614AD8" w:rsidRDefault="00F75429">
      <w:pPr>
        <w:pStyle w:val="Standard"/>
        <w:ind w:firstLine="709"/>
        <w:jc w:val="both"/>
        <w:rPr>
          <w:rFonts w:hint="eastAsia"/>
        </w:rPr>
      </w:pPr>
      <w:r>
        <w:rPr>
          <w:rFonts w:ascii="Times New Roman" w:hAnsi="Times New Roman"/>
          <w:bCs/>
        </w:rPr>
        <w:t>- площадки хозяйственные, в том числе площадки для мусоросборников;</w:t>
      </w:r>
    </w:p>
    <w:p w:rsidR="00614AD8" w:rsidRDefault="00F75429">
      <w:pPr>
        <w:pStyle w:val="Standard"/>
        <w:ind w:firstLine="700"/>
        <w:jc w:val="both"/>
        <w:rPr>
          <w:rFonts w:hint="eastAsia"/>
        </w:rPr>
      </w:pPr>
      <w:r>
        <w:rPr>
          <w:rFonts w:ascii="Times New Roman" w:hAnsi="Times New Roman"/>
        </w:rPr>
        <w:t>- зеленые насаждени</w:t>
      </w:r>
      <w:r>
        <w:rPr>
          <w:rFonts w:ascii="Times New Roman" w:hAnsi="Times New Roman"/>
        </w:rPr>
        <w:t>я, объекты озеленения, благоустроенные озелененные территории.</w:t>
      </w:r>
    </w:p>
    <w:p w:rsidR="00614AD8" w:rsidRDefault="00F75429">
      <w:pPr>
        <w:pStyle w:val="2"/>
        <w:rPr>
          <w:rFonts w:hint="eastAsia"/>
        </w:rPr>
      </w:pPr>
      <w:bookmarkStart w:id="68" w:name="_Toc133922692"/>
      <w:bookmarkStart w:id="69" w:name="_Hlk146716492"/>
      <w:bookmarkStart w:id="70" w:name="_Toc126240674"/>
      <w:r>
        <w:rPr>
          <w:rFonts w:ascii="Times New Roman" w:hAnsi="Times New Roman"/>
          <w:sz w:val="28"/>
          <w:szCs w:val="28"/>
        </w:rPr>
        <w:t>Статья 47. Территории, на которые не распространяется действие градостроительного регламента</w:t>
      </w:r>
    </w:p>
    <w:p w:rsidR="00614AD8" w:rsidRDefault="00F75429">
      <w:pPr>
        <w:pStyle w:val="Standard"/>
        <w:ind w:firstLine="851"/>
        <w:jc w:val="both"/>
        <w:rPr>
          <w:rFonts w:hint="eastAsia"/>
        </w:rPr>
      </w:pPr>
      <w:r>
        <w:rPr>
          <w:rFonts w:ascii="Times New Roman" w:hAnsi="Times New Roman"/>
          <w:b/>
          <w:bCs/>
          <w:iCs/>
        </w:rPr>
        <w:t>Земли, покрытые поверхностными водными объектами</w:t>
      </w:r>
    </w:p>
    <w:p w:rsidR="00614AD8" w:rsidRDefault="00F75429">
      <w:pPr>
        <w:pStyle w:val="Standard"/>
        <w:ind w:firstLine="851"/>
        <w:jc w:val="both"/>
        <w:rPr>
          <w:rFonts w:hint="eastAsia"/>
        </w:rPr>
      </w:pPr>
      <w:r>
        <w:rPr>
          <w:rFonts w:ascii="Times New Roman" w:hAnsi="Times New Roman"/>
        </w:rPr>
        <w:t xml:space="preserve">В соответствии с п.6 ст.36 Градостроительные </w:t>
      </w:r>
      <w:r>
        <w:rPr>
          <w:rFonts w:ascii="Times New Roman" w:hAnsi="Times New Roman"/>
        </w:rPr>
        <w:t>регламенты не устанавливаются для земель, покрытых поверхностными водами.</w:t>
      </w:r>
    </w:p>
    <w:p w:rsidR="00614AD8" w:rsidRDefault="00F75429">
      <w:pPr>
        <w:pStyle w:val="Standard"/>
        <w:ind w:firstLine="851"/>
        <w:jc w:val="both"/>
        <w:rPr>
          <w:rFonts w:hint="eastAsia"/>
        </w:rPr>
      </w:pPr>
      <w:r>
        <w:rPr>
          <w:rFonts w:ascii="Times New Roman" w:hAnsi="Times New Roman"/>
        </w:rPr>
        <w:t>Использование земельных участков в соответствии с Земельным кодексом Российской Федерации, Водным кодексом Российской Федерации.</w:t>
      </w:r>
    </w:p>
    <w:p w:rsidR="00614AD8" w:rsidRDefault="00F75429">
      <w:pPr>
        <w:pStyle w:val="Standard"/>
        <w:ind w:firstLine="851"/>
        <w:jc w:val="both"/>
        <w:rPr>
          <w:rFonts w:hint="eastAsia"/>
        </w:rPr>
      </w:pPr>
      <w:r>
        <w:rPr>
          <w:rFonts w:ascii="Times New Roman" w:hAnsi="Times New Roman"/>
          <w:b/>
          <w:bCs/>
          <w:iCs/>
        </w:rPr>
        <w:t>Земли государственного лесного фонда</w:t>
      </w:r>
    </w:p>
    <w:p w:rsidR="00614AD8" w:rsidRDefault="00F75429">
      <w:pPr>
        <w:pStyle w:val="Standard"/>
        <w:ind w:firstLine="851"/>
        <w:jc w:val="both"/>
        <w:rPr>
          <w:rFonts w:hint="eastAsia"/>
        </w:rPr>
      </w:pPr>
      <w:r>
        <w:rPr>
          <w:rFonts w:ascii="Times New Roman" w:hAnsi="Times New Roman"/>
        </w:rPr>
        <w:lastRenderedPageBreak/>
        <w:t>В соответствии с</w:t>
      </w:r>
      <w:r>
        <w:rPr>
          <w:rFonts w:ascii="Times New Roman" w:hAnsi="Times New Roman"/>
        </w:rPr>
        <w:t xml:space="preserve"> п.6 ст.36 Градостроительные регламенты не устанавливаются для земель лесного фонда.</w:t>
      </w:r>
    </w:p>
    <w:p w:rsidR="00614AD8" w:rsidRDefault="00F75429">
      <w:pPr>
        <w:pStyle w:val="Standard"/>
        <w:ind w:firstLine="851"/>
        <w:jc w:val="both"/>
        <w:rPr>
          <w:rFonts w:hint="eastAsia"/>
        </w:rPr>
      </w:pPr>
      <w:r>
        <w:rPr>
          <w:rFonts w:ascii="Times New Roman" w:hAnsi="Times New Roman"/>
          <w:b/>
          <w:bCs/>
          <w:iCs/>
        </w:rPr>
        <w:t>Земли особо охраняемых природных территорий</w:t>
      </w:r>
    </w:p>
    <w:p w:rsidR="00614AD8" w:rsidRDefault="00F75429">
      <w:pPr>
        <w:pStyle w:val="Standard"/>
        <w:ind w:firstLine="851"/>
        <w:jc w:val="both"/>
        <w:rPr>
          <w:rFonts w:hint="eastAsia"/>
        </w:rPr>
      </w:pPr>
      <w:r>
        <w:rPr>
          <w:rFonts w:ascii="Times New Roman" w:hAnsi="Times New Roman"/>
        </w:rPr>
        <w:t>В соответствии с п.6 ст.36 Градостроительные регламенты не устанавливаются для земель особо охраняемых природных территорий.</w:t>
      </w:r>
    </w:p>
    <w:p w:rsidR="00614AD8" w:rsidRDefault="00F75429">
      <w:pPr>
        <w:pStyle w:val="Standard"/>
        <w:ind w:firstLine="851"/>
        <w:jc w:val="both"/>
        <w:rPr>
          <w:rFonts w:hint="eastAsia"/>
        </w:rPr>
      </w:pPr>
      <w:bookmarkStart w:id="71" w:name="_Hlk146716924"/>
      <w:r>
        <w:rPr>
          <w:rFonts w:ascii="Times New Roman" w:hAnsi="Times New Roman"/>
          <w:b/>
          <w:bCs/>
          <w:iCs/>
        </w:rPr>
        <w:t>Се</w:t>
      </w:r>
      <w:r>
        <w:rPr>
          <w:rFonts w:ascii="Times New Roman" w:hAnsi="Times New Roman"/>
          <w:b/>
          <w:bCs/>
          <w:iCs/>
        </w:rPr>
        <w:t>льскохозяйственные угодья в составе земель сельскохозяйственного назначения</w:t>
      </w:r>
    </w:p>
    <w:p w:rsidR="00614AD8" w:rsidRDefault="00F75429">
      <w:pPr>
        <w:pStyle w:val="Standard"/>
        <w:ind w:firstLine="851"/>
        <w:jc w:val="both"/>
        <w:rPr>
          <w:rFonts w:hint="eastAsia"/>
        </w:rPr>
      </w:pPr>
      <w:r>
        <w:rPr>
          <w:rFonts w:ascii="Times New Roman" w:hAnsi="Times New Roman"/>
        </w:rPr>
        <w:t>В соответствии с п.6 ст.36 Градостроительные регламенты не устанавливаются для сельскохозяйственных угодий в составе земель сельскохозяйственного назначения.</w:t>
      </w:r>
    </w:p>
    <w:p w:rsidR="00614AD8" w:rsidRDefault="00F75429">
      <w:pPr>
        <w:pStyle w:val="Standard"/>
        <w:ind w:firstLine="851"/>
        <w:jc w:val="both"/>
        <w:rPr>
          <w:rFonts w:hint="eastAsia"/>
        </w:rPr>
      </w:pPr>
      <w:r>
        <w:rPr>
          <w:rFonts w:ascii="Times New Roman" w:hAnsi="Times New Roman"/>
        </w:rPr>
        <w:t>Использование земельны</w:t>
      </w:r>
      <w:r>
        <w:rPr>
          <w:rFonts w:ascii="Times New Roman" w:hAnsi="Times New Roman"/>
        </w:rPr>
        <w:t>х участков в соответствии с Земельным кодексом Российской Федерации.</w:t>
      </w:r>
    </w:p>
    <w:p w:rsidR="00614AD8" w:rsidRDefault="00614AD8">
      <w:pPr>
        <w:pStyle w:val="Standard"/>
        <w:ind w:firstLine="851"/>
        <w:jc w:val="both"/>
        <w:rPr>
          <w:rFonts w:ascii="Times New Roman" w:hAnsi="Times New Roman"/>
        </w:rPr>
      </w:pPr>
    </w:p>
    <w:bookmarkEnd w:id="0"/>
    <w:bookmarkEnd w:id="1"/>
    <w:bookmarkEnd w:id="2"/>
    <w:bookmarkEnd w:id="3"/>
    <w:bookmarkEnd w:id="4"/>
    <w:bookmarkEnd w:id="5"/>
    <w:bookmarkEnd w:id="6"/>
    <w:p w:rsidR="00614AD8" w:rsidRDefault="00F75429">
      <w:pPr>
        <w:pStyle w:val="Standard"/>
        <w:ind w:firstLine="851"/>
        <w:jc w:val="both"/>
        <w:rPr>
          <w:rFonts w:hint="eastAsia"/>
        </w:rPr>
      </w:pPr>
      <w:r>
        <w:rPr>
          <w:rFonts w:ascii="Symbol" w:eastAsia="Symbol" w:hAnsi="Symbol" w:cs="Symbol"/>
        </w:rPr>
        <w:t></w:t>
      </w:r>
      <w:bookmarkEnd w:id="7"/>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ascii="Symbol" w:eastAsia="Symbol" w:hAnsi="Symbol" w:cs="Symbol"/>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p>
    <w:p w:rsidR="00614AD8" w:rsidRDefault="00614AD8">
      <w:pPr>
        <w:pStyle w:val="Standard"/>
        <w:ind w:firstLine="851"/>
        <w:jc w:val="both"/>
        <w:rPr>
          <w:rFonts w:hint="eastAsia"/>
        </w:rPr>
      </w:pPr>
      <w:bookmarkStart w:id="72" w:name="_GoBack"/>
      <w:bookmarkEnd w:id="72"/>
    </w:p>
    <w:sectPr w:rsidR="00614AD8">
      <w:pgSz w:w="11906" w:h="16838"/>
      <w:pgMar w:top="1134" w:right="572"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429" w:rsidRDefault="00F75429">
      <w:pPr>
        <w:rPr>
          <w:rFonts w:hint="eastAsia"/>
        </w:rPr>
      </w:pPr>
      <w:r>
        <w:separator/>
      </w:r>
    </w:p>
  </w:endnote>
  <w:endnote w:type="continuationSeparator" w:id="0">
    <w:p w:rsidR="00F75429" w:rsidRDefault="00F754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eterburg">
    <w:charset w:val="00"/>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w:panose1 w:val="02070309020205020404"/>
    <w:charset w:val="00"/>
    <w:family w:val="roman"/>
    <w:pitch w:val="variable"/>
  </w:font>
  <w:font w:name="Arial Unicode MS">
    <w:panose1 w:val="020B0604020202020204"/>
    <w:charset w:val="00"/>
    <w:family w:val="auto"/>
    <w:pitch w:val="variable"/>
  </w:font>
  <w:font w:name="Wingdings">
    <w:panose1 w:val="05000000000000000000"/>
    <w:charset w:val="02"/>
    <w:family w:val="auto"/>
    <w:pitch w:val="variable"/>
    <w:sig w:usb0="00000000" w:usb1="10000000" w:usb2="00000000" w:usb3="00000000" w:csb0="80000000" w:csb1="00000000"/>
  </w:font>
  <w:font w:name="TimesNewRoman,Bold">
    <w:charset w:val="00"/>
    <w:family w:val="auto"/>
    <w:pitch w:val="variable"/>
  </w:font>
  <w:font w:name="TimesNewRoman">
    <w:charset w:val="00"/>
    <w:family w:val="auto"/>
    <w:pitch w:val="variable"/>
  </w:font>
  <w:font w:name="TimesNewRomanPSMT">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429" w:rsidRDefault="00F75429">
      <w:pPr>
        <w:rPr>
          <w:rFonts w:hint="eastAsia"/>
        </w:rPr>
      </w:pPr>
      <w:r>
        <w:rPr>
          <w:color w:val="000000"/>
        </w:rPr>
        <w:separator/>
      </w:r>
    </w:p>
  </w:footnote>
  <w:footnote w:type="continuationSeparator" w:id="0">
    <w:p w:rsidR="00F75429" w:rsidRDefault="00F7542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195"/>
    <w:multiLevelType w:val="multilevel"/>
    <w:tmpl w:val="85988CEA"/>
    <w:styleLink w:val="WWNum49aa"/>
    <w:lvl w:ilvl="0">
      <w:numFmt w:val="bullet"/>
      <w:lvlText w:val=""/>
      <w:lvlJc w:val="left"/>
      <w:pPr>
        <w:ind w:left="1571" w:hanging="360"/>
      </w:pPr>
      <w:rPr>
        <w:rFonts w:ascii="Symbol" w:hAnsi="Symbol"/>
      </w:rPr>
    </w:lvl>
    <w:lvl w:ilvl="1">
      <w:numFmt w:val="bullet"/>
      <w:lvlText w:val="o"/>
      <w:lvlJc w:val="left"/>
      <w:pPr>
        <w:ind w:left="2291" w:hanging="360"/>
      </w:pPr>
    </w:lvl>
    <w:lvl w:ilvl="2">
      <w:numFmt w:val="bullet"/>
      <w:lvlText w:val=""/>
      <w:lvlJc w:val="left"/>
      <w:pPr>
        <w:ind w:left="3011" w:hanging="360"/>
      </w:pPr>
    </w:lvl>
    <w:lvl w:ilvl="3">
      <w:numFmt w:val="bullet"/>
      <w:lvlText w:val=""/>
      <w:lvlJc w:val="left"/>
      <w:pPr>
        <w:ind w:left="3731" w:hanging="360"/>
      </w:pPr>
      <w:rPr>
        <w:rFonts w:ascii="Symbol" w:hAnsi="Symbol"/>
      </w:rPr>
    </w:lvl>
    <w:lvl w:ilvl="4">
      <w:numFmt w:val="bullet"/>
      <w:lvlText w:val="o"/>
      <w:lvlJc w:val="left"/>
      <w:pPr>
        <w:ind w:left="4451" w:hanging="360"/>
      </w:pPr>
    </w:lvl>
    <w:lvl w:ilvl="5">
      <w:numFmt w:val="bullet"/>
      <w:lvlText w:val=""/>
      <w:lvlJc w:val="left"/>
      <w:pPr>
        <w:ind w:left="5171" w:hanging="360"/>
      </w:pPr>
    </w:lvl>
    <w:lvl w:ilvl="6">
      <w:numFmt w:val="bullet"/>
      <w:lvlText w:val=""/>
      <w:lvlJc w:val="left"/>
      <w:pPr>
        <w:ind w:left="5891" w:hanging="360"/>
      </w:pPr>
      <w:rPr>
        <w:rFonts w:ascii="Symbol" w:hAnsi="Symbol"/>
      </w:rPr>
    </w:lvl>
    <w:lvl w:ilvl="7">
      <w:numFmt w:val="bullet"/>
      <w:lvlText w:val="o"/>
      <w:lvlJc w:val="left"/>
      <w:pPr>
        <w:ind w:left="6611" w:hanging="360"/>
      </w:pPr>
    </w:lvl>
    <w:lvl w:ilvl="8">
      <w:numFmt w:val="bullet"/>
      <w:lvlText w:val=""/>
      <w:lvlJc w:val="left"/>
      <w:pPr>
        <w:ind w:left="7331" w:hanging="360"/>
      </w:pPr>
    </w:lvl>
  </w:abstractNum>
  <w:abstractNum w:abstractNumId="1" w15:restartNumberingAfterBreak="0">
    <w:nsid w:val="015F4EBD"/>
    <w:multiLevelType w:val="multilevel"/>
    <w:tmpl w:val="F788CB0A"/>
    <w:styleLink w:val="WWNum22"/>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 w15:restartNumberingAfterBreak="0">
    <w:nsid w:val="01D73767"/>
    <w:multiLevelType w:val="multilevel"/>
    <w:tmpl w:val="72A83180"/>
    <w:styleLink w:val="WWNum6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3" w15:restartNumberingAfterBreak="0">
    <w:nsid w:val="02E11889"/>
    <w:multiLevelType w:val="multilevel"/>
    <w:tmpl w:val="E8DC0738"/>
    <w:styleLink w:val="WWNum45"/>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4" w15:restartNumberingAfterBreak="0">
    <w:nsid w:val="034F1A63"/>
    <w:multiLevelType w:val="multilevel"/>
    <w:tmpl w:val="09C8A164"/>
    <w:styleLink w:val="WWNum26"/>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5" w15:restartNumberingAfterBreak="0">
    <w:nsid w:val="036B4684"/>
    <w:multiLevelType w:val="multilevel"/>
    <w:tmpl w:val="E6F6F298"/>
    <w:styleLink w:val="WWNum10a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6" w15:restartNumberingAfterBreak="0">
    <w:nsid w:val="049B5B76"/>
    <w:multiLevelType w:val="multilevel"/>
    <w:tmpl w:val="31DAD268"/>
    <w:styleLink w:val="WWNum42"/>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7" w15:restartNumberingAfterBreak="0">
    <w:nsid w:val="04D16C43"/>
    <w:multiLevelType w:val="multilevel"/>
    <w:tmpl w:val="18C6A5C2"/>
    <w:styleLink w:val="WWNum8"/>
    <w:lvl w:ilvl="0">
      <w:numFmt w:val="bullet"/>
      <w:lvlText w:val="-"/>
      <w:lvlJc w:val="left"/>
      <w:rPr>
        <w:rFonts w:ascii="Times New Roman" w:hAnsi="Times New Roman"/>
        <w:b w:val="0"/>
        <w:i w:val="0"/>
        <w:caps w:val="0"/>
        <w:smallCaps w:val="0"/>
        <w:strike w:val="0"/>
        <w:dstrike w:val="0"/>
        <w:spacing w:val="0"/>
        <w:w w:val="100"/>
        <w:sz w:val="23"/>
      </w:rPr>
    </w:lvl>
    <w:lvl w:ilvl="1">
      <w:numFmt w:val="bullet"/>
      <w:lvlText w:val="-"/>
      <w:lvlJc w:val="left"/>
      <w:rPr>
        <w:rFonts w:ascii="Times New Roman" w:hAnsi="Times New Roman"/>
        <w:b w:val="0"/>
        <w:i w:val="0"/>
        <w:caps w:val="0"/>
        <w:smallCaps w:val="0"/>
        <w:strike w:val="0"/>
        <w:dstrike w:val="0"/>
        <w:spacing w:val="0"/>
        <w:w w:val="100"/>
        <w:sz w:val="23"/>
      </w:rPr>
    </w:lvl>
    <w:lvl w:ilvl="2">
      <w:numFmt w:val="bullet"/>
      <w:lvlText w:val="-"/>
      <w:lvlJc w:val="left"/>
      <w:rPr>
        <w:rFonts w:ascii="Times New Roman" w:hAnsi="Times New Roman"/>
        <w:b w:val="0"/>
        <w:i w:val="0"/>
        <w:caps w:val="0"/>
        <w:smallCaps w:val="0"/>
        <w:strike w:val="0"/>
        <w:dstrike w:val="0"/>
        <w:spacing w:val="0"/>
        <w:w w:val="100"/>
        <w:sz w:val="23"/>
      </w:rPr>
    </w:lvl>
    <w:lvl w:ilvl="3">
      <w:numFmt w:val="bullet"/>
      <w:lvlText w:val="-"/>
      <w:lvlJc w:val="left"/>
      <w:rPr>
        <w:rFonts w:ascii="Times New Roman" w:hAnsi="Times New Roman"/>
        <w:b w:val="0"/>
        <w:i w:val="0"/>
        <w:caps w:val="0"/>
        <w:smallCaps w:val="0"/>
        <w:strike w:val="0"/>
        <w:dstrike w:val="0"/>
        <w:spacing w:val="0"/>
        <w:w w:val="100"/>
        <w:sz w:val="23"/>
      </w:rPr>
    </w:lvl>
    <w:lvl w:ilvl="4">
      <w:numFmt w:val="bullet"/>
      <w:lvlText w:val="-"/>
      <w:lvlJc w:val="left"/>
      <w:rPr>
        <w:rFonts w:ascii="Times New Roman" w:hAnsi="Times New Roman"/>
        <w:b w:val="0"/>
        <w:i w:val="0"/>
        <w:caps w:val="0"/>
        <w:smallCaps w:val="0"/>
        <w:strike w:val="0"/>
        <w:dstrike w:val="0"/>
        <w:spacing w:val="0"/>
        <w:w w:val="100"/>
        <w:sz w:val="23"/>
      </w:rPr>
    </w:lvl>
    <w:lvl w:ilvl="5">
      <w:numFmt w:val="bullet"/>
      <w:lvlText w:val="-"/>
      <w:lvlJc w:val="left"/>
      <w:rPr>
        <w:rFonts w:ascii="Times New Roman" w:hAnsi="Times New Roman"/>
        <w:b w:val="0"/>
        <w:i w:val="0"/>
        <w:caps w:val="0"/>
        <w:smallCaps w:val="0"/>
        <w:strike w:val="0"/>
        <w:dstrike w:val="0"/>
        <w:spacing w:val="0"/>
        <w:w w:val="100"/>
        <w:sz w:val="23"/>
      </w:rPr>
    </w:lvl>
    <w:lvl w:ilvl="6">
      <w:numFmt w:val="bullet"/>
      <w:lvlText w:val="-"/>
      <w:lvlJc w:val="left"/>
      <w:rPr>
        <w:rFonts w:ascii="Times New Roman" w:hAnsi="Times New Roman"/>
        <w:b w:val="0"/>
        <w:i w:val="0"/>
        <w:caps w:val="0"/>
        <w:smallCaps w:val="0"/>
        <w:strike w:val="0"/>
        <w:dstrike w:val="0"/>
        <w:spacing w:val="0"/>
        <w:w w:val="100"/>
        <w:sz w:val="23"/>
      </w:rPr>
    </w:lvl>
    <w:lvl w:ilvl="7">
      <w:numFmt w:val="bullet"/>
      <w:lvlText w:val="-"/>
      <w:lvlJc w:val="left"/>
      <w:rPr>
        <w:rFonts w:ascii="Times New Roman" w:hAnsi="Times New Roman"/>
        <w:b w:val="0"/>
        <w:i w:val="0"/>
        <w:caps w:val="0"/>
        <w:smallCaps w:val="0"/>
        <w:strike w:val="0"/>
        <w:dstrike w:val="0"/>
        <w:spacing w:val="0"/>
        <w:w w:val="100"/>
        <w:sz w:val="23"/>
      </w:rPr>
    </w:lvl>
    <w:lvl w:ilvl="8">
      <w:numFmt w:val="bullet"/>
      <w:lvlText w:val="-"/>
      <w:lvlJc w:val="left"/>
      <w:rPr>
        <w:rFonts w:ascii="Times New Roman" w:hAnsi="Times New Roman"/>
        <w:b w:val="0"/>
        <w:i w:val="0"/>
        <w:caps w:val="0"/>
        <w:smallCaps w:val="0"/>
        <w:strike w:val="0"/>
        <w:dstrike w:val="0"/>
        <w:spacing w:val="0"/>
        <w:w w:val="100"/>
        <w:sz w:val="23"/>
      </w:rPr>
    </w:lvl>
  </w:abstractNum>
  <w:abstractNum w:abstractNumId="8" w15:restartNumberingAfterBreak="0">
    <w:nsid w:val="052E6C6A"/>
    <w:multiLevelType w:val="multilevel"/>
    <w:tmpl w:val="FE9A188A"/>
    <w:styleLink w:val="WWNum45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9" w15:restartNumberingAfterBreak="0">
    <w:nsid w:val="053A32FF"/>
    <w:multiLevelType w:val="multilevel"/>
    <w:tmpl w:val="328454D4"/>
    <w:styleLink w:val="WWNum6"/>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0" w15:restartNumberingAfterBreak="0">
    <w:nsid w:val="05577938"/>
    <w:multiLevelType w:val="multilevel"/>
    <w:tmpl w:val="70C4678A"/>
    <w:styleLink w:val="WWNum44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1" w15:restartNumberingAfterBreak="0">
    <w:nsid w:val="0589119A"/>
    <w:multiLevelType w:val="multilevel"/>
    <w:tmpl w:val="D43A3712"/>
    <w:styleLink w:val="WWNum15"/>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2" w15:restartNumberingAfterBreak="0">
    <w:nsid w:val="05D13FC8"/>
    <w:multiLevelType w:val="multilevel"/>
    <w:tmpl w:val="44C6C50A"/>
    <w:styleLink w:val="WWNum2aaa"/>
    <w:lvl w:ilvl="0">
      <w:start w:val="1"/>
      <w:numFmt w:val="decimal"/>
      <w:lvlText w:val="%1."/>
      <w:lvlJc w:val="left"/>
      <w:pPr>
        <w:ind w:left="7760" w:hanging="360"/>
      </w:pPr>
      <w:rPr>
        <w:rFonts w:ascii="Times New Roman" w:hAnsi="Times New Roman"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083A48C3"/>
    <w:multiLevelType w:val="multilevel"/>
    <w:tmpl w:val="2A9CE6FA"/>
    <w:styleLink w:val="WWNum37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4" w15:restartNumberingAfterBreak="0">
    <w:nsid w:val="08C81E35"/>
    <w:multiLevelType w:val="multilevel"/>
    <w:tmpl w:val="21228F64"/>
    <w:styleLink w:val="WWNum23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5" w15:restartNumberingAfterBreak="0">
    <w:nsid w:val="08FA11AA"/>
    <w:multiLevelType w:val="multilevel"/>
    <w:tmpl w:val="8E583C0E"/>
    <w:styleLink w:val="WWNum51aaa"/>
    <w:lvl w:ilvl="0">
      <w:start w:val="1"/>
      <w:numFmt w:val="decimal"/>
      <w:lvlText w:val="%1)"/>
      <w:lvlJc w:val="left"/>
      <w:pPr>
        <w:ind w:left="383" w:hanging="360"/>
      </w:pPr>
      <w:rPr>
        <w:rFonts w:cs="Times New Roman"/>
        <w:b w:val="0"/>
      </w:rPr>
    </w:lvl>
    <w:lvl w:ilvl="1">
      <w:start w:val="1"/>
      <w:numFmt w:val="lowerLetter"/>
      <w:lvlText w:val="%2."/>
      <w:lvlJc w:val="left"/>
      <w:pPr>
        <w:ind w:left="1103" w:hanging="360"/>
      </w:pPr>
      <w:rPr>
        <w:rFonts w:cs="Times New Roman"/>
      </w:rPr>
    </w:lvl>
    <w:lvl w:ilvl="2">
      <w:start w:val="1"/>
      <w:numFmt w:val="lowerRoman"/>
      <w:lvlText w:val="%3."/>
      <w:lvlJc w:val="right"/>
      <w:pPr>
        <w:ind w:left="1823" w:hanging="180"/>
      </w:pPr>
      <w:rPr>
        <w:rFonts w:cs="Times New Roman"/>
      </w:rPr>
    </w:lvl>
    <w:lvl w:ilvl="3">
      <w:start w:val="1"/>
      <w:numFmt w:val="decimal"/>
      <w:lvlText w:val="%4."/>
      <w:lvlJc w:val="left"/>
      <w:pPr>
        <w:ind w:left="2543" w:hanging="360"/>
      </w:pPr>
      <w:rPr>
        <w:rFonts w:cs="Times New Roman"/>
      </w:rPr>
    </w:lvl>
    <w:lvl w:ilvl="4">
      <w:start w:val="1"/>
      <w:numFmt w:val="lowerLetter"/>
      <w:lvlText w:val="%5."/>
      <w:lvlJc w:val="left"/>
      <w:pPr>
        <w:ind w:left="3263" w:hanging="360"/>
      </w:pPr>
      <w:rPr>
        <w:rFonts w:cs="Times New Roman"/>
      </w:rPr>
    </w:lvl>
    <w:lvl w:ilvl="5">
      <w:start w:val="1"/>
      <w:numFmt w:val="lowerRoman"/>
      <w:lvlText w:val="%6."/>
      <w:lvlJc w:val="right"/>
      <w:pPr>
        <w:ind w:left="3983" w:hanging="180"/>
      </w:pPr>
      <w:rPr>
        <w:rFonts w:cs="Times New Roman"/>
      </w:rPr>
    </w:lvl>
    <w:lvl w:ilvl="6">
      <w:start w:val="1"/>
      <w:numFmt w:val="decimal"/>
      <w:lvlText w:val="%7."/>
      <w:lvlJc w:val="left"/>
      <w:pPr>
        <w:ind w:left="4703" w:hanging="360"/>
      </w:pPr>
      <w:rPr>
        <w:rFonts w:cs="Times New Roman"/>
      </w:rPr>
    </w:lvl>
    <w:lvl w:ilvl="7">
      <w:start w:val="1"/>
      <w:numFmt w:val="lowerLetter"/>
      <w:lvlText w:val="%8."/>
      <w:lvlJc w:val="left"/>
      <w:pPr>
        <w:ind w:left="5423" w:hanging="360"/>
      </w:pPr>
      <w:rPr>
        <w:rFonts w:cs="Times New Roman"/>
      </w:rPr>
    </w:lvl>
    <w:lvl w:ilvl="8">
      <w:start w:val="1"/>
      <w:numFmt w:val="lowerRoman"/>
      <w:lvlText w:val="%9."/>
      <w:lvlJc w:val="right"/>
      <w:pPr>
        <w:ind w:left="6143" w:hanging="180"/>
      </w:pPr>
      <w:rPr>
        <w:rFonts w:cs="Times New Roman"/>
      </w:rPr>
    </w:lvl>
  </w:abstractNum>
  <w:abstractNum w:abstractNumId="16" w15:restartNumberingAfterBreak="0">
    <w:nsid w:val="09466768"/>
    <w:multiLevelType w:val="multilevel"/>
    <w:tmpl w:val="80441E76"/>
    <w:styleLink w:val="WWNum41"/>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7" w15:restartNumberingAfterBreak="0">
    <w:nsid w:val="0A0B7BD5"/>
    <w:multiLevelType w:val="multilevel"/>
    <w:tmpl w:val="BBA4FA4A"/>
    <w:styleLink w:val="WWNum23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8" w15:restartNumberingAfterBreak="0">
    <w:nsid w:val="0A343100"/>
    <w:multiLevelType w:val="multilevel"/>
    <w:tmpl w:val="200E0C26"/>
    <w:styleLink w:val="WWNum34"/>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9" w15:restartNumberingAfterBreak="0">
    <w:nsid w:val="0ACB4201"/>
    <w:multiLevelType w:val="multilevel"/>
    <w:tmpl w:val="D59A01F8"/>
    <w:styleLink w:val="WWNum39"/>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0" w15:restartNumberingAfterBreak="0">
    <w:nsid w:val="0B4C10F9"/>
    <w:multiLevelType w:val="multilevel"/>
    <w:tmpl w:val="91EC9BDE"/>
    <w:styleLink w:val="WWNum27"/>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1" w15:restartNumberingAfterBreak="0">
    <w:nsid w:val="0BA56F06"/>
    <w:multiLevelType w:val="multilevel"/>
    <w:tmpl w:val="FBCA420C"/>
    <w:styleLink w:val="WWNum36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2" w15:restartNumberingAfterBreak="0">
    <w:nsid w:val="0BCE0490"/>
    <w:multiLevelType w:val="multilevel"/>
    <w:tmpl w:val="8994745A"/>
    <w:styleLink w:val="WWNum21"/>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3" w15:restartNumberingAfterBreak="0">
    <w:nsid w:val="0C001138"/>
    <w:multiLevelType w:val="multilevel"/>
    <w:tmpl w:val="82A4452C"/>
    <w:styleLink w:val="WWNum35aaa"/>
    <w:lvl w:ilvl="0">
      <w:numFmt w:val="bullet"/>
      <w:lvlText w:val="-"/>
      <w:lvlJc w:val="left"/>
      <w:pPr>
        <w:ind w:left="144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rPr>
        <w:rFonts w:ascii="Symbol" w:hAnsi="Symbol"/>
      </w:r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rPr>
        <w:rFonts w:ascii="Symbol" w:hAnsi="Symbol"/>
      </w:rPr>
    </w:lvl>
    <w:lvl w:ilvl="7">
      <w:numFmt w:val="bullet"/>
      <w:lvlText w:val="o"/>
      <w:lvlJc w:val="left"/>
      <w:pPr>
        <w:ind w:left="6480" w:hanging="360"/>
      </w:pPr>
    </w:lvl>
    <w:lvl w:ilvl="8">
      <w:numFmt w:val="bullet"/>
      <w:lvlText w:val=""/>
      <w:lvlJc w:val="left"/>
      <w:pPr>
        <w:ind w:left="7200" w:hanging="360"/>
      </w:pPr>
    </w:lvl>
  </w:abstractNum>
  <w:abstractNum w:abstractNumId="24" w15:restartNumberingAfterBreak="0">
    <w:nsid w:val="0C41514E"/>
    <w:multiLevelType w:val="multilevel"/>
    <w:tmpl w:val="C8F4B25C"/>
    <w:styleLink w:val="WWNum31"/>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5" w15:restartNumberingAfterBreak="0">
    <w:nsid w:val="0C9B4EBA"/>
    <w:multiLevelType w:val="multilevel"/>
    <w:tmpl w:val="D870D3DE"/>
    <w:styleLink w:val="WWNum21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6" w15:restartNumberingAfterBreak="0">
    <w:nsid w:val="0D064D72"/>
    <w:multiLevelType w:val="multilevel"/>
    <w:tmpl w:val="B6265922"/>
    <w:styleLink w:val="WWNum19"/>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7" w15:restartNumberingAfterBreak="0">
    <w:nsid w:val="0D8B5159"/>
    <w:multiLevelType w:val="multilevel"/>
    <w:tmpl w:val="F284654C"/>
    <w:styleLink w:val="WWNum33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8" w15:restartNumberingAfterBreak="0">
    <w:nsid w:val="0DBE6B54"/>
    <w:multiLevelType w:val="multilevel"/>
    <w:tmpl w:val="96AA7B5A"/>
    <w:styleLink w:val="WWNum47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9" w15:restartNumberingAfterBreak="0">
    <w:nsid w:val="0DE539AC"/>
    <w:multiLevelType w:val="multilevel"/>
    <w:tmpl w:val="519AD0C8"/>
    <w:styleLink w:val="WWNum42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30" w15:restartNumberingAfterBreak="0">
    <w:nsid w:val="0EDE14D7"/>
    <w:multiLevelType w:val="multilevel"/>
    <w:tmpl w:val="6D3E7E50"/>
    <w:styleLink w:val="WWNum33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31" w15:restartNumberingAfterBreak="0">
    <w:nsid w:val="0F0D2262"/>
    <w:multiLevelType w:val="multilevel"/>
    <w:tmpl w:val="98F67A0C"/>
    <w:styleLink w:val="WWNum12a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2" w15:restartNumberingAfterBreak="0">
    <w:nsid w:val="0F590156"/>
    <w:multiLevelType w:val="multilevel"/>
    <w:tmpl w:val="E6DAFB46"/>
    <w:styleLink w:val="WWNum4a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33" w15:restartNumberingAfterBreak="0">
    <w:nsid w:val="0FAF66D3"/>
    <w:multiLevelType w:val="multilevel"/>
    <w:tmpl w:val="066A8C80"/>
    <w:styleLink w:val="WWNum28aaaa"/>
    <w:lvl w:ilvl="0">
      <w:numFmt w:val="bullet"/>
      <w:lvlText w:val="-"/>
      <w:lvlJc w:val="left"/>
      <w:pPr>
        <w:ind w:left="1429" w:hanging="360"/>
      </w:pPr>
    </w:lvl>
    <w:lvl w:ilvl="1">
      <w:numFmt w:val="bullet"/>
      <w:lvlText w:val="o"/>
      <w:lvlJc w:val="left"/>
      <w:pPr>
        <w:ind w:left="2149" w:hanging="360"/>
      </w:pPr>
    </w:lvl>
    <w:lvl w:ilvl="2">
      <w:numFmt w:val="bullet"/>
      <w:lvlText w:val=""/>
      <w:lvlJc w:val="left"/>
      <w:pPr>
        <w:ind w:left="2869" w:hanging="360"/>
      </w:pPr>
    </w:lvl>
    <w:lvl w:ilvl="3">
      <w:numFmt w:val="bullet"/>
      <w:lvlText w:val=""/>
      <w:lvlJc w:val="left"/>
      <w:pPr>
        <w:ind w:left="3589" w:hanging="360"/>
      </w:pPr>
      <w:rPr>
        <w:rFonts w:ascii="Symbol" w:hAnsi="Symbol"/>
      </w:rPr>
    </w:lvl>
    <w:lvl w:ilvl="4">
      <w:numFmt w:val="bullet"/>
      <w:lvlText w:val="o"/>
      <w:lvlJc w:val="left"/>
      <w:pPr>
        <w:ind w:left="4309" w:hanging="360"/>
      </w:pPr>
    </w:lvl>
    <w:lvl w:ilvl="5">
      <w:numFmt w:val="bullet"/>
      <w:lvlText w:val=""/>
      <w:lvlJc w:val="left"/>
      <w:pPr>
        <w:ind w:left="5029" w:hanging="360"/>
      </w:pPr>
    </w:lvl>
    <w:lvl w:ilvl="6">
      <w:numFmt w:val="bullet"/>
      <w:lvlText w:val=""/>
      <w:lvlJc w:val="left"/>
      <w:pPr>
        <w:ind w:left="5749" w:hanging="360"/>
      </w:pPr>
      <w:rPr>
        <w:rFonts w:ascii="Symbol" w:hAnsi="Symbol"/>
      </w:rPr>
    </w:lvl>
    <w:lvl w:ilvl="7">
      <w:numFmt w:val="bullet"/>
      <w:lvlText w:val="o"/>
      <w:lvlJc w:val="left"/>
      <w:pPr>
        <w:ind w:left="6469" w:hanging="360"/>
      </w:pPr>
    </w:lvl>
    <w:lvl w:ilvl="8">
      <w:numFmt w:val="bullet"/>
      <w:lvlText w:val=""/>
      <w:lvlJc w:val="left"/>
      <w:pPr>
        <w:ind w:left="7189" w:hanging="360"/>
      </w:pPr>
    </w:lvl>
  </w:abstractNum>
  <w:abstractNum w:abstractNumId="34" w15:restartNumberingAfterBreak="0">
    <w:nsid w:val="0FDE77C5"/>
    <w:multiLevelType w:val="multilevel"/>
    <w:tmpl w:val="0130FE5A"/>
    <w:styleLink w:val="WWNum16"/>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35" w15:restartNumberingAfterBreak="0">
    <w:nsid w:val="0FED2A1B"/>
    <w:multiLevelType w:val="multilevel"/>
    <w:tmpl w:val="1E38AF70"/>
    <w:styleLink w:val="WWNum5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36" w15:restartNumberingAfterBreak="0">
    <w:nsid w:val="10A3774E"/>
    <w:multiLevelType w:val="multilevel"/>
    <w:tmpl w:val="664A8844"/>
    <w:styleLink w:val="WWNum44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37" w15:restartNumberingAfterBreak="0">
    <w:nsid w:val="129639D3"/>
    <w:multiLevelType w:val="multilevel"/>
    <w:tmpl w:val="1BCCD77A"/>
    <w:styleLink w:val="WWNum38"/>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38" w15:restartNumberingAfterBreak="0">
    <w:nsid w:val="12A20201"/>
    <w:multiLevelType w:val="multilevel"/>
    <w:tmpl w:val="2EEA56D6"/>
    <w:styleLink w:val="WWNum10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39" w15:restartNumberingAfterBreak="0">
    <w:nsid w:val="139A3EE0"/>
    <w:multiLevelType w:val="multilevel"/>
    <w:tmpl w:val="D36682FA"/>
    <w:styleLink w:val="WWNum14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40" w15:restartNumberingAfterBreak="0">
    <w:nsid w:val="13DC1FFB"/>
    <w:multiLevelType w:val="multilevel"/>
    <w:tmpl w:val="44421EE6"/>
    <w:styleLink w:val="WWNum32aaaa"/>
    <w:lvl w:ilvl="0">
      <w:numFmt w:val="bullet"/>
      <w:lvlText w:val="-"/>
      <w:lvlJc w:val="left"/>
      <w:pPr>
        <w:ind w:left="1004" w:hanging="360"/>
      </w:pPr>
    </w:lvl>
    <w:lvl w:ilvl="1">
      <w:numFmt w:val="bullet"/>
      <w:lvlText w:val="o"/>
      <w:lvlJc w:val="left"/>
      <w:pPr>
        <w:ind w:left="1724" w:hanging="360"/>
      </w:pPr>
    </w:lvl>
    <w:lvl w:ilvl="2">
      <w:numFmt w:val="bullet"/>
      <w:lvlText w:val=""/>
      <w:lvlJc w:val="left"/>
      <w:pPr>
        <w:ind w:left="2444" w:hanging="360"/>
      </w:pPr>
    </w:lvl>
    <w:lvl w:ilvl="3">
      <w:numFmt w:val="bullet"/>
      <w:lvlText w:val=""/>
      <w:lvlJc w:val="left"/>
      <w:pPr>
        <w:ind w:left="3164" w:hanging="360"/>
      </w:pPr>
      <w:rPr>
        <w:rFonts w:ascii="Symbol" w:hAnsi="Symbol"/>
      </w:rPr>
    </w:lvl>
    <w:lvl w:ilvl="4">
      <w:numFmt w:val="bullet"/>
      <w:lvlText w:val="o"/>
      <w:lvlJc w:val="left"/>
      <w:pPr>
        <w:ind w:left="3884" w:hanging="360"/>
      </w:pPr>
    </w:lvl>
    <w:lvl w:ilvl="5">
      <w:numFmt w:val="bullet"/>
      <w:lvlText w:val=""/>
      <w:lvlJc w:val="left"/>
      <w:pPr>
        <w:ind w:left="4604" w:hanging="360"/>
      </w:pPr>
    </w:lvl>
    <w:lvl w:ilvl="6">
      <w:numFmt w:val="bullet"/>
      <w:lvlText w:val=""/>
      <w:lvlJc w:val="left"/>
      <w:pPr>
        <w:ind w:left="5324" w:hanging="360"/>
      </w:pPr>
      <w:rPr>
        <w:rFonts w:ascii="Symbol" w:hAnsi="Symbol"/>
      </w:rPr>
    </w:lvl>
    <w:lvl w:ilvl="7">
      <w:numFmt w:val="bullet"/>
      <w:lvlText w:val="o"/>
      <w:lvlJc w:val="left"/>
      <w:pPr>
        <w:ind w:left="6044" w:hanging="360"/>
      </w:pPr>
    </w:lvl>
    <w:lvl w:ilvl="8">
      <w:numFmt w:val="bullet"/>
      <w:lvlText w:val=""/>
      <w:lvlJc w:val="left"/>
      <w:pPr>
        <w:ind w:left="6764" w:hanging="360"/>
      </w:pPr>
    </w:lvl>
  </w:abstractNum>
  <w:abstractNum w:abstractNumId="41" w15:restartNumberingAfterBreak="0">
    <w:nsid w:val="14581919"/>
    <w:multiLevelType w:val="multilevel"/>
    <w:tmpl w:val="1876E896"/>
    <w:styleLink w:val="WWNum32"/>
    <w:lvl w:ilvl="0">
      <w:numFmt w:val="bullet"/>
      <w:lvlText w:val="-"/>
      <w:lvlJc w:val="left"/>
      <w:pPr>
        <w:ind w:left="1004" w:hanging="360"/>
      </w:pPr>
    </w:lvl>
    <w:lvl w:ilvl="1">
      <w:numFmt w:val="bullet"/>
      <w:lvlText w:val="o"/>
      <w:lvlJc w:val="left"/>
      <w:pPr>
        <w:ind w:left="1724" w:hanging="360"/>
      </w:pPr>
    </w:lvl>
    <w:lvl w:ilvl="2">
      <w:numFmt w:val="bullet"/>
      <w:lvlText w:val=""/>
      <w:lvlJc w:val="left"/>
      <w:pPr>
        <w:ind w:left="2444" w:hanging="360"/>
      </w:pPr>
    </w:lvl>
    <w:lvl w:ilvl="3">
      <w:numFmt w:val="bullet"/>
      <w:lvlText w:val=""/>
      <w:lvlJc w:val="left"/>
      <w:pPr>
        <w:ind w:left="3164" w:hanging="360"/>
      </w:pPr>
      <w:rPr>
        <w:rFonts w:ascii="Symbol" w:hAnsi="Symbol"/>
      </w:rPr>
    </w:lvl>
    <w:lvl w:ilvl="4">
      <w:numFmt w:val="bullet"/>
      <w:lvlText w:val="o"/>
      <w:lvlJc w:val="left"/>
      <w:pPr>
        <w:ind w:left="3884" w:hanging="360"/>
      </w:pPr>
    </w:lvl>
    <w:lvl w:ilvl="5">
      <w:numFmt w:val="bullet"/>
      <w:lvlText w:val=""/>
      <w:lvlJc w:val="left"/>
      <w:pPr>
        <w:ind w:left="4604" w:hanging="360"/>
      </w:pPr>
    </w:lvl>
    <w:lvl w:ilvl="6">
      <w:numFmt w:val="bullet"/>
      <w:lvlText w:val=""/>
      <w:lvlJc w:val="left"/>
      <w:pPr>
        <w:ind w:left="5324" w:hanging="360"/>
      </w:pPr>
      <w:rPr>
        <w:rFonts w:ascii="Symbol" w:hAnsi="Symbol"/>
      </w:rPr>
    </w:lvl>
    <w:lvl w:ilvl="7">
      <w:numFmt w:val="bullet"/>
      <w:lvlText w:val="o"/>
      <w:lvlJc w:val="left"/>
      <w:pPr>
        <w:ind w:left="6044" w:hanging="360"/>
      </w:pPr>
    </w:lvl>
    <w:lvl w:ilvl="8">
      <w:numFmt w:val="bullet"/>
      <w:lvlText w:val=""/>
      <w:lvlJc w:val="left"/>
      <w:pPr>
        <w:ind w:left="6764" w:hanging="360"/>
      </w:pPr>
    </w:lvl>
  </w:abstractNum>
  <w:abstractNum w:abstractNumId="42" w15:restartNumberingAfterBreak="0">
    <w:nsid w:val="146D3F75"/>
    <w:multiLevelType w:val="multilevel"/>
    <w:tmpl w:val="59A0C38E"/>
    <w:styleLink w:val="WWNum51aaaa"/>
    <w:lvl w:ilvl="0">
      <w:start w:val="1"/>
      <w:numFmt w:val="decimal"/>
      <w:lvlText w:val="%1)"/>
      <w:lvlJc w:val="left"/>
      <w:pPr>
        <w:ind w:left="383" w:hanging="360"/>
      </w:pPr>
      <w:rPr>
        <w:rFonts w:cs="Times New Roman"/>
        <w:b w:val="0"/>
      </w:rPr>
    </w:lvl>
    <w:lvl w:ilvl="1">
      <w:start w:val="1"/>
      <w:numFmt w:val="lowerLetter"/>
      <w:lvlText w:val="%2."/>
      <w:lvlJc w:val="left"/>
      <w:pPr>
        <w:ind w:left="1103" w:hanging="360"/>
      </w:pPr>
      <w:rPr>
        <w:rFonts w:cs="Times New Roman"/>
      </w:rPr>
    </w:lvl>
    <w:lvl w:ilvl="2">
      <w:start w:val="1"/>
      <w:numFmt w:val="lowerRoman"/>
      <w:lvlText w:val="%3."/>
      <w:lvlJc w:val="right"/>
      <w:pPr>
        <w:ind w:left="1823" w:hanging="180"/>
      </w:pPr>
      <w:rPr>
        <w:rFonts w:cs="Times New Roman"/>
      </w:rPr>
    </w:lvl>
    <w:lvl w:ilvl="3">
      <w:start w:val="1"/>
      <w:numFmt w:val="decimal"/>
      <w:lvlText w:val="%4."/>
      <w:lvlJc w:val="left"/>
      <w:pPr>
        <w:ind w:left="2543" w:hanging="360"/>
      </w:pPr>
      <w:rPr>
        <w:rFonts w:cs="Times New Roman"/>
      </w:rPr>
    </w:lvl>
    <w:lvl w:ilvl="4">
      <w:start w:val="1"/>
      <w:numFmt w:val="lowerLetter"/>
      <w:lvlText w:val="%5."/>
      <w:lvlJc w:val="left"/>
      <w:pPr>
        <w:ind w:left="3263" w:hanging="360"/>
      </w:pPr>
      <w:rPr>
        <w:rFonts w:cs="Times New Roman"/>
      </w:rPr>
    </w:lvl>
    <w:lvl w:ilvl="5">
      <w:start w:val="1"/>
      <w:numFmt w:val="lowerRoman"/>
      <w:lvlText w:val="%6."/>
      <w:lvlJc w:val="right"/>
      <w:pPr>
        <w:ind w:left="3983" w:hanging="180"/>
      </w:pPr>
      <w:rPr>
        <w:rFonts w:cs="Times New Roman"/>
      </w:rPr>
    </w:lvl>
    <w:lvl w:ilvl="6">
      <w:start w:val="1"/>
      <w:numFmt w:val="decimal"/>
      <w:lvlText w:val="%7."/>
      <w:lvlJc w:val="left"/>
      <w:pPr>
        <w:ind w:left="4703" w:hanging="360"/>
      </w:pPr>
      <w:rPr>
        <w:rFonts w:cs="Times New Roman"/>
      </w:rPr>
    </w:lvl>
    <w:lvl w:ilvl="7">
      <w:start w:val="1"/>
      <w:numFmt w:val="lowerLetter"/>
      <w:lvlText w:val="%8."/>
      <w:lvlJc w:val="left"/>
      <w:pPr>
        <w:ind w:left="5423" w:hanging="360"/>
      </w:pPr>
      <w:rPr>
        <w:rFonts w:cs="Times New Roman"/>
      </w:rPr>
    </w:lvl>
    <w:lvl w:ilvl="8">
      <w:start w:val="1"/>
      <w:numFmt w:val="lowerRoman"/>
      <w:lvlText w:val="%9."/>
      <w:lvlJc w:val="right"/>
      <w:pPr>
        <w:ind w:left="6143" w:hanging="180"/>
      </w:pPr>
      <w:rPr>
        <w:rFonts w:cs="Times New Roman"/>
      </w:rPr>
    </w:lvl>
  </w:abstractNum>
  <w:abstractNum w:abstractNumId="43" w15:restartNumberingAfterBreak="0">
    <w:nsid w:val="14886B27"/>
    <w:multiLevelType w:val="multilevel"/>
    <w:tmpl w:val="3022FF00"/>
    <w:styleLink w:val="WWNum1"/>
    <w:lvl w:ilvl="0">
      <w:start w:val="1"/>
      <w:numFmt w:val="decimal"/>
      <w:lvlText w:val="%1."/>
      <w:lvlJc w:val="left"/>
      <w:pPr>
        <w:ind w:left="1069" w:hanging="360"/>
      </w:pPr>
      <w:rPr>
        <w:rFonts w:ascii="Times New Roman CYR" w:eastAsia="Times New Roman CYR" w:hAnsi="Times New Roman CYR" w:cs="Times New Roman CYR"/>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15:restartNumberingAfterBreak="0">
    <w:nsid w:val="150506E3"/>
    <w:multiLevelType w:val="multilevel"/>
    <w:tmpl w:val="CB1A4D84"/>
    <w:styleLink w:val="WWNum9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45" w15:restartNumberingAfterBreak="0">
    <w:nsid w:val="15436D21"/>
    <w:multiLevelType w:val="multilevel"/>
    <w:tmpl w:val="B4D4D6DA"/>
    <w:styleLink w:val="WWNum43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46" w15:restartNumberingAfterBreak="0">
    <w:nsid w:val="15DD7368"/>
    <w:multiLevelType w:val="multilevel"/>
    <w:tmpl w:val="6FD0E7D6"/>
    <w:styleLink w:val="WWNum51"/>
    <w:lvl w:ilvl="0">
      <w:start w:val="1"/>
      <w:numFmt w:val="decimal"/>
      <w:lvlText w:val="%1)"/>
      <w:lvlJc w:val="left"/>
      <w:pPr>
        <w:ind w:left="383" w:hanging="360"/>
      </w:pPr>
      <w:rPr>
        <w:rFonts w:cs="Times New Roman"/>
        <w:b w:val="0"/>
      </w:rPr>
    </w:lvl>
    <w:lvl w:ilvl="1">
      <w:start w:val="1"/>
      <w:numFmt w:val="lowerLetter"/>
      <w:lvlText w:val="%2."/>
      <w:lvlJc w:val="left"/>
      <w:pPr>
        <w:ind w:left="1103" w:hanging="360"/>
      </w:pPr>
      <w:rPr>
        <w:rFonts w:cs="Times New Roman"/>
      </w:rPr>
    </w:lvl>
    <w:lvl w:ilvl="2">
      <w:start w:val="1"/>
      <w:numFmt w:val="lowerRoman"/>
      <w:lvlText w:val="%3."/>
      <w:lvlJc w:val="right"/>
      <w:pPr>
        <w:ind w:left="1823" w:hanging="180"/>
      </w:pPr>
      <w:rPr>
        <w:rFonts w:cs="Times New Roman"/>
      </w:rPr>
    </w:lvl>
    <w:lvl w:ilvl="3">
      <w:start w:val="1"/>
      <w:numFmt w:val="decimal"/>
      <w:lvlText w:val="%4."/>
      <w:lvlJc w:val="left"/>
      <w:pPr>
        <w:ind w:left="2543" w:hanging="360"/>
      </w:pPr>
      <w:rPr>
        <w:rFonts w:cs="Times New Roman"/>
      </w:rPr>
    </w:lvl>
    <w:lvl w:ilvl="4">
      <w:start w:val="1"/>
      <w:numFmt w:val="lowerLetter"/>
      <w:lvlText w:val="%5."/>
      <w:lvlJc w:val="left"/>
      <w:pPr>
        <w:ind w:left="3263" w:hanging="360"/>
      </w:pPr>
      <w:rPr>
        <w:rFonts w:cs="Times New Roman"/>
      </w:rPr>
    </w:lvl>
    <w:lvl w:ilvl="5">
      <w:start w:val="1"/>
      <w:numFmt w:val="lowerRoman"/>
      <w:lvlText w:val="%6."/>
      <w:lvlJc w:val="right"/>
      <w:pPr>
        <w:ind w:left="3983" w:hanging="180"/>
      </w:pPr>
      <w:rPr>
        <w:rFonts w:cs="Times New Roman"/>
      </w:rPr>
    </w:lvl>
    <w:lvl w:ilvl="6">
      <w:start w:val="1"/>
      <w:numFmt w:val="decimal"/>
      <w:lvlText w:val="%7."/>
      <w:lvlJc w:val="left"/>
      <w:pPr>
        <w:ind w:left="4703" w:hanging="360"/>
      </w:pPr>
      <w:rPr>
        <w:rFonts w:cs="Times New Roman"/>
      </w:rPr>
    </w:lvl>
    <w:lvl w:ilvl="7">
      <w:start w:val="1"/>
      <w:numFmt w:val="lowerLetter"/>
      <w:lvlText w:val="%8."/>
      <w:lvlJc w:val="left"/>
      <w:pPr>
        <w:ind w:left="5423" w:hanging="360"/>
      </w:pPr>
      <w:rPr>
        <w:rFonts w:cs="Times New Roman"/>
      </w:rPr>
    </w:lvl>
    <w:lvl w:ilvl="8">
      <w:start w:val="1"/>
      <w:numFmt w:val="lowerRoman"/>
      <w:lvlText w:val="%9."/>
      <w:lvlJc w:val="right"/>
      <w:pPr>
        <w:ind w:left="6143" w:hanging="180"/>
      </w:pPr>
      <w:rPr>
        <w:rFonts w:cs="Times New Roman"/>
      </w:rPr>
    </w:lvl>
  </w:abstractNum>
  <w:abstractNum w:abstractNumId="47" w15:restartNumberingAfterBreak="0">
    <w:nsid w:val="1714092A"/>
    <w:multiLevelType w:val="multilevel"/>
    <w:tmpl w:val="A88A3802"/>
    <w:styleLink w:val="WWNum22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48" w15:restartNumberingAfterBreak="0">
    <w:nsid w:val="1724728C"/>
    <w:multiLevelType w:val="multilevel"/>
    <w:tmpl w:val="50ECC616"/>
    <w:styleLink w:val="WWNum30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49" w15:restartNumberingAfterBreak="0">
    <w:nsid w:val="175C681D"/>
    <w:multiLevelType w:val="multilevel"/>
    <w:tmpl w:val="FB942304"/>
    <w:styleLink w:val="WWNum2"/>
    <w:lvl w:ilvl="0">
      <w:start w:val="1"/>
      <w:numFmt w:val="decimal"/>
      <w:lvlText w:val="%1."/>
      <w:lvlJc w:val="left"/>
      <w:pPr>
        <w:ind w:left="7760" w:hanging="360"/>
      </w:pPr>
      <w:rPr>
        <w:rFonts w:ascii="Times New Roman" w:hAnsi="Times New Roman"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0" w15:restartNumberingAfterBreak="0">
    <w:nsid w:val="18540F4C"/>
    <w:multiLevelType w:val="multilevel"/>
    <w:tmpl w:val="FCA4AE3E"/>
    <w:styleLink w:val="WWNum19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51" w15:restartNumberingAfterBreak="0">
    <w:nsid w:val="18743C90"/>
    <w:multiLevelType w:val="multilevel"/>
    <w:tmpl w:val="53042352"/>
    <w:styleLink w:val="WWNum11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52" w15:restartNumberingAfterBreak="0">
    <w:nsid w:val="188F4967"/>
    <w:multiLevelType w:val="multilevel"/>
    <w:tmpl w:val="71E4CE44"/>
    <w:styleLink w:val="WWNum47"/>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53" w15:restartNumberingAfterBreak="0">
    <w:nsid w:val="18C44B49"/>
    <w:multiLevelType w:val="multilevel"/>
    <w:tmpl w:val="F154D534"/>
    <w:styleLink w:val="WWNum43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54" w15:restartNumberingAfterBreak="0">
    <w:nsid w:val="19187179"/>
    <w:multiLevelType w:val="multilevel"/>
    <w:tmpl w:val="D8861EE0"/>
    <w:styleLink w:val="WWNum41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55" w15:restartNumberingAfterBreak="0">
    <w:nsid w:val="192003E9"/>
    <w:multiLevelType w:val="multilevel"/>
    <w:tmpl w:val="490A7CEA"/>
    <w:styleLink w:val="WWNum28"/>
    <w:lvl w:ilvl="0">
      <w:numFmt w:val="bullet"/>
      <w:lvlText w:val="-"/>
      <w:lvlJc w:val="left"/>
      <w:pPr>
        <w:ind w:left="1429" w:hanging="360"/>
      </w:pPr>
    </w:lvl>
    <w:lvl w:ilvl="1">
      <w:numFmt w:val="bullet"/>
      <w:lvlText w:val="o"/>
      <w:lvlJc w:val="left"/>
      <w:pPr>
        <w:ind w:left="2149" w:hanging="360"/>
      </w:pPr>
    </w:lvl>
    <w:lvl w:ilvl="2">
      <w:numFmt w:val="bullet"/>
      <w:lvlText w:val=""/>
      <w:lvlJc w:val="left"/>
      <w:pPr>
        <w:ind w:left="2869" w:hanging="360"/>
      </w:pPr>
    </w:lvl>
    <w:lvl w:ilvl="3">
      <w:numFmt w:val="bullet"/>
      <w:lvlText w:val=""/>
      <w:lvlJc w:val="left"/>
      <w:pPr>
        <w:ind w:left="3589" w:hanging="360"/>
      </w:pPr>
      <w:rPr>
        <w:rFonts w:ascii="Symbol" w:hAnsi="Symbol"/>
      </w:rPr>
    </w:lvl>
    <w:lvl w:ilvl="4">
      <w:numFmt w:val="bullet"/>
      <w:lvlText w:val="o"/>
      <w:lvlJc w:val="left"/>
      <w:pPr>
        <w:ind w:left="4309" w:hanging="360"/>
      </w:pPr>
    </w:lvl>
    <w:lvl w:ilvl="5">
      <w:numFmt w:val="bullet"/>
      <w:lvlText w:val=""/>
      <w:lvlJc w:val="left"/>
      <w:pPr>
        <w:ind w:left="5029" w:hanging="360"/>
      </w:pPr>
    </w:lvl>
    <w:lvl w:ilvl="6">
      <w:numFmt w:val="bullet"/>
      <w:lvlText w:val=""/>
      <w:lvlJc w:val="left"/>
      <w:pPr>
        <w:ind w:left="5749" w:hanging="360"/>
      </w:pPr>
      <w:rPr>
        <w:rFonts w:ascii="Symbol" w:hAnsi="Symbol"/>
      </w:rPr>
    </w:lvl>
    <w:lvl w:ilvl="7">
      <w:numFmt w:val="bullet"/>
      <w:lvlText w:val="o"/>
      <w:lvlJc w:val="left"/>
      <w:pPr>
        <w:ind w:left="6469" w:hanging="360"/>
      </w:pPr>
    </w:lvl>
    <w:lvl w:ilvl="8">
      <w:numFmt w:val="bullet"/>
      <w:lvlText w:val=""/>
      <w:lvlJc w:val="left"/>
      <w:pPr>
        <w:ind w:left="7189" w:hanging="360"/>
      </w:pPr>
    </w:lvl>
  </w:abstractNum>
  <w:abstractNum w:abstractNumId="56" w15:restartNumberingAfterBreak="0">
    <w:nsid w:val="1984021D"/>
    <w:multiLevelType w:val="multilevel"/>
    <w:tmpl w:val="72C6A926"/>
    <w:styleLink w:val="WWNum39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57" w15:restartNumberingAfterBreak="0">
    <w:nsid w:val="19D81DBC"/>
    <w:multiLevelType w:val="multilevel"/>
    <w:tmpl w:val="C19E4346"/>
    <w:styleLink w:val="WWNum29aa"/>
    <w:lvl w:ilvl="0">
      <w:numFmt w:val="bullet"/>
      <w:lvlText w:val="-"/>
      <w:lvlJc w:val="left"/>
      <w:pPr>
        <w:ind w:left="1429" w:hanging="360"/>
      </w:pPr>
    </w:lvl>
    <w:lvl w:ilvl="1">
      <w:numFmt w:val="bullet"/>
      <w:lvlText w:val="o"/>
      <w:lvlJc w:val="left"/>
      <w:pPr>
        <w:ind w:left="2149" w:hanging="360"/>
      </w:pPr>
    </w:lvl>
    <w:lvl w:ilvl="2">
      <w:numFmt w:val="bullet"/>
      <w:lvlText w:val=""/>
      <w:lvlJc w:val="left"/>
      <w:pPr>
        <w:ind w:left="2869" w:hanging="360"/>
      </w:pPr>
    </w:lvl>
    <w:lvl w:ilvl="3">
      <w:numFmt w:val="bullet"/>
      <w:lvlText w:val=""/>
      <w:lvlJc w:val="left"/>
      <w:pPr>
        <w:ind w:left="3589" w:hanging="360"/>
      </w:pPr>
      <w:rPr>
        <w:rFonts w:ascii="Symbol" w:hAnsi="Symbol"/>
      </w:rPr>
    </w:lvl>
    <w:lvl w:ilvl="4">
      <w:numFmt w:val="bullet"/>
      <w:lvlText w:val="o"/>
      <w:lvlJc w:val="left"/>
      <w:pPr>
        <w:ind w:left="4309" w:hanging="360"/>
      </w:pPr>
    </w:lvl>
    <w:lvl w:ilvl="5">
      <w:numFmt w:val="bullet"/>
      <w:lvlText w:val=""/>
      <w:lvlJc w:val="left"/>
      <w:pPr>
        <w:ind w:left="5029" w:hanging="360"/>
      </w:pPr>
    </w:lvl>
    <w:lvl w:ilvl="6">
      <w:numFmt w:val="bullet"/>
      <w:lvlText w:val=""/>
      <w:lvlJc w:val="left"/>
      <w:pPr>
        <w:ind w:left="5749" w:hanging="360"/>
      </w:pPr>
      <w:rPr>
        <w:rFonts w:ascii="Symbol" w:hAnsi="Symbol"/>
      </w:rPr>
    </w:lvl>
    <w:lvl w:ilvl="7">
      <w:numFmt w:val="bullet"/>
      <w:lvlText w:val="o"/>
      <w:lvlJc w:val="left"/>
      <w:pPr>
        <w:ind w:left="6469" w:hanging="360"/>
      </w:pPr>
    </w:lvl>
    <w:lvl w:ilvl="8">
      <w:numFmt w:val="bullet"/>
      <w:lvlText w:val=""/>
      <w:lvlJc w:val="left"/>
      <w:pPr>
        <w:ind w:left="7189" w:hanging="360"/>
      </w:pPr>
    </w:lvl>
  </w:abstractNum>
  <w:abstractNum w:abstractNumId="58" w15:restartNumberingAfterBreak="0">
    <w:nsid w:val="1A891E37"/>
    <w:multiLevelType w:val="multilevel"/>
    <w:tmpl w:val="B75CD50E"/>
    <w:styleLink w:val="WWNum25"/>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59" w15:restartNumberingAfterBreak="0">
    <w:nsid w:val="1BE56736"/>
    <w:multiLevelType w:val="multilevel"/>
    <w:tmpl w:val="8D4C3992"/>
    <w:styleLink w:val="WWNum3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60" w15:restartNumberingAfterBreak="0">
    <w:nsid w:val="1C703816"/>
    <w:multiLevelType w:val="multilevel"/>
    <w:tmpl w:val="EBD620B0"/>
    <w:styleLink w:val="WWNum34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61" w15:restartNumberingAfterBreak="0">
    <w:nsid w:val="1CB45AC5"/>
    <w:multiLevelType w:val="multilevel"/>
    <w:tmpl w:val="EC04F036"/>
    <w:styleLink w:val="WWNum36"/>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62" w15:restartNumberingAfterBreak="0">
    <w:nsid w:val="1DAF06DA"/>
    <w:multiLevelType w:val="multilevel"/>
    <w:tmpl w:val="FE42B3F8"/>
    <w:styleLink w:val="WWNum50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3" w15:restartNumberingAfterBreak="0">
    <w:nsid w:val="1DC675F1"/>
    <w:multiLevelType w:val="multilevel"/>
    <w:tmpl w:val="DBE69F3E"/>
    <w:styleLink w:val="WWNum17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64" w15:restartNumberingAfterBreak="0">
    <w:nsid w:val="1E445814"/>
    <w:multiLevelType w:val="multilevel"/>
    <w:tmpl w:val="9320D324"/>
    <w:styleLink w:val="WWNum13"/>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65" w15:restartNumberingAfterBreak="0">
    <w:nsid w:val="1E5301DE"/>
    <w:multiLevelType w:val="multilevel"/>
    <w:tmpl w:val="AEC2ED26"/>
    <w:styleLink w:val="WWNum20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66" w15:restartNumberingAfterBreak="0">
    <w:nsid w:val="1E6B1C0E"/>
    <w:multiLevelType w:val="multilevel"/>
    <w:tmpl w:val="F09C2CD2"/>
    <w:styleLink w:val="WWNum39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67" w15:restartNumberingAfterBreak="0">
    <w:nsid w:val="1FAA6E69"/>
    <w:multiLevelType w:val="multilevel"/>
    <w:tmpl w:val="277C22A4"/>
    <w:styleLink w:val="WWNum18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68" w15:restartNumberingAfterBreak="0">
    <w:nsid w:val="2079700E"/>
    <w:multiLevelType w:val="multilevel"/>
    <w:tmpl w:val="11A0678C"/>
    <w:styleLink w:val="WWNum37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69" w15:restartNumberingAfterBreak="0">
    <w:nsid w:val="21091AFF"/>
    <w:multiLevelType w:val="multilevel"/>
    <w:tmpl w:val="A1001DEA"/>
    <w:styleLink w:val="WWNum52aa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0" w15:restartNumberingAfterBreak="0">
    <w:nsid w:val="21822B6F"/>
    <w:multiLevelType w:val="multilevel"/>
    <w:tmpl w:val="DCDA4008"/>
    <w:styleLink w:val="WWNum45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71" w15:restartNumberingAfterBreak="0">
    <w:nsid w:val="2185191B"/>
    <w:multiLevelType w:val="multilevel"/>
    <w:tmpl w:val="B99E6794"/>
    <w:styleLink w:val="WWNum8a"/>
    <w:lvl w:ilvl="0">
      <w:numFmt w:val="bullet"/>
      <w:lvlText w:val="-"/>
      <w:lvlJc w:val="left"/>
      <w:rPr>
        <w:rFonts w:ascii="Times New Roman" w:hAnsi="Times New Roman"/>
        <w:b w:val="0"/>
        <w:i w:val="0"/>
        <w:caps w:val="0"/>
        <w:smallCaps w:val="0"/>
        <w:strike w:val="0"/>
        <w:dstrike w:val="0"/>
        <w:spacing w:val="0"/>
        <w:w w:val="100"/>
        <w:sz w:val="23"/>
      </w:rPr>
    </w:lvl>
    <w:lvl w:ilvl="1">
      <w:numFmt w:val="bullet"/>
      <w:lvlText w:val="-"/>
      <w:lvlJc w:val="left"/>
      <w:rPr>
        <w:rFonts w:ascii="Times New Roman" w:hAnsi="Times New Roman"/>
        <w:b w:val="0"/>
        <w:i w:val="0"/>
        <w:caps w:val="0"/>
        <w:smallCaps w:val="0"/>
        <w:strike w:val="0"/>
        <w:dstrike w:val="0"/>
        <w:spacing w:val="0"/>
        <w:w w:val="100"/>
        <w:sz w:val="23"/>
      </w:rPr>
    </w:lvl>
    <w:lvl w:ilvl="2">
      <w:numFmt w:val="bullet"/>
      <w:lvlText w:val="-"/>
      <w:lvlJc w:val="left"/>
      <w:rPr>
        <w:rFonts w:ascii="Times New Roman" w:hAnsi="Times New Roman"/>
        <w:b w:val="0"/>
        <w:i w:val="0"/>
        <w:caps w:val="0"/>
        <w:smallCaps w:val="0"/>
        <w:strike w:val="0"/>
        <w:dstrike w:val="0"/>
        <w:spacing w:val="0"/>
        <w:w w:val="100"/>
        <w:sz w:val="23"/>
      </w:rPr>
    </w:lvl>
    <w:lvl w:ilvl="3">
      <w:numFmt w:val="bullet"/>
      <w:lvlText w:val="-"/>
      <w:lvlJc w:val="left"/>
      <w:rPr>
        <w:rFonts w:ascii="Times New Roman" w:hAnsi="Times New Roman"/>
        <w:b w:val="0"/>
        <w:i w:val="0"/>
        <w:caps w:val="0"/>
        <w:smallCaps w:val="0"/>
        <w:strike w:val="0"/>
        <w:dstrike w:val="0"/>
        <w:spacing w:val="0"/>
        <w:w w:val="100"/>
        <w:sz w:val="23"/>
      </w:rPr>
    </w:lvl>
    <w:lvl w:ilvl="4">
      <w:numFmt w:val="bullet"/>
      <w:lvlText w:val="-"/>
      <w:lvlJc w:val="left"/>
      <w:rPr>
        <w:rFonts w:ascii="Times New Roman" w:hAnsi="Times New Roman"/>
        <w:b w:val="0"/>
        <w:i w:val="0"/>
        <w:caps w:val="0"/>
        <w:smallCaps w:val="0"/>
        <w:strike w:val="0"/>
        <w:dstrike w:val="0"/>
        <w:spacing w:val="0"/>
        <w:w w:val="100"/>
        <w:sz w:val="23"/>
      </w:rPr>
    </w:lvl>
    <w:lvl w:ilvl="5">
      <w:numFmt w:val="bullet"/>
      <w:lvlText w:val="-"/>
      <w:lvlJc w:val="left"/>
      <w:rPr>
        <w:rFonts w:ascii="Times New Roman" w:hAnsi="Times New Roman"/>
        <w:b w:val="0"/>
        <w:i w:val="0"/>
        <w:caps w:val="0"/>
        <w:smallCaps w:val="0"/>
        <w:strike w:val="0"/>
        <w:dstrike w:val="0"/>
        <w:spacing w:val="0"/>
        <w:w w:val="100"/>
        <w:sz w:val="23"/>
      </w:rPr>
    </w:lvl>
    <w:lvl w:ilvl="6">
      <w:numFmt w:val="bullet"/>
      <w:lvlText w:val="-"/>
      <w:lvlJc w:val="left"/>
      <w:rPr>
        <w:rFonts w:ascii="Times New Roman" w:hAnsi="Times New Roman"/>
        <w:b w:val="0"/>
        <w:i w:val="0"/>
        <w:caps w:val="0"/>
        <w:smallCaps w:val="0"/>
        <w:strike w:val="0"/>
        <w:dstrike w:val="0"/>
        <w:spacing w:val="0"/>
        <w:w w:val="100"/>
        <w:sz w:val="23"/>
      </w:rPr>
    </w:lvl>
    <w:lvl w:ilvl="7">
      <w:numFmt w:val="bullet"/>
      <w:lvlText w:val="-"/>
      <w:lvlJc w:val="left"/>
      <w:rPr>
        <w:rFonts w:ascii="Times New Roman" w:hAnsi="Times New Roman"/>
        <w:b w:val="0"/>
        <w:i w:val="0"/>
        <w:caps w:val="0"/>
        <w:smallCaps w:val="0"/>
        <w:strike w:val="0"/>
        <w:dstrike w:val="0"/>
        <w:spacing w:val="0"/>
        <w:w w:val="100"/>
        <w:sz w:val="23"/>
      </w:rPr>
    </w:lvl>
    <w:lvl w:ilvl="8">
      <w:numFmt w:val="bullet"/>
      <w:lvlText w:val="-"/>
      <w:lvlJc w:val="left"/>
      <w:rPr>
        <w:rFonts w:ascii="Times New Roman" w:hAnsi="Times New Roman"/>
        <w:b w:val="0"/>
        <w:i w:val="0"/>
        <w:caps w:val="0"/>
        <w:smallCaps w:val="0"/>
        <w:strike w:val="0"/>
        <w:dstrike w:val="0"/>
        <w:spacing w:val="0"/>
        <w:w w:val="100"/>
        <w:sz w:val="23"/>
      </w:rPr>
    </w:lvl>
  </w:abstractNum>
  <w:abstractNum w:abstractNumId="72" w15:restartNumberingAfterBreak="0">
    <w:nsid w:val="21C833C3"/>
    <w:multiLevelType w:val="multilevel"/>
    <w:tmpl w:val="FB9E65B8"/>
    <w:styleLink w:val="WWNum5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73" w15:restartNumberingAfterBreak="0">
    <w:nsid w:val="222A62F7"/>
    <w:multiLevelType w:val="multilevel"/>
    <w:tmpl w:val="C84A5EF4"/>
    <w:styleLink w:val="WWNum6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74" w15:restartNumberingAfterBreak="0">
    <w:nsid w:val="22A714DA"/>
    <w:multiLevelType w:val="multilevel"/>
    <w:tmpl w:val="4F1417A0"/>
    <w:styleLink w:val="WWNum10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75" w15:restartNumberingAfterBreak="0">
    <w:nsid w:val="241D14FF"/>
    <w:multiLevelType w:val="multilevel"/>
    <w:tmpl w:val="561867B8"/>
    <w:styleLink w:val="WWNum37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76" w15:restartNumberingAfterBreak="0">
    <w:nsid w:val="25142539"/>
    <w:multiLevelType w:val="multilevel"/>
    <w:tmpl w:val="8CDC8052"/>
    <w:styleLink w:val="WWNum9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77" w15:restartNumberingAfterBreak="0">
    <w:nsid w:val="25765542"/>
    <w:multiLevelType w:val="multilevel"/>
    <w:tmpl w:val="036E12C4"/>
    <w:styleLink w:val="WWNum19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78" w15:restartNumberingAfterBreak="0">
    <w:nsid w:val="257B2252"/>
    <w:multiLevelType w:val="multilevel"/>
    <w:tmpl w:val="CB122968"/>
    <w:styleLink w:val="WWNum43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79" w15:restartNumberingAfterBreak="0">
    <w:nsid w:val="25F02E7F"/>
    <w:multiLevelType w:val="multilevel"/>
    <w:tmpl w:val="FF10BC60"/>
    <w:styleLink w:val="WWNum4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80" w15:restartNumberingAfterBreak="0">
    <w:nsid w:val="2628002E"/>
    <w:multiLevelType w:val="multilevel"/>
    <w:tmpl w:val="07A22B76"/>
    <w:styleLink w:val="WWNum19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81" w15:restartNumberingAfterBreak="0">
    <w:nsid w:val="272625D4"/>
    <w:multiLevelType w:val="multilevel"/>
    <w:tmpl w:val="DF3C8390"/>
    <w:styleLink w:val="WWNum49"/>
    <w:lvl w:ilvl="0">
      <w:numFmt w:val="bullet"/>
      <w:lvlText w:val=""/>
      <w:lvlJc w:val="left"/>
      <w:pPr>
        <w:ind w:left="1571" w:hanging="360"/>
      </w:pPr>
      <w:rPr>
        <w:rFonts w:ascii="Symbol" w:hAnsi="Symbol"/>
      </w:rPr>
    </w:lvl>
    <w:lvl w:ilvl="1">
      <w:numFmt w:val="bullet"/>
      <w:lvlText w:val="o"/>
      <w:lvlJc w:val="left"/>
      <w:pPr>
        <w:ind w:left="2291" w:hanging="360"/>
      </w:pPr>
    </w:lvl>
    <w:lvl w:ilvl="2">
      <w:numFmt w:val="bullet"/>
      <w:lvlText w:val=""/>
      <w:lvlJc w:val="left"/>
      <w:pPr>
        <w:ind w:left="3011" w:hanging="360"/>
      </w:pPr>
    </w:lvl>
    <w:lvl w:ilvl="3">
      <w:numFmt w:val="bullet"/>
      <w:lvlText w:val=""/>
      <w:lvlJc w:val="left"/>
      <w:pPr>
        <w:ind w:left="3731" w:hanging="360"/>
      </w:pPr>
      <w:rPr>
        <w:rFonts w:ascii="Symbol" w:hAnsi="Symbol"/>
      </w:rPr>
    </w:lvl>
    <w:lvl w:ilvl="4">
      <w:numFmt w:val="bullet"/>
      <w:lvlText w:val="o"/>
      <w:lvlJc w:val="left"/>
      <w:pPr>
        <w:ind w:left="4451" w:hanging="360"/>
      </w:pPr>
    </w:lvl>
    <w:lvl w:ilvl="5">
      <w:numFmt w:val="bullet"/>
      <w:lvlText w:val=""/>
      <w:lvlJc w:val="left"/>
      <w:pPr>
        <w:ind w:left="5171" w:hanging="360"/>
      </w:pPr>
    </w:lvl>
    <w:lvl w:ilvl="6">
      <w:numFmt w:val="bullet"/>
      <w:lvlText w:val=""/>
      <w:lvlJc w:val="left"/>
      <w:pPr>
        <w:ind w:left="5891" w:hanging="360"/>
      </w:pPr>
      <w:rPr>
        <w:rFonts w:ascii="Symbol" w:hAnsi="Symbol"/>
      </w:rPr>
    </w:lvl>
    <w:lvl w:ilvl="7">
      <w:numFmt w:val="bullet"/>
      <w:lvlText w:val="o"/>
      <w:lvlJc w:val="left"/>
      <w:pPr>
        <w:ind w:left="6611" w:hanging="360"/>
      </w:pPr>
    </w:lvl>
    <w:lvl w:ilvl="8">
      <w:numFmt w:val="bullet"/>
      <w:lvlText w:val=""/>
      <w:lvlJc w:val="left"/>
      <w:pPr>
        <w:ind w:left="7331" w:hanging="360"/>
      </w:pPr>
    </w:lvl>
  </w:abstractNum>
  <w:abstractNum w:abstractNumId="82" w15:restartNumberingAfterBreak="0">
    <w:nsid w:val="27337C22"/>
    <w:multiLevelType w:val="multilevel"/>
    <w:tmpl w:val="CC4AB574"/>
    <w:styleLink w:val="WWNum39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83" w15:restartNumberingAfterBreak="0">
    <w:nsid w:val="277C75F3"/>
    <w:multiLevelType w:val="multilevel"/>
    <w:tmpl w:val="6AB88E74"/>
    <w:styleLink w:val="WWNum49aaa"/>
    <w:lvl w:ilvl="0">
      <w:numFmt w:val="bullet"/>
      <w:lvlText w:val=""/>
      <w:lvlJc w:val="left"/>
      <w:pPr>
        <w:ind w:left="1571" w:hanging="360"/>
      </w:pPr>
      <w:rPr>
        <w:rFonts w:ascii="Symbol" w:hAnsi="Symbol"/>
      </w:rPr>
    </w:lvl>
    <w:lvl w:ilvl="1">
      <w:numFmt w:val="bullet"/>
      <w:lvlText w:val="o"/>
      <w:lvlJc w:val="left"/>
      <w:pPr>
        <w:ind w:left="2291" w:hanging="360"/>
      </w:pPr>
    </w:lvl>
    <w:lvl w:ilvl="2">
      <w:numFmt w:val="bullet"/>
      <w:lvlText w:val=""/>
      <w:lvlJc w:val="left"/>
      <w:pPr>
        <w:ind w:left="3011" w:hanging="360"/>
      </w:pPr>
    </w:lvl>
    <w:lvl w:ilvl="3">
      <w:numFmt w:val="bullet"/>
      <w:lvlText w:val=""/>
      <w:lvlJc w:val="left"/>
      <w:pPr>
        <w:ind w:left="3731" w:hanging="360"/>
      </w:pPr>
      <w:rPr>
        <w:rFonts w:ascii="Symbol" w:hAnsi="Symbol"/>
      </w:rPr>
    </w:lvl>
    <w:lvl w:ilvl="4">
      <w:numFmt w:val="bullet"/>
      <w:lvlText w:val="o"/>
      <w:lvlJc w:val="left"/>
      <w:pPr>
        <w:ind w:left="4451" w:hanging="360"/>
      </w:pPr>
    </w:lvl>
    <w:lvl w:ilvl="5">
      <w:numFmt w:val="bullet"/>
      <w:lvlText w:val=""/>
      <w:lvlJc w:val="left"/>
      <w:pPr>
        <w:ind w:left="5171" w:hanging="360"/>
      </w:pPr>
    </w:lvl>
    <w:lvl w:ilvl="6">
      <w:numFmt w:val="bullet"/>
      <w:lvlText w:val=""/>
      <w:lvlJc w:val="left"/>
      <w:pPr>
        <w:ind w:left="5891" w:hanging="360"/>
      </w:pPr>
      <w:rPr>
        <w:rFonts w:ascii="Symbol" w:hAnsi="Symbol"/>
      </w:rPr>
    </w:lvl>
    <w:lvl w:ilvl="7">
      <w:numFmt w:val="bullet"/>
      <w:lvlText w:val="o"/>
      <w:lvlJc w:val="left"/>
      <w:pPr>
        <w:ind w:left="6611" w:hanging="360"/>
      </w:pPr>
    </w:lvl>
    <w:lvl w:ilvl="8">
      <w:numFmt w:val="bullet"/>
      <w:lvlText w:val=""/>
      <w:lvlJc w:val="left"/>
      <w:pPr>
        <w:ind w:left="7331" w:hanging="360"/>
      </w:pPr>
    </w:lvl>
  </w:abstractNum>
  <w:abstractNum w:abstractNumId="84" w15:restartNumberingAfterBreak="0">
    <w:nsid w:val="279F39AB"/>
    <w:multiLevelType w:val="multilevel"/>
    <w:tmpl w:val="31283F3E"/>
    <w:styleLink w:val="WWNum25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85" w15:restartNumberingAfterBreak="0">
    <w:nsid w:val="286605CF"/>
    <w:multiLevelType w:val="multilevel"/>
    <w:tmpl w:val="2BDE6964"/>
    <w:styleLink w:val="WWNum45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86" w15:restartNumberingAfterBreak="0">
    <w:nsid w:val="29212169"/>
    <w:multiLevelType w:val="multilevel"/>
    <w:tmpl w:val="E42AD1DC"/>
    <w:styleLink w:val="WWNum17"/>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87" w15:restartNumberingAfterBreak="0">
    <w:nsid w:val="29636603"/>
    <w:multiLevelType w:val="multilevel"/>
    <w:tmpl w:val="ACD4DA18"/>
    <w:styleLink w:val="WWNum7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88" w15:restartNumberingAfterBreak="0">
    <w:nsid w:val="2ABC2DD0"/>
    <w:multiLevelType w:val="multilevel"/>
    <w:tmpl w:val="703621BE"/>
    <w:styleLink w:val="WWNum15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89" w15:restartNumberingAfterBreak="0">
    <w:nsid w:val="2AD44103"/>
    <w:multiLevelType w:val="multilevel"/>
    <w:tmpl w:val="AE629BE4"/>
    <w:styleLink w:val="WWNum5"/>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90" w15:restartNumberingAfterBreak="0">
    <w:nsid w:val="2B510560"/>
    <w:multiLevelType w:val="multilevel"/>
    <w:tmpl w:val="B4A6F9A8"/>
    <w:styleLink w:val="WWNum16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91" w15:restartNumberingAfterBreak="0">
    <w:nsid w:val="2B8D0803"/>
    <w:multiLevelType w:val="multilevel"/>
    <w:tmpl w:val="2254528C"/>
    <w:styleLink w:val="WWNum35"/>
    <w:lvl w:ilvl="0">
      <w:numFmt w:val="bullet"/>
      <w:lvlText w:val="-"/>
      <w:lvlJc w:val="left"/>
      <w:pPr>
        <w:ind w:left="144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rPr>
        <w:rFonts w:ascii="Symbol" w:hAnsi="Symbol"/>
      </w:r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rPr>
        <w:rFonts w:ascii="Symbol" w:hAnsi="Symbol"/>
      </w:rPr>
    </w:lvl>
    <w:lvl w:ilvl="7">
      <w:numFmt w:val="bullet"/>
      <w:lvlText w:val="o"/>
      <w:lvlJc w:val="left"/>
      <w:pPr>
        <w:ind w:left="6480" w:hanging="360"/>
      </w:pPr>
    </w:lvl>
    <w:lvl w:ilvl="8">
      <w:numFmt w:val="bullet"/>
      <w:lvlText w:val=""/>
      <w:lvlJc w:val="left"/>
      <w:pPr>
        <w:ind w:left="7200" w:hanging="360"/>
      </w:pPr>
    </w:lvl>
  </w:abstractNum>
  <w:abstractNum w:abstractNumId="92" w15:restartNumberingAfterBreak="0">
    <w:nsid w:val="2C365520"/>
    <w:multiLevelType w:val="multilevel"/>
    <w:tmpl w:val="0ED8B99A"/>
    <w:styleLink w:val="WWNum7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93" w15:restartNumberingAfterBreak="0">
    <w:nsid w:val="2C9206C7"/>
    <w:multiLevelType w:val="multilevel"/>
    <w:tmpl w:val="6D3C249C"/>
    <w:styleLink w:val="WWNum21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94" w15:restartNumberingAfterBreak="0">
    <w:nsid w:val="2D277B12"/>
    <w:multiLevelType w:val="multilevel"/>
    <w:tmpl w:val="6B52C518"/>
    <w:styleLink w:val="WWNum40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95" w15:restartNumberingAfterBreak="0">
    <w:nsid w:val="2E47113F"/>
    <w:multiLevelType w:val="multilevel"/>
    <w:tmpl w:val="C262D9A8"/>
    <w:styleLink w:val="WWNum11a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96" w15:restartNumberingAfterBreak="0">
    <w:nsid w:val="2E7A320D"/>
    <w:multiLevelType w:val="multilevel"/>
    <w:tmpl w:val="8FF6437A"/>
    <w:styleLink w:val="WWNum46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97" w15:restartNumberingAfterBreak="0">
    <w:nsid w:val="2F0B03CF"/>
    <w:multiLevelType w:val="multilevel"/>
    <w:tmpl w:val="B87E429E"/>
    <w:styleLink w:val="WWNum3a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98" w15:restartNumberingAfterBreak="0">
    <w:nsid w:val="2F63180E"/>
    <w:multiLevelType w:val="multilevel"/>
    <w:tmpl w:val="2562885A"/>
    <w:styleLink w:val="WWNum14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99" w15:restartNumberingAfterBreak="0">
    <w:nsid w:val="2FE659A9"/>
    <w:multiLevelType w:val="multilevel"/>
    <w:tmpl w:val="01660B98"/>
    <w:styleLink w:val="WWNum38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00" w15:restartNumberingAfterBreak="0">
    <w:nsid w:val="2FFD39A8"/>
    <w:multiLevelType w:val="multilevel"/>
    <w:tmpl w:val="509285C4"/>
    <w:styleLink w:val="WWNum33"/>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01" w15:restartNumberingAfterBreak="0">
    <w:nsid w:val="301C67E7"/>
    <w:multiLevelType w:val="multilevel"/>
    <w:tmpl w:val="9D44E1A8"/>
    <w:styleLink w:val="WWNum20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02" w15:restartNumberingAfterBreak="0">
    <w:nsid w:val="30387E8C"/>
    <w:multiLevelType w:val="multilevel"/>
    <w:tmpl w:val="0F42DA8E"/>
    <w:styleLink w:val="WWNum1a"/>
    <w:lvl w:ilvl="0">
      <w:numFmt w:val="bullet"/>
      <w:lvlText w:val=""/>
      <w:lvlJc w:val="left"/>
      <w:pPr>
        <w:ind w:left="426" w:firstLine="0"/>
      </w:pPr>
      <w:rPr>
        <w:rFonts w:ascii="Symbol" w:hAnsi="Symbol"/>
      </w:rPr>
    </w:lvl>
    <w:lvl w:ilvl="1">
      <w:start w:val="1"/>
      <w:numFmt w:val="decimal"/>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3" w15:restartNumberingAfterBreak="0">
    <w:nsid w:val="310C5D1C"/>
    <w:multiLevelType w:val="multilevel"/>
    <w:tmpl w:val="756AEC28"/>
    <w:styleLink w:val="WWNum30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04" w15:restartNumberingAfterBreak="0">
    <w:nsid w:val="31571E35"/>
    <w:multiLevelType w:val="multilevel"/>
    <w:tmpl w:val="3E2EC6E2"/>
    <w:styleLink w:val="WWNum37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05" w15:restartNumberingAfterBreak="0">
    <w:nsid w:val="336432A1"/>
    <w:multiLevelType w:val="multilevel"/>
    <w:tmpl w:val="FB1C2502"/>
    <w:styleLink w:val="WWNum36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06" w15:restartNumberingAfterBreak="0">
    <w:nsid w:val="33DF3A6F"/>
    <w:multiLevelType w:val="multilevel"/>
    <w:tmpl w:val="CAE2D110"/>
    <w:styleLink w:val="WWNum28a"/>
    <w:lvl w:ilvl="0">
      <w:numFmt w:val="bullet"/>
      <w:lvlText w:val="-"/>
      <w:lvlJc w:val="left"/>
      <w:pPr>
        <w:ind w:left="1429" w:hanging="360"/>
      </w:pPr>
    </w:lvl>
    <w:lvl w:ilvl="1">
      <w:numFmt w:val="bullet"/>
      <w:lvlText w:val="o"/>
      <w:lvlJc w:val="left"/>
      <w:pPr>
        <w:ind w:left="2149" w:hanging="360"/>
      </w:pPr>
    </w:lvl>
    <w:lvl w:ilvl="2">
      <w:numFmt w:val="bullet"/>
      <w:lvlText w:val=""/>
      <w:lvlJc w:val="left"/>
      <w:pPr>
        <w:ind w:left="2869" w:hanging="360"/>
      </w:pPr>
    </w:lvl>
    <w:lvl w:ilvl="3">
      <w:numFmt w:val="bullet"/>
      <w:lvlText w:val=""/>
      <w:lvlJc w:val="left"/>
      <w:pPr>
        <w:ind w:left="3589" w:hanging="360"/>
      </w:pPr>
      <w:rPr>
        <w:rFonts w:ascii="Symbol" w:hAnsi="Symbol"/>
      </w:rPr>
    </w:lvl>
    <w:lvl w:ilvl="4">
      <w:numFmt w:val="bullet"/>
      <w:lvlText w:val="o"/>
      <w:lvlJc w:val="left"/>
      <w:pPr>
        <w:ind w:left="4309" w:hanging="360"/>
      </w:pPr>
    </w:lvl>
    <w:lvl w:ilvl="5">
      <w:numFmt w:val="bullet"/>
      <w:lvlText w:val=""/>
      <w:lvlJc w:val="left"/>
      <w:pPr>
        <w:ind w:left="5029" w:hanging="360"/>
      </w:pPr>
    </w:lvl>
    <w:lvl w:ilvl="6">
      <w:numFmt w:val="bullet"/>
      <w:lvlText w:val=""/>
      <w:lvlJc w:val="left"/>
      <w:pPr>
        <w:ind w:left="5749" w:hanging="360"/>
      </w:pPr>
      <w:rPr>
        <w:rFonts w:ascii="Symbol" w:hAnsi="Symbol"/>
      </w:rPr>
    </w:lvl>
    <w:lvl w:ilvl="7">
      <w:numFmt w:val="bullet"/>
      <w:lvlText w:val="o"/>
      <w:lvlJc w:val="left"/>
      <w:pPr>
        <w:ind w:left="6469" w:hanging="360"/>
      </w:pPr>
    </w:lvl>
    <w:lvl w:ilvl="8">
      <w:numFmt w:val="bullet"/>
      <w:lvlText w:val=""/>
      <w:lvlJc w:val="left"/>
      <w:pPr>
        <w:ind w:left="7189" w:hanging="360"/>
      </w:pPr>
    </w:lvl>
  </w:abstractNum>
  <w:abstractNum w:abstractNumId="107" w15:restartNumberingAfterBreak="0">
    <w:nsid w:val="34184071"/>
    <w:multiLevelType w:val="multilevel"/>
    <w:tmpl w:val="CFD6D784"/>
    <w:styleLink w:val="WWNum13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08" w15:restartNumberingAfterBreak="0">
    <w:nsid w:val="342D54A0"/>
    <w:multiLevelType w:val="multilevel"/>
    <w:tmpl w:val="8E2C9FDA"/>
    <w:styleLink w:val="WWNum44"/>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09" w15:restartNumberingAfterBreak="0">
    <w:nsid w:val="34F605D0"/>
    <w:multiLevelType w:val="multilevel"/>
    <w:tmpl w:val="428E8F22"/>
    <w:styleLink w:val="WWNum5a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10" w15:restartNumberingAfterBreak="0">
    <w:nsid w:val="351369EA"/>
    <w:multiLevelType w:val="multilevel"/>
    <w:tmpl w:val="E7BA6A56"/>
    <w:styleLink w:val="WWNum16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11" w15:restartNumberingAfterBreak="0">
    <w:nsid w:val="35234B84"/>
    <w:multiLevelType w:val="multilevel"/>
    <w:tmpl w:val="ACD03A62"/>
    <w:styleLink w:val="WWNum24"/>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12" w15:restartNumberingAfterBreak="0">
    <w:nsid w:val="35C506EB"/>
    <w:multiLevelType w:val="multilevel"/>
    <w:tmpl w:val="3C0E5E6E"/>
    <w:styleLink w:val="WWNum13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13" w15:restartNumberingAfterBreak="0">
    <w:nsid w:val="36A10977"/>
    <w:multiLevelType w:val="multilevel"/>
    <w:tmpl w:val="72D256F4"/>
    <w:styleLink w:val="WWNum46"/>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14" w15:restartNumberingAfterBreak="0">
    <w:nsid w:val="36E95774"/>
    <w:multiLevelType w:val="multilevel"/>
    <w:tmpl w:val="711E2914"/>
    <w:styleLink w:val="WWNum19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15" w15:restartNumberingAfterBreak="0">
    <w:nsid w:val="385A0179"/>
    <w:multiLevelType w:val="multilevel"/>
    <w:tmpl w:val="5BD08F6A"/>
    <w:styleLink w:val="WWNum2a"/>
    <w:lvl w:ilvl="0">
      <w:start w:val="1"/>
      <w:numFmt w:val="decimal"/>
      <w:lvlText w:val="%1."/>
      <w:lvlJc w:val="left"/>
      <w:pPr>
        <w:ind w:left="7760" w:hanging="360"/>
      </w:pPr>
      <w:rPr>
        <w:rFonts w:ascii="Times New Roman" w:hAnsi="Times New Roman"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6" w15:restartNumberingAfterBreak="0">
    <w:nsid w:val="388D2A0D"/>
    <w:multiLevelType w:val="multilevel"/>
    <w:tmpl w:val="EA789D72"/>
    <w:styleLink w:val="WWNum17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17" w15:restartNumberingAfterBreak="0">
    <w:nsid w:val="39570D5E"/>
    <w:multiLevelType w:val="multilevel"/>
    <w:tmpl w:val="07163330"/>
    <w:styleLink w:val="WWNum42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18" w15:restartNumberingAfterBreak="0">
    <w:nsid w:val="39A40486"/>
    <w:multiLevelType w:val="multilevel"/>
    <w:tmpl w:val="59C8CE1A"/>
    <w:styleLink w:val="WWNum38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19" w15:restartNumberingAfterBreak="0">
    <w:nsid w:val="39A70B55"/>
    <w:multiLevelType w:val="multilevel"/>
    <w:tmpl w:val="DD1650EC"/>
    <w:styleLink w:val="WWNum14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20" w15:restartNumberingAfterBreak="0">
    <w:nsid w:val="3A092D05"/>
    <w:multiLevelType w:val="multilevel"/>
    <w:tmpl w:val="C5B64B9A"/>
    <w:styleLink w:val="WWNum23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21" w15:restartNumberingAfterBreak="0">
    <w:nsid w:val="3A366CCF"/>
    <w:multiLevelType w:val="multilevel"/>
    <w:tmpl w:val="06F2F648"/>
    <w:styleLink w:val="WWNum50a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2" w15:restartNumberingAfterBreak="0">
    <w:nsid w:val="3A5C13CE"/>
    <w:multiLevelType w:val="multilevel"/>
    <w:tmpl w:val="152A6492"/>
    <w:styleLink w:val="WWNum15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23" w15:restartNumberingAfterBreak="0">
    <w:nsid w:val="3B295871"/>
    <w:multiLevelType w:val="multilevel"/>
    <w:tmpl w:val="69A41B62"/>
    <w:styleLink w:val="WWNum7a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24" w15:restartNumberingAfterBreak="0">
    <w:nsid w:val="3B8343B3"/>
    <w:multiLevelType w:val="multilevel"/>
    <w:tmpl w:val="CDA25138"/>
    <w:styleLink w:val="WWNum43"/>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25" w15:restartNumberingAfterBreak="0">
    <w:nsid w:val="3B8E7452"/>
    <w:multiLevelType w:val="multilevel"/>
    <w:tmpl w:val="93E2BA36"/>
    <w:styleLink w:val="WWNum45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26" w15:restartNumberingAfterBreak="0">
    <w:nsid w:val="3CC34700"/>
    <w:multiLevelType w:val="multilevel"/>
    <w:tmpl w:val="0D62A6B2"/>
    <w:styleLink w:val="WWNum12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7" w15:restartNumberingAfterBreak="0">
    <w:nsid w:val="3CE00D38"/>
    <w:multiLevelType w:val="multilevel"/>
    <w:tmpl w:val="AD08A48C"/>
    <w:styleLink w:val="WWNum21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28" w15:restartNumberingAfterBreak="0">
    <w:nsid w:val="3D2C701D"/>
    <w:multiLevelType w:val="multilevel"/>
    <w:tmpl w:val="98407284"/>
    <w:styleLink w:val="WWNum26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29" w15:restartNumberingAfterBreak="0">
    <w:nsid w:val="3D5E74BE"/>
    <w:multiLevelType w:val="multilevel"/>
    <w:tmpl w:val="C8F62CC2"/>
    <w:styleLink w:val="WWNum1aa"/>
    <w:lvl w:ilvl="0">
      <w:numFmt w:val="bullet"/>
      <w:lvlText w:val=""/>
      <w:lvlJc w:val="left"/>
      <w:pPr>
        <w:ind w:left="426" w:firstLine="0"/>
      </w:pPr>
      <w:rPr>
        <w:rFonts w:ascii="Symbol" w:hAnsi="Symbol"/>
      </w:rPr>
    </w:lvl>
    <w:lvl w:ilvl="1">
      <w:start w:val="1"/>
      <w:numFmt w:val="decimal"/>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30" w15:restartNumberingAfterBreak="0">
    <w:nsid w:val="3D716201"/>
    <w:multiLevelType w:val="multilevel"/>
    <w:tmpl w:val="3C1C7E36"/>
    <w:styleLink w:val="WWNum2aaaa"/>
    <w:lvl w:ilvl="0">
      <w:start w:val="1"/>
      <w:numFmt w:val="decimal"/>
      <w:lvlText w:val="%1."/>
      <w:lvlJc w:val="left"/>
      <w:pPr>
        <w:ind w:left="7760" w:hanging="360"/>
      </w:pPr>
      <w:rPr>
        <w:rFonts w:ascii="Times New Roman" w:hAnsi="Times New Roman"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1" w15:restartNumberingAfterBreak="0">
    <w:nsid w:val="3DAD4B9C"/>
    <w:multiLevelType w:val="multilevel"/>
    <w:tmpl w:val="CFE291CC"/>
    <w:styleLink w:val="WWNum10"/>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32" w15:restartNumberingAfterBreak="0">
    <w:nsid w:val="3EB0173F"/>
    <w:multiLevelType w:val="multilevel"/>
    <w:tmpl w:val="EEF607D6"/>
    <w:styleLink w:val="WWNum31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33" w15:restartNumberingAfterBreak="0">
    <w:nsid w:val="3F461E62"/>
    <w:multiLevelType w:val="multilevel"/>
    <w:tmpl w:val="B1A24980"/>
    <w:styleLink w:val="WWNum31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34" w15:restartNumberingAfterBreak="0">
    <w:nsid w:val="3FD107C8"/>
    <w:multiLevelType w:val="multilevel"/>
    <w:tmpl w:val="8C6A2F6A"/>
    <w:styleLink w:val="WWNum29"/>
    <w:lvl w:ilvl="0">
      <w:numFmt w:val="bullet"/>
      <w:lvlText w:val="-"/>
      <w:lvlJc w:val="left"/>
      <w:pPr>
        <w:ind w:left="1429" w:hanging="360"/>
      </w:pPr>
    </w:lvl>
    <w:lvl w:ilvl="1">
      <w:numFmt w:val="bullet"/>
      <w:lvlText w:val="o"/>
      <w:lvlJc w:val="left"/>
      <w:pPr>
        <w:ind w:left="2149" w:hanging="360"/>
      </w:pPr>
    </w:lvl>
    <w:lvl w:ilvl="2">
      <w:numFmt w:val="bullet"/>
      <w:lvlText w:val=""/>
      <w:lvlJc w:val="left"/>
      <w:pPr>
        <w:ind w:left="2869" w:hanging="360"/>
      </w:pPr>
    </w:lvl>
    <w:lvl w:ilvl="3">
      <w:numFmt w:val="bullet"/>
      <w:lvlText w:val=""/>
      <w:lvlJc w:val="left"/>
      <w:pPr>
        <w:ind w:left="3589" w:hanging="360"/>
      </w:pPr>
      <w:rPr>
        <w:rFonts w:ascii="Symbol" w:hAnsi="Symbol"/>
      </w:rPr>
    </w:lvl>
    <w:lvl w:ilvl="4">
      <w:numFmt w:val="bullet"/>
      <w:lvlText w:val="o"/>
      <w:lvlJc w:val="left"/>
      <w:pPr>
        <w:ind w:left="4309" w:hanging="360"/>
      </w:pPr>
    </w:lvl>
    <w:lvl w:ilvl="5">
      <w:numFmt w:val="bullet"/>
      <w:lvlText w:val=""/>
      <w:lvlJc w:val="left"/>
      <w:pPr>
        <w:ind w:left="5029" w:hanging="360"/>
      </w:pPr>
    </w:lvl>
    <w:lvl w:ilvl="6">
      <w:numFmt w:val="bullet"/>
      <w:lvlText w:val=""/>
      <w:lvlJc w:val="left"/>
      <w:pPr>
        <w:ind w:left="5749" w:hanging="360"/>
      </w:pPr>
      <w:rPr>
        <w:rFonts w:ascii="Symbol" w:hAnsi="Symbol"/>
      </w:rPr>
    </w:lvl>
    <w:lvl w:ilvl="7">
      <w:numFmt w:val="bullet"/>
      <w:lvlText w:val="o"/>
      <w:lvlJc w:val="left"/>
      <w:pPr>
        <w:ind w:left="6469" w:hanging="360"/>
      </w:pPr>
    </w:lvl>
    <w:lvl w:ilvl="8">
      <w:numFmt w:val="bullet"/>
      <w:lvlText w:val=""/>
      <w:lvlJc w:val="left"/>
      <w:pPr>
        <w:ind w:left="7189" w:hanging="360"/>
      </w:pPr>
    </w:lvl>
  </w:abstractNum>
  <w:abstractNum w:abstractNumId="135" w15:restartNumberingAfterBreak="0">
    <w:nsid w:val="40054DB5"/>
    <w:multiLevelType w:val="multilevel"/>
    <w:tmpl w:val="C3807C2A"/>
    <w:styleLink w:val="WWNum35aa"/>
    <w:lvl w:ilvl="0">
      <w:numFmt w:val="bullet"/>
      <w:lvlText w:val="-"/>
      <w:lvlJc w:val="left"/>
      <w:pPr>
        <w:ind w:left="144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rPr>
        <w:rFonts w:ascii="Symbol" w:hAnsi="Symbol"/>
      </w:r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rPr>
        <w:rFonts w:ascii="Symbol" w:hAnsi="Symbol"/>
      </w:rPr>
    </w:lvl>
    <w:lvl w:ilvl="7">
      <w:numFmt w:val="bullet"/>
      <w:lvlText w:val="o"/>
      <w:lvlJc w:val="left"/>
      <w:pPr>
        <w:ind w:left="6480" w:hanging="360"/>
      </w:pPr>
    </w:lvl>
    <w:lvl w:ilvl="8">
      <w:numFmt w:val="bullet"/>
      <w:lvlText w:val=""/>
      <w:lvlJc w:val="left"/>
      <w:pPr>
        <w:ind w:left="7200" w:hanging="360"/>
      </w:pPr>
    </w:lvl>
  </w:abstractNum>
  <w:abstractNum w:abstractNumId="136" w15:restartNumberingAfterBreak="0">
    <w:nsid w:val="40343D78"/>
    <w:multiLevelType w:val="multilevel"/>
    <w:tmpl w:val="D41258DE"/>
    <w:styleLink w:val="WWNum32a"/>
    <w:lvl w:ilvl="0">
      <w:numFmt w:val="bullet"/>
      <w:lvlText w:val="-"/>
      <w:lvlJc w:val="left"/>
      <w:pPr>
        <w:ind w:left="1004" w:hanging="360"/>
      </w:pPr>
    </w:lvl>
    <w:lvl w:ilvl="1">
      <w:numFmt w:val="bullet"/>
      <w:lvlText w:val="o"/>
      <w:lvlJc w:val="left"/>
      <w:pPr>
        <w:ind w:left="1724" w:hanging="360"/>
      </w:pPr>
    </w:lvl>
    <w:lvl w:ilvl="2">
      <w:numFmt w:val="bullet"/>
      <w:lvlText w:val=""/>
      <w:lvlJc w:val="left"/>
      <w:pPr>
        <w:ind w:left="2444" w:hanging="360"/>
      </w:pPr>
    </w:lvl>
    <w:lvl w:ilvl="3">
      <w:numFmt w:val="bullet"/>
      <w:lvlText w:val=""/>
      <w:lvlJc w:val="left"/>
      <w:pPr>
        <w:ind w:left="3164" w:hanging="360"/>
      </w:pPr>
      <w:rPr>
        <w:rFonts w:ascii="Symbol" w:hAnsi="Symbol"/>
      </w:rPr>
    </w:lvl>
    <w:lvl w:ilvl="4">
      <w:numFmt w:val="bullet"/>
      <w:lvlText w:val="o"/>
      <w:lvlJc w:val="left"/>
      <w:pPr>
        <w:ind w:left="3884" w:hanging="360"/>
      </w:pPr>
    </w:lvl>
    <w:lvl w:ilvl="5">
      <w:numFmt w:val="bullet"/>
      <w:lvlText w:val=""/>
      <w:lvlJc w:val="left"/>
      <w:pPr>
        <w:ind w:left="4604" w:hanging="360"/>
      </w:pPr>
    </w:lvl>
    <w:lvl w:ilvl="6">
      <w:numFmt w:val="bullet"/>
      <w:lvlText w:val=""/>
      <w:lvlJc w:val="left"/>
      <w:pPr>
        <w:ind w:left="5324" w:hanging="360"/>
      </w:pPr>
      <w:rPr>
        <w:rFonts w:ascii="Symbol" w:hAnsi="Symbol"/>
      </w:rPr>
    </w:lvl>
    <w:lvl w:ilvl="7">
      <w:numFmt w:val="bullet"/>
      <w:lvlText w:val="o"/>
      <w:lvlJc w:val="left"/>
      <w:pPr>
        <w:ind w:left="6044" w:hanging="360"/>
      </w:pPr>
    </w:lvl>
    <w:lvl w:ilvl="8">
      <w:numFmt w:val="bullet"/>
      <w:lvlText w:val=""/>
      <w:lvlJc w:val="left"/>
      <w:pPr>
        <w:ind w:left="6764" w:hanging="360"/>
      </w:pPr>
    </w:lvl>
  </w:abstractNum>
  <w:abstractNum w:abstractNumId="137" w15:restartNumberingAfterBreak="0">
    <w:nsid w:val="412D1FB9"/>
    <w:multiLevelType w:val="multilevel"/>
    <w:tmpl w:val="5412ACF8"/>
    <w:styleLink w:val="WWNum18"/>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38" w15:restartNumberingAfterBreak="0">
    <w:nsid w:val="41BB5F5D"/>
    <w:multiLevelType w:val="multilevel"/>
    <w:tmpl w:val="6E74F762"/>
    <w:styleLink w:val="WWNum50aa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39" w15:restartNumberingAfterBreak="0">
    <w:nsid w:val="41ED6E6F"/>
    <w:multiLevelType w:val="multilevel"/>
    <w:tmpl w:val="BBC61ADE"/>
    <w:styleLink w:val="WWNum30"/>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40" w15:restartNumberingAfterBreak="0">
    <w:nsid w:val="42950458"/>
    <w:multiLevelType w:val="multilevel"/>
    <w:tmpl w:val="CB52B604"/>
    <w:styleLink w:val="WWNum38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41" w15:restartNumberingAfterBreak="0">
    <w:nsid w:val="430A2411"/>
    <w:multiLevelType w:val="multilevel"/>
    <w:tmpl w:val="C9FEA90A"/>
    <w:styleLink w:val="WWNum36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42" w15:restartNumberingAfterBreak="0">
    <w:nsid w:val="43A66967"/>
    <w:multiLevelType w:val="multilevel"/>
    <w:tmpl w:val="AC327D2C"/>
    <w:styleLink w:val="WWNum12aa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43" w15:restartNumberingAfterBreak="0">
    <w:nsid w:val="44E956F1"/>
    <w:multiLevelType w:val="multilevel"/>
    <w:tmpl w:val="49C80A50"/>
    <w:styleLink w:val="WWNum34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44" w15:restartNumberingAfterBreak="0">
    <w:nsid w:val="451E5FDF"/>
    <w:multiLevelType w:val="multilevel"/>
    <w:tmpl w:val="7396B1F6"/>
    <w:styleLink w:val="WWNum22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45" w15:restartNumberingAfterBreak="0">
    <w:nsid w:val="45CF5EB5"/>
    <w:multiLevelType w:val="multilevel"/>
    <w:tmpl w:val="04FCA28E"/>
    <w:styleLink w:val="WWNum40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46" w15:restartNumberingAfterBreak="0">
    <w:nsid w:val="468C3A16"/>
    <w:multiLevelType w:val="multilevel"/>
    <w:tmpl w:val="1B98E72C"/>
    <w:styleLink w:val="WWNum21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47" w15:restartNumberingAfterBreak="0">
    <w:nsid w:val="47BA7A90"/>
    <w:multiLevelType w:val="multilevel"/>
    <w:tmpl w:val="9682A250"/>
    <w:styleLink w:val="WWNum48"/>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48" w15:restartNumberingAfterBreak="0">
    <w:nsid w:val="47E97D69"/>
    <w:multiLevelType w:val="multilevel"/>
    <w:tmpl w:val="00FC3350"/>
    <w:styleLink w:val="WWNum24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49" w15:restartNumberingAfterBreak="0">
    <w:nsid w:val="48536149"/>
    <w:multiLevelType w:val="multilevel"/>
    <w:tmpl w:val="14F2E100"/>
    <w:styleLink w:val="WWNum5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50" w15:restartNumberingAfterBreak="0">
    <w:nsid w:val="48CB4B30"/>
    <w:multiLevelType w:val="multilevel"/>
    <w:tmpl w:val="56380132"/>
    <w:styleLink w:val="WWNum3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51" w15:restartNumberingAfterBreak="0">
    <w:nsid w:val="49AF0974"/>
    <w:multiLevelType w:val="multilevel"/>
    <w:tmpl w:val="962452D8"/>
    <w:styleLink w:val="WWNum29aaaa"/>
    <w:lvl w:ilvl="0">
      <w:numFmt w:val="bullet"/>
      <w:lvlText w:val="-"/>
      <w:lvlJc w:val="left"/>
      <w:pPr>
        <w:ind w:left="1429" w:hanging="360"/>
      </w:pPr>
    </w:lvl>
    <w:lvl w:ilvl="1">
      <w:numFmt w:val="bullet"/>
      <w:lvlText w:val="o"/>
      <w:lvlJc w:val="left"/>
      <w:pPr>
        <w:ind w:left="2149" w:hanging="360"/>
      </w:pPr>
    </w:lvl>
    <w:lvl w:ilvl="2">
      <w:numFmt w:val="bullet"/>
      <w:lvlText w:val=""/>
      <w:lvlJc w:val="left"/>
      <w:pPr>
        <w:ind w:left="2869" w:hanging="360"/>
      </w:pPr>
    </w:lvl>
    <w:lvl w:ilvl="3">
      <w:numFmt w:val="bullet"/>
      <w:lvlText w:val=""/>
      <w:lvlJc w:val="left"/>
      <w:pPr>
        <w:ind w:left="3589" w:hanging="360"/>
      </w:pPr>
      <w:rPr>
        <w:rFonts w:ascii="Symbol" w:hAnsi="Symbol"/>
      </w:rPr>
    </w:lvl>
    <w:lvl w:ilvl="4">
      <w:numFmt w:val="bullet"/>
      <w:lvlText w:val="o"/>
      <w:lvlJc w:val="left"/>
      <w:pPr>
        <w:ind w:left="4309" w:hanging="360"/>
      </w:pPr>
    </w:lvl>
    <w:lvl w:ilvl="5">
      <w:numFmt w:val="bullet"/>
      <w:lvlText w:val=""/>
      <w:lvlJc w:val="left"/>
      <w:pPr>
        <w:ind w:left="5029" w:hanging="360"/>
      </w:pPr>
    </w:lvl>
    <w:lvl w:ilvl="6">
      <w:numFmt w:val="bullet"/>
      <w:lvlText w:val=""/>
      <w:lvlJc w:val="left"/>
      <w:pPr>
        <w:ind w:left="5749" w:hanging="360"/>
      </w:pPr>
      <w:rPr>
        <w:rFonts w:ascii="Symbol" w:hAnsi="Symbol"/>
      </w:rPr>
    </w:lvl>
    <w:lvl w:ilvl="7">
      <w:numFmt w:val="bullet"/>
      <w:lvlText w:val="o"/>
      <w:lvlJc w:val="left"/>
      <w:pPr>
        <w:ind w:left="6469" w:hanging="360"/>
      </w:pPr>
    </w:lvl>
    <w:lvl w:ilvl="8">
      <w:numFmt w:val="bullet"/>
      <w:lvlText w:val=""/>
      <w:lvlJc w:val="left"/>
      <w:pPr>
        <w:ind w:left="7189" w:hanging="360"/>
      </w:pPr>
    </w:lvl>
  </w:abstractNum>
  <w:abstractNum w:abstractNumId="152" w15:restartNumberingAfterBreak="0">
    <w:nsid w:val="4A0F6991"/>
    <w:multiLevelType w:val="multilevel"/>
    <w:tmpl w:val="6E5E6F1E"/>
    <w:styleLink w:val="WWNum29aaa"/>
    <w:lvl w:ilvl="0">
      <w:numFmt w:val="bullet"/>
      <w:lvlText w:val="-"/>
      <w:lvlJc w:val="left"/>
      <w:pPr>
        <w:ind w:left="1429" w:hanging="360"/>
      </w:pPr>
    </w:lvl>
    <w:lvl w:ilvl="1">
      <w:numFmt w:val="bullet"/>
      <w:lvlText w:val="o"/>
      <w:lvlJc w:val="left"/>
      <w:pPr>
        <w:ind w:left="2149" w:hanging="360"/>
      </w:pPr>
    </w:lvl>
    <w:lvl w:ilvl="2">
      <w:numFmt w:val="bullet"/>
      <w:lvlText w:val=""/>
      <w:lvlJc w:val="left"/>
      <w:pPr>
        <w:ind w:left="2869" w:hanging="360"/>
      </w:pPr>
    </w:lvl>
    <w:lvl w:ilvl="3">
      <w:numFmt w:val="bullet"/>
      <w:lvlText w:val=""/>
      <w:lvlJc w:val="left"/>
      <w:pPr>
        <w:ind w:left="3589" w:hanging="360"/>
      </w:pPr>
      <w:rPr>
        <w:rFonts w:ascii="Symbol" w:hAnsi="Symbol"/>
      </w:rPr>
    </w:lvl>
    <w:lvl w:ilvl="4">
      <w:numFmt w:val="bullet"/>
      <w:lvlText w:val="o"/>
      <w:lvlJc w:val="left"/>
      <w:pPr>
        <w:ind w:left="4309" w:hanging="360"/>
      </w:pPr>
    </w:lvl>
    <w:lvl w:ilvl="5">
      <w:numFmt w:val="bullet"/>
      <w:lvlText w:val=""/>
      <w:lvlJc w:val="left"/>
      <w:pPr>
        <w:ind w:left="5029" w:hanging="360"/>
      </w:pPr>
    </w:lvl>
    <w:lvl w:ilvl="6">
      <w:numFmt w:val="bullet"/>
      <w:lvlText w:val=""/>
      <w:lvlJc w:val="left"/>
      <w:pPr>
        <w:ind w:left="5749" w:hanging="360"/>
      </w:pPr>
      <w:rPr>
        <w:rFonts w:ascii="Symbol" w:hAnsi="Symbol"/>
      </w:rPr>
    </w:lvl>
    <w:lvl w:ilvl="7">
      <w:numFmt w:val="bullet"/>
      <w:lvlText w:val="o"/>
      <w:lvlJc w:val="left"/>
      <w:pPr>
        <w:ind w:left="6469" w:hanging="360"/>
      </w:pPr>
    </w:lvl>
    <w:lvl w:ilvl="8">
      <w:numFmt w:val="bullet"/>
      <w:lvlText w:val=""/>
      <w:lvlJc w:val="left"/>
      <w:pPr>
        <w:ind w:left="7189" w:hanging="360"/>
      </w:pPr>
    </w:lvl>
  </w:abstractNum>
  <w:abstractNum w:abstractNumId="153" w15:restartNumberingAfterBreak="0">
    <w:nsid w:val="4A236C7A"/>
    <w:multiLevelType w:val="multilevel"/>
    <w:tmpl w:val="9DF65A8C"/>
    <w:styleLink w:val="WWNum50aaa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54" w15:restartNumberingAfterBreak="0">
    <w:nsid w:val="4AD76556"/>
    <w:multiLevelType w:val="multilevel"/>
    <w:tmpl w:val="C7463E54"/>
    <w:styleLink w:val="WWNum6a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55" w15:restartNumberingAfterBreak="0">
    <w:nsid w:val="4AFC5B48"/>
    <w:multiLevelType w:val="multilevel"/>
    <w:tmpl w:val="5A865E5A"/>
    <w:styleLink w:val="WWNum14"/>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56" w15:restartNumberingAfterBreak="0">
    <w:nsid w:val="4AFC7B54"/>
    <w:multiLevelType w:val="multilevel"/>
    <w:tmpl w:val="36A24B48"/>
    <w:styleLink w:val="WWNum26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57" w15:restartNumberingAfterBreak="0">
    <w:nsid w:val="4B151E0F"/>
    <w:multiLevelType w:val="multilevel"/>
    <w:tmpl w:val="A9D01D4A"/>
    <w:styleLink w:val="WWNum14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58" w15:restartNumberingAfterBreak="0">
    <w:nsid w:val="4B4B41F7"/>
    <w:multiLevelType w:val="multilevel"/>
    <w:tmpl w:val="CF22057C"/>
    <w:styleLink w:val="WWNum52a"/>
    <w:lvl w:ilvl="0">
      <w:start w:val="1"/>
      <w:numFmt w:val="decimal"/>
      <w:lvlText w:val="%1."/>
      <w:lvlJc w:val="left"/>
      <w:pPr>
        <w:ind w:left="1128" w:hanging="42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59" w15:restartNumberingAfterBreak="0">
    <w:nsid w:val="4BA002C9"/>
    <w:multiLevelType w:val="multilevel"/>
    <w:tmpl w:val="30BA9B10"/>
    <w:styleLink w:val="WWNum18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60" w15:restartNumberingAfterBreak="0">
    <w:nsid w:val="4C4A67B2"/>
    <w:multiLevelType w:val="multilevel"/>
    <w:tmpl w:val="BF48A87C"/>
    <w:styleLink w:val="WWNum28aa"/>
    <w:lvl w:ilvl="0">
      <w:numFmt w:val="bullet"/>
      <w:lvlText w:val="-"/>
      <w:lvlJc w:val="left"/>
      <w:pPr>
        <w:ind w:left="1429" w:hanging="360"/>
      </w:pPr>
    </w:lvl>
    <w:lvl w:ilvl="1">
      <w:numFmt w:val="bullet"/>
      <w:lvlText w:val="o"/>
      <w:lvlJc w:val="left"/>
      <w:pPr>
        <w:ind w:left="2149" w:hanging="360"/>
      </w:pPr>
    </w:lvl>
    <w:lvl w:ilvl="2">
      <w:numFmt w:val="bullet"/>
      <w:lvlText w:val=""/>
      <w:lvlJc w:val="left"/>
      <w:pPr>
        <w:ind w:left="2869" w:hanging="360"/>
      </w:pPr>
    </w:lvl>
    <w:lvl w:ilvl="3">
      <w:numFmt w:val="bullet"/>
      <w:lvlText w:val=""/>
      <w:lvlJc w:val="left"/>
      <w:pPr>
        <w:ind w:left="3589" w:hanging="360"/>
      </w:pPr>
      <w:rPr>
        <w:rFonts w:ascii="Symbol" w:hAnsi="Symbol"/>
      </w:rPr>
    </w:lvl>
    <w:lvl w:ilvl="4">
      <w:numFmt w:val="bullet"/>
      <w:lvlText w:val="o"/>
      <w:lvlJc w:val="left"/>
      <w:pPr>
        <w:ind w:left="4309" w:hanging="360"/>
      </w:pPr>
    </w:lvl>
    <w:lvl w:ilvl="5">
      <w:numFmt w:val="bullet"/>
      <w:lvlText w:val=""/>
      <w:lvlJc w:val="left"/>
      <w:pPr>
        <w:ind w:left="5029" w:hanging="360"/>
      </w:pPr>
    </w:lvl>
    <w:lvl w:ilvl="6">
      <w:numFmt w:val="bullet"/>
      <w:lvlText w:val=""/>
      <w:lvlJc w:val="left"/>
      <w:pPr>
        <w:ind w:left="5749" w:hanging="360"/>
      </w:pPr>
      <w:rPr>
        <w:rFonts w:ascii="Symbol" w:hAnsi="Symbol"/>
      </w:rPr>
    </w:lvl>
    <w:lvl w:ilvl="7">
      <w:numFmt w:val="bullet"/>
      <w:lvlText w:val="o"/>
      <w:lvlJc w:val="left"/>
      <w:pPr>
        <w:ind w:left="6469" w:hanging="360"/>
      </w:pPr>
    </w:lvl>
    <w:lvl w:ilvl="8">
      <w:numFmt w:val="bullet"/>
      <w:lvlText w:val=""/>
      <w:lvlJc w:val="left"/>
      <w:pPr>
        <w:ind w:left="7189" w:hanging="360"/>
      </w:pPr>
    </w:lvl>
  </w:abstractNum>
  <w:abstractNum w:abstractNumId="161" w15:restartNumberingAfterBreak="0">
    <w:nsid w:val="4C8F50DA"/>
    <w:multiLevelType w:val="multilevel"/>
    <w:tmpl w:val="DEECB30A"/>
    <w:styleLink w:val="WWNum16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62" w15:restartNumberingAfterBreak="0">
    <w:nsid w:val="4CD53A0C"/>
    <w:multiLevelType w:val="multilevel"/>
    <w:tmpl w:val="578E5A34"/>
    <w:styleLink w:val="WWNum1aaaa"/>
    <w:lvl w:ilvl="0">
      <w:numFmt w:val="bullet"/>
      <w:lvlText w:val=""/>
      <w:lvlJc w:val="left"/>
      <w:pPr>
        <w:ind w:left="426" w:firstLine="0"/>
      </w:pPr>
      <w:rPr>
        <w:rFonts w:ascii="Symbol" w:hAnsi="Symbol"/>
      </w:rPr>
    </w:lvl>
    <w:lvl w:ilvl="1">
      <w:start w:val="1"/>
      <w:numFmt w:val="decimal"/>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63" w15:restartNumberingAfterBreak="0">
    <w:nsid w:val="4CF4709A"/>
    <w:multiLevelType w:val="multilevel"/>
    <w:tmpl w:val="1806F9C2"/>
    <w:styleLink w:val="WWNum27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64" w15:restartNumberingAfterBreak="0">
    <w:nsid w:val="4D102620"/>
    <w:multiLevelType w:val="multilevel"/>
    <w:tmpl w:val="83A0EF06"/>
    <w:styleLink w:val="WWNum27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65" w15:restartNumberingAfterBreak="0">
    <w:nsid w:val="4D130460"/>
    <w:multiLevelType w:val="multilevel"/>
    <w:tmpl w:val="ECAAE656"/>
    <w:styleLink w:val="WWNum40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66" w15:restartNumberingAfterBreak="0">
    <w:nsid w:val="4D3415BE"/>
    <w:multiLevelType w:val="multilevel"/>
    <w:tmpl w:val="9BD27102"/>
    <w:styleLink w:val="WWNum41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67" w15:restartNumberingAfterBreak="0">
    <w:nsid w:val="4D516820"/>
    <w:multiLevelType w:val="multilevel"/>
    <w:tmpl w:val="C7E65C06"/>
    <w:styleLink w:val="WWNum23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68" w15:restartNumberingAfterBreak="0">
    <w:nsid w:val="4DCC560E"/>
    <w:multiLevelType w:val="multilevel"/>
    <w:tmpl w:val="4B2EB944"/>
    <w:styleLink w:val="WWNum30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69" w15:restartNumberingAfterBreak="0">
    <w:nsid w:val="4E1F3EF6"/>
    <w:multiLevelType w:val="multilevel"/>
    <w:tmpl w:val="6430F1AA"/>
    <w:styleLink w:val="WWNum24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70" w15:restartNumberingAfterBreak="0">
    <w:nsid w:val="4E445D0B"/>
    <w:multiLevelType w:val="multilevel"/>
    <w:tmpl w:val="71BA4714"/>
    <w:styleLink w:val="WWNum18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71" w15:restartNumberingAfterBreak="0">
    <w:nsid w:val="4E654577"/>
    <w:multiLevelType w:val="multilevel"/>
    <w:tmpl w:val="302A22A8"/>
    <w:styleLink w:val="WWNum27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72" w15:restartNumberingAfterBreak="0">
    <w:nsid w:val="4F605BCE"/>
    <w:multiLevelType w:val="multilevel"/>
    <w:tmpl w:val="6B7A8B04"/>
    <w:styleLink w:val="WWNum9"/>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73" w15:restartNumberingAfterBreak="0">
    <w:nsid w:val="4F732AA6"/>
    <w:multiLevelType w:val="multilevel"/>
    <w:tmpl w:val="A96660CE"/>
    <w:styleLink w:val="WWNum4"/>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74" w15:restartNumberingAfterBreak="0">
    <w:nsid w:val="4FCD2B59"/>
    <w:multiLevelType w:val="multilevel"/>
    <w:tmpl w:val="7A243B62"/>
    <w:styleLink w:val="WWNum3"/>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75" w15:restartNumberingAfterBreak="0">
    <w:nsid w:val="501A3E5B"/>
    <w:multiLevelType w:val="multilevel"/>
    <w:tmpl w:val="D5501FAC"/>
    <w:styleLink w:val="WWNum18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76" w15:restartNumberingAfterBreak="0">
    <w:nsid w:val="508D728B"/>
    <w:multiLevelType w:val="multilevel"/>
    <w:tmpl w:val="253825DE"/>
    <w:styleLink w:val="WWNum4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177" w15:restartNumberingAfterBreak="0">
    <w:nsid w:val="50F91E0F"/>
    <w:multiLevelType w:val="multilevel"/>
    <w:tmpl w:val="AD16C02A"/>
    <w:styleLink w:val="WWNum30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78" w15:restartNumberingAfterBreak="0">
    <w:nsid w:val="51492A32"/>
    <w:multiLevelType w:val="multilevel"/>
    <w:tmpl w:val="17800D10"/>
    <w:styleLink w:val="WWNum13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79" w15:restartNumberingAfterBreak="0">
    <w:nsid w:val="517409BF"/>
    <w:multiLevelType w:val="multilevel"/>
    <w:tmpl w:val="09C4EF9A"/>
    <w:styleLink w:val="WWNum52"/>
    <w:lvl w:ilvl="0">
      <w:start w:val="1"/>
      <w:numFmt w:val="decimal"/>
      <w:lvlText w:val="%1."/>
      <w:lvlJc w:val="left"/>
      <w:pPr>
        <w:ind w:left="1128" w:hanging="42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80" w15:restartNumberingAfterBreak="0">
    <w:nsid w:val="517718F6"/>
    <w:multiLevelType w:val="multilevel"/>
    <w:tmpl w:val="78A6DA2E"/>
    <w:styleLink w:val="WWNum2aa"/>
    <w:lvl w:ilvl="0">
      <w:start w:val="1"/>
      <w:numFmt w:val="decimal"/>
      <w:lvlText w:val="%1."/>
      <w:lvlJc w:val="left"/>
      <w:pPr>
        <w:ind w:left="7760" w:hanging="360"/>
      </w:pPr>
      <w:rPr>
        <w:rFonts w:ascii="Times New Roman" w:hAnsi="Times New Roman"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1" w15:restartNumberingAfterBreak="0">
    <w:nsid w:val="53D01495"/>
    <w:multiLevelType w:val="multilevel"/>
    <w:tmpl w:val="8960AE34"/>
    <w:styleLink w:val="WWNum27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82" w15:restartNumberingAfterBreak="0">
    <w:nsid w:val="54A875C0"/>
    <w:multiLevelType w:val="multilevel"/>
    <w:tmpl w:val="109EF1E2"/>
    <w:styleLink w:val="WWNum41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83" w15:restartNumberingAfterBreak="0">
    <w:nsid w:val="55B13D22"/>
    <w:multiLevelType w:val="multilevel"/>
    <w:tmpl w:val="0EC286FC"/>
    <w:styleLink w:val="WWNum33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84" w15:restartNumberingAfterBreak="0">
    <w:nsid w:val="55EE5D6B"/>
    <w:multiLevelType w:val="multilevel"/>
    <w:tmpl w:val="41EEBB68"/>
    <w:styleLink w:val="WWNum44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85" w15:restartNumberingAfterBreak="0">
    <w:nsid w:val="562B7BF1"/>
    <w:multiLevelType w:val="multilevel"/>
    <w:tmpl w:val="28E68B48"/>
    <w:styleLink w:val="WWNum25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86" w15:restartNumberingAfterBreak="0">
    <w:nsid w:val="562D362E"/>
    <w:multiLevelType w:val="multilevel"/>
    <w:tmpl w:val="62EEA872"/>
    <w:styleLink w:val="WWNum1aaa"/>
    <w:lvl w:ilvl="0">
      <w:numFmt w:val="bullet"/>
      <w:lvlText w:val=""/>
      <w:lvlJc w:val="left"/>
      <w:pPr>
        <w:ind w:left="426" w:firstLine="0"/>
      </w:pPr>
      <w:rPr>
        <w:rFonts w:ascii="Symbol" w:hAnsi="Symbol"/>
      </w:rPr>
    </w:lvl>
    <w:lvl w:ilvl="1">
      <w:start w:val="1"/>
      <w:numFmt w:val="decimal"/>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87" w15:restartNumberingAfterBreak="0">
    <w:nsid w:val="571D3E60"/>
    <w:multiLevelType w:val="multilevel"/>
    <w:tmpl w:val="6208504C"/>
    <w:styleLink w:val="WWNum48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88" w15:restartNumberingAfterBreak="0">
    <w:nsid w:val="577272C6"/>
    <w:multiLevelType w:val="multilevel"/>
    <w:tmpl w:val="E26A8B64"/>
    <w:styleLink w:val="WWNum48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89" w15:restartNumberingAfterBreak="0">
    <w:nsid w:val="57E53064"/>
    <w:multiLevelType w:val="multilevel"/>
    <w:tmpl w:val="5FB4D1BA"/>
    <w:styleLink w:val="WWNum52aaa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90" w15:restartNumberingAfterBreak="0">
    <w:nsid w:val="57F10090"/>
    <w:multiLevelType w:val="multilevel"/>
    <w:tmpl w:val="8E1E9EAA"/>
    <w:styleLink w:val="WWNum13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91" w15:restartNumberingAfterBreak="0">
    <w:nsid w:val="58F16CA4"/>
    <w:multiLevelType w:val="multilevel"/>
    <w:tmpl w:val="28A499B8"/>
    <w:styleLink w:val="WWNum26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92" w15:restartNumberingAfterBreak="0">
    <w:nsid w:val="59346CA4"/>
    <w:multiLevelType w:val="multilevel"/>
    <w:tmpl w:val="5DF018CA"/>
    <w:styleLink w:val="WWNum25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93" w15:restartNumberingAfterBreak="0">
    <w:nsid w:val="59EC7F61"/>
    <w:multiLevelType w:val="multilevel"/>
    <w:tmpl w:val="E48C739C"/>
    <w:styleLink w:val="WWNum12aaa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94" w15:restartNumberingAfterBreak="0">
    <w:nsid w:val="5AF93B59"/>
    <w:multiLevelType w:val="multilevel"/>
    <w:tmpl w:val="224896EE"/>
    <w:styleLink w:val="WWNum31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95" w15:restartNumberingAfterBreak="0">
    <w:nsid w:val="5B08045F"/>
    <w:multiLevelType w:val="multilevel"/>
    <w:tmpl w:val="D2EC3BCE"/>
    <w:styleLink w:val="WWNum24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96" w15:restartNumberingAfterBreak="0">
    <w:nsid w:val="5B144864"/>
    <w:multiLevelType w:val="multilevel"/>
    <w:tmpl w:val="CA7EE2B0"/>
    <w:styleLink w:val="WWNum1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97" w15:restartNumberingAfterBreak="0">
    <w:nsid w:val="5BA10573"/>
    <w:multiLevelType w:val="multilevel"/>
    <w:tmpl w:val="94FE52B2"/>
    <w:styleLink w:val="WWNum46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98" w15:restartNumberingAfterBreak="0">
    <w:nsid w:val="5C655DC6"/>
    <w:multiLevelType w:val="multilevel"/>
    <w:tmpl w:val="93B88656"/>
    <w:styleLink w:val="WWNum46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199" w15:restartNumberingAfterBreak="0">
    <w:nsid w:val="5C90462E"/>
    <w:multiLevelType w:val="multilevel"/>
    <w:tmpl w:val="45F2D498"/>
    <w:styleLink w:val="WWNum8aa"/>
    <w:lvl w:ilvl="0">
      <w:numFmt w:val="bullet"/>
      <w:lvlText w:val="-"/>
      <w:lvlJc w:val="left"/>
      <w:rPr>
        <w:rFonts w:ascii="Times New Roman" w:hAnsi="Times New Roman"/>
        <w:b w:val="0"/>
        <w:i w:val="0"/>
        <w:caps w:val="0"/>
        <w:smallCaps w:val="0"/>
        <w:strike w:val="0"/>
        <w:dstrike w:val="0"/>
        <w:spacing w:val="0"/>
        <w:w w:val="100"/>
        <w:sz w:val="23"/>
      </w:rPr>
    </w:lvl>
    <w:lvl w:ilvl="1">
      <w:numFmt w:val="bullet"/>
      <w:lvlText w:val="-"/>
      <w:lvlJc w:val="left"/>
      <w:rPr>
        <w:rFonts w:ascii="Times New Roman" w:hAnsi="Times New Roman"/>
        <w:b w:val="0"/>
        <w:i w:val="0"/>
        <w:caps w:val="0"/>
        <w:smallCaps w:val="0"/>
        <w:strike w:val="0"/>
        <w:dstrike w:val="0"/>
        <w:spacing w:val="0"/>
        <w:w w:val="100"/>
        <w:sz w:val="23"/>
      </w:rPr>
    </w:lvl>
    <w:lvl w:ilvl="2">
      <w:numFmt w:val="bullet"/>
      <w:lvlText w:val="-"/>
      <w:lvlJc w:val="left"/>
      <w:rPr>
        <w:rFonts w:ascii="Times New Roman" w:hAnsi="Times New Roman"/>
        <w:b w:val="0"/>
        <w:i w:val="0"/>
        <w:caps w:val="0"/>
        <w:smallCaps w:val="0"/>
        <w:strike w:val="0"/>
        <w:dstrike w:val="0"/>
        <w:spacing w:val="0"/>
        <w:w w:val="100"/>
        <w:sz w:val="23"/>
      </w:rPr>
    </w:lvl>
    <w:lvl w:ilvl="3">
      <w:numFmt w:val="bullet"/>
      <w:lvlText w:val="-"/>
      <w:lvlJc w:val="left"/>
      <w:rPr>
        <w:rFonts w:ascii="Times New Roman" w:hAnsi="Times New Roman"/>
        <w:b w:val="0"/>
        <w:i w:val="0"/>
        <w:caps w:val="0"/>
        <w:smallCaps w:val="0"/>
        <w:strike w:val="0"/>
        <w:dstrike w:val="0"/>
        <w:spacing w:val="0"/>
        <w:w w:val="100"/>
        <w:sz w:val="23"/>
      </w:rPr>
    </w:lvl>
    <w:lvl w:ilvl="4">
      <w:numFmt w:val="bullet"/>
      <w:lvlText w:val="-"/>
      <w:lvlJc w:val="left"/>
      <w:rPr>
        <w:rFonts w:ascii="Times New Roman" w:hAnsi="Times New Roman"/>
        <w:b w:val="0"/>
        <w:i w:val="0"/>
        <w:caps w:val="0"/>
        <w:smallCaps w:val="0"/>
        <w:strike w:val="0"/>
        <w:dstrike w:val="0"/>
        <w:spacing w:val="0"/>
        <w:w w:val="100"/>
        <w:sz w:val="23"/>
      </w:rPr>
    </w:lvl>
    <w:lvl w:ilvl="5">
      <w:numFmt w:val="bullet"/>
      <w:lvlText w:val="-"/>
      <w:lvlJc w:val="left"/>
      <w:rPr>
        <w:rFonts w:ascii="Times New Roman" w:hAnsi="Times New Roman"/>
        <w:b w:val="0"/>
        <w:i w:val="0"/>
        <w:caps w:val="0"/>
        <w:smallCaps w:val="0"/>
        <w:strike w:val="0"/>
        <w:dstrike w:val="0"/>
        <w:spacing w:val="0"/>
        <w:w w:val="100"/>
        <w:sz w:val="23"/>
      </w:rPr>
    </w:lvl>
    <w:lvl w:ilvl="6">
      <w:numFmt w:val="bullet"/>
      <w:lvlText w:val="-"/>
      <w:lvlJc w:val="left"/>
      <w:rPr>
        <w:rFonts w:ascii="Times New Roman" w:hAnsi="Times New Roman"/>
        <w:b w:val="0"/>
        <w:i w:val="0"/>
        <w:caps w:val="0"/>
        <w:smallCaps w:val="0"/>
        <w:strike w:val="0"/>
        <w:dstrike w:val="0"/>
        <w:spacing w:val="0"/>
        <w:w w:val="100"/>
        <w:sz w:val="23"/>
      </w:rPr>
    </w:lvl>
    <w:lvl w:ilvl="7">
      <w:numFmt w:val="bullet"/>
      <w:lvlText w:val="-"/>
      <w:lvlJc w:val="left"/>
      <w:rPr>
        <w:rFonts w:ascii="Times New Roman" w:hAnsi="Times New Roman"/>
        <w:b w:val="0"/>
        <w:i w:val="0"/>
        <w:caps w:val="0"/>
        <w:smallCaps w:val="0"/>
        <w:strike w:val="0"/>
        <w:dstrike w:val="0"/>
        <w:spacing w:val="0"/>
        <w:w w:val="100"/>
        <w:sz w:val="23"/>
      </w:rPr>
    </w:lvl>
    <w:lvl w:ilvl="8">
      <w:numFmt w:val="bullet"/>
      <w:lvlText w:val="-"/>
      <w:lvlJc w:val="left"/>
      <w:rPr>
        <w:rFonts w:ascii="Times New Roman" w:hAnsi="Times New Roman"/>
        <w:b w:val="0"/>
        <w:i w:val="0"/>
        <w:caps w:val="0"/>
        <w:smallCaps w:val="0"/>
        <w:strike w:val="0"/>
        <w:dstrike w:val="0"/>
        <w:spacing w:val="0"/>
        <w:w w:val="100"/>
        <w:sz w:val="23"/>
      </w:rPr>
    </w:lvl>
  </w:abstractNum>
  <w:abstractNum w:abstractNumId="200" w15:restartNumberingAfterBreak="0">
    <w:nsid w:val="5F0D3C91"/>
    <w:multiLevelType w:val="multilevel"/>
    <w:tmpl w:val="B0402948"/>
    <w:styleLink w:val="WWNum7"/>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201" w15:restartNumberingAfterBreak="0">
    <w:nsid w:val="5F341DC4"/>
    <w:multiLevelType w:val="multilevel"/>
    <w:tmpl w:val="21681F0A"/>
    <w:styleLink w:val="WWNum32aaa"/>
    <w:lvl w:ilvl="0">
      <w:numFmt w:val="bullet"/>
      <w:lvlText w:val="-"/>
      <w:lvlJc w:val="left"/>
      <w:pPr>
        <w:ind w:left="1004" w:hanging="360"/>
      </w:pPr>
    </w:lvl>
    <w:lvl w:ilvl="1">
      <w:numFmt w:val="bullet"/>
      <w:lvlText w:val="o"/>
      <w:lvlJc w:val="left"/>
      <w:pPr>
        <w:ind w:left="1724" w:hanging="360"/>
      </w:pPr>
    </w:lvl>
    <w:lvl w:ilvl="2">
      <w:numFmt w:val="bullet"/>
      <w:lvlText w:val=""/>
      <w:lvlJc w:val="left"/>
      <w:pPr>
        <w:ind w:left="2444" w:hanging="360"/>
      </w:pPr>
    </w:lvl>
    <w:lvl w:ilvl="3">
      <w:numFmt w:val="bullet"/>
      <w:lvlText w:val=""/>
      <w:lvlJc w:val="left"/>
      <w:pPr>
        <w:ind w:left="3164" w:hanging="360"/>
      </w:pPr>
      <w:rPr>
        <w:rFonts w:ascii="Symbol" w:hAnsi="Symbol"/>
      </w:rPr>
    </w:lvl>
    <w:lvl w:ilvl="4">
      <w:numFmt w:val="bullet"/>
      <w:lvlText w:val="o"/>
      <w:lvlJc w:val="left"/>
      <w:pPr>
        <w:ind w:left="3884" w:hanging="360"/>
      </w:pPr>
    </w:lvl>
    <w:lvl w:ilvl="5">
      <w:numFmt w:val="bullet"/>
      <w:lvlText w:val=""/>
      <w:lvlJc w:val="left"/>
      <w:pPr>
        <w:ind w:left="4604" w:hanging="360"/>
      </w:pPr>
    </w:lvl>
    <w:lvl w:ilvl="6">
      <w:numFmt w:val="bullet"/>
      <w:lvlText w:val=""/>
      <w:lvlJc w:val="left"/>
      <w:pPr>
        <w:ind w:left="5324" w:hanging="360"/>
      </w:pPr>
      <w:rPr>
        <w:rFonts w:ascii="Symbol" w:hAnsi="Symbol"/>
      </w:rPr>
    </w:lvl>
    <w:lvl w:ilvl="7">
      <w:numFmt w:val="bullet"/>
      <w:lvlText w:val="o"/>
      <w:lvlJc w:val="left"/>
      <w:pPr>
        <w:ind w:left="6044" w:hanging="360"/>
      </w:pPr>
    </w:lvl>
    <w:lvl w:ilvl="8">
      <w:numFmt w:val="bullet"/>
      <w:lvlText w:val=""/>
      <w:lvlJc w:val="left"/>
      <w:pPr>
        <w:ind w:left="6764" w:hanging="360"/>
      </w:pPr>
    </w:lvl>
  </w:abstractNum>
  <w:abstractNum w:abstractNumId="202" w15:restartNumberingAfterBreak="0">
    <w:nsid w:val="5F6910A5"/>
    <w:multiLevelType w:val="multilevel"/>
    <w:tmpl w:val="6F50B610"/>
    <w:styleLink w:val="WWNum51aa"/>
    <w:lvl w:ilvl="0">
      <w:start w:val="1"/>
      <w:numFmt w:val="decimal"/>
      <w:lvlText w:val="%1)"/>
      <w:lvlJc w:val="left"/>
      <w:pPr>
        <w:ind w:left="383" w:hanging="360"/>
      </w:pPr>
      <w:rPr>
        <w:rFonts w:cs="Times New Roman"/>
        <w:b w:val="0"/>
      </w:rPr>
    </w:lvl>
    <w:lvl w:ilvl="1">
      <w:start w:val="1"/>
      <w:numFmt w:val="lowerLetter"/>
      <w:lvlText w:val="%2."/>
      <w:lvlJc w:val="left"/>
      <w:pPr>
        <w:ind w:left="1103" w:hanging="360"/>
      </w:pPr>
      <w:rPr>
        <w:rFonts w:cs="Times New Roman"/>
      </w:rPr>
    </w:lvl>
    <w:lvl w:ilvl="2">
      <w:start w:val="1"/>
      <w:numFmt w:val="lowerRoman"/>
      <w:lvlText w:val="%3."/>
      <w:lvlJc w:val="right"/>
      <w:pPr>
        <w:ind w:left="1823" w:hanging="180"/>
      </w:pPr>
      <w:rPr>
        <w:rFonts w:cs="Times New Roman"/>
      </w:rPr>
    </w:lvl>
    <w:lvl w:ilvl="3">
      <w:start w:val="1"/>
      <w:numFmt w:val="decimal"/>
      <w:lvlText w:val="%4."/>
      <w:lvlJc w:val="left"/>
      <w:pPr>
        <w:ind w:left="2543" w:hanging="360"/>
      </w:pPr>
      <w:rPr>
        <w:rFonts w:cs="Times New Roman"/>
      </w:rPr>
    </w:lvl>
    <w:lvl w:ilvl="4">
      <w:start w:val="1"/>
      <w:numFmt w:val="lowerLetter"/>
      <w:lvlText w:val="%5."/>
      <w:lvlJc w:val="left"/>
      <w:pPr>
        <w:ind w:left="3263" w:hanging="360"/>
      </w:pPr>
      <w:rPr>
        <w:rFonts w:cs="Times New Roman"/>
      </w:rPr>
    </w:lvl>
    <w:lvl w:ilvl="5">
      <w:start w:val="1"/>
      <w:numFmt w:val="lowerRoman"/>
      <w:lvlText w:val="%6."/>
      <w:lvlJc w:val="right"/>
      <w:pPr>
        <w:ind w:left="3983" w:hanging="180"/>
      </w:pPr>
      <w:rPr>
        <w:rFonts w:cs="Times New Roman"/>
      </w:rPr>
    </w:lvl>
    <w:lvl w:ilvl="6">
      <w:start w:val="1"/>
      <w:numFmt w:val="decimal"/>
      <w:lvlText w:val="%7."/>
      <w:lvlJc w:val="left"/>
      <w:pPr>
        <w:ind w:left="4703" w:hanging="360"/>
      </w:pPr>
      <w:rPr>
        <w:rFonts w:cs="Times New Roman"/>
      </w:rPr>
    </w:lvl>
    <w:lvl w:ilvl="7">
      <w:start w:val="1"/>
      <w:numFmt w:val="lowerLetter"/>
      <w:lvlText w:val="%8."/>
      <w:lvlJc w:val="left"/>
      <w:pPr>
        <w:ind w:left="5423" w:hanging="360"/>
      </w:pPr>
      <w:rPr>
        <w:rFonts w:cs="Times New Roman"/>
      </w:rPr>
    </w:lvl>
    <w:lvl w:ilvl="8">
      <w:start w:val="1"/>
      <w:numFmt w:val="lowerRoman"/>
      <w:lvlText w:val="%9."/>
      <w:lvlJc w:val="right"/>
      <w:pPr>
        <w:ind w:left="6143" w:hanging="180"/>
      </w:pPr>
      <w:rPr>
        <w:rFonts w:cs="Times New Roman"/>
      </w:rPr>
    </w:lvl>
  </w:abstractNum>
  <w:abstractNum w:abstractNumId="203" w15:restartNumberingAfterBreak="0">
    <w:nsid w:val="602820A2"/>
    <w:multiLevelType w:val="multilevel"/>
    <w:tmpl w:val="39C466FA"/>
    <w:styleLink w:val="WWNum9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204" w15:restartNumberingAfterBreak="0">
    <w:nsid w:val="607E0189"/>
    <w:multiLevelType w:val="multilevel"/>
    <w:tmpl w:val="4058FC9E"/>
    <w:styleLink w:val="WWNum9a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205" w15:restartNumberingAfterBreak="0">
    <w:nsid w:val="61914CF1"/>
    <w:multiLevelType w:val="multilevel"/>
    <w:tmpl w:val="FA8C6E56"/>
    <w:styleLink w:val="WWNum11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206" w15:restartNumberingAfterBreak="0">
    <w:nsid w:val="63865FE0"/>
    <w:multiLevelType w:val="multilevel"/>
    <w:tmpl w:val="D99846A2"/>
    <w:styleLink w:val="WWNum37"/>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07" w15:restartNumberingAfterBreak="0">
    <w:nsid w:val="64B779F1"/>
    <w:multiLevelType w:val="multilevel"/>
    <w:tmpl w:val="B11C364A"/>
    <w:styleLink w:val="WWNum11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208" w15:restartNumberingAfterBreak="0">
    <w:nsid w:val="65040DBC"/>
    <w:multiLevelType w:val="multilevel"/>
    <w:tmpl w:val="28080086"/>
    <w:styleLink w:val="WWNum42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09" w15:restartNumberingAfterBreak="0">
    <w:nsid w:val="655F37B1"/>
    <w:multiLevelType w:val="multilevel"/>
    <w:tmpl w:val="77ACA5E2"/>
    <w:styleLink w:val="WWNum39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10" w15:restartNumberingAfterBreak="0">
    <w:nsid w:val="66701756"/>
    <w:multiLevelType w:val="multilevel"/>
    <w:tmpl w:val="01BAA2D0"/>
    <w:styleLink w:val="WWNum3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211" w15:restartNumberingAfterBreak="0">
    <w:nsid w:val="668550A8"/>
    <w:multiLevelType w:val="multilevel"/>
    <w:tmpl w:val="F99C7646"/>
    <w:styleLink w:val="WWNum33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12" w15:restartNumberingAfterBreak="0">
    <w:nsid w:val="677B2B0B"/>
    <w:multiLevelType w:val="multilevel"/>
    <w:tmpl w:val="E66A3584"/>
    <w:styleLink w:val="WWNum51a"/>
    <w:lvl w:ilvl="0">
      <w:start w:val="1"/>
      <w:numFmt w:val="decimal"/>
      <w:lvlText w:val="%1)"/>
      <w:lvlJc w:val="left"/>
      <w:pPr>
        <w:ind w:left="383" w:hanging="360"/>
      </w:pPr>
      <w:rPr>
        <w:rFonts w:cs="Times New Roman"/>
        <w:b w:val="0"/>
      </w:rPr>
    </w:lvl>
    <w:lvl w:ilvl="1">
      <w:start w:val="1"/>
      <w:numFmt w:val="lowerLetter"/>
      <w:lvlText w:val="%2."/>
      <w:lvlJc w:val="left"/>
      <w:pPr>
        <w:ind w:left="1103" w:hanging="360"/>
      </w:pPr>
      <w:rPr>
        <w:rFonts w:cs="Times New Roman"/>
      </w:rPr>
    </w:lvl>
    <w:lvl w:ilvl="2">
      <w:start w:val="1"/>
      <w:numFmt w:val="lowerRoman"/>
      <w:lvlText w:val="%3."/>
      <w:lvlJc w:val="right"/>
      <w:pPr>
        <w:ind w:left="1823" w:hanging="180"/>
      </w:pPr>
      <w:rPr>
        <w:rFonts w:cs="Times New Roman"/>
      </w:rPr>
    </w:lvl>
    <w:lvl w:ilvl="3">
      <w:start w:val="1"/>
      <w:numFmt w:val="decimal"/>
      <w:lvlText w:val="%4."/>
      <w:lvlJc w:val="left"/>
      <w:pPr>
        <w:ind w:left="2543" w:hanging="360"/>
      </w:pPr>
      <w:rPr>
        <w:rFonts w:cs="Times New Roman"/>
      </w:rPr>
    </w:lvl>
    <w:lvl w:ilvl="4">
      <w:start w:val="1"/>
      <w:numFmt w:val="lowerLetter"/>
      <w:lvlText w:val="%5."/>
      <w:lvlJc w:val="left"/>
      <w:pPr>
        <w:ind w:left="3263" w:hanging="360"/>
      </w:pPr>
      <w:rPr>
        <w:rFonts w:cs="Times New Roman"/>
      </w:rPr>
    </w:lvl>
    <w:lvl w:ilvl="5">
      <w:start w:val="1"/>
      <w:numFmt w:val="lowerRoman"/>
      <w:lvlText w:val="%6."/>
      <w:lvlJc w:val="right"/>
      <w:pPr>
        <w:ind w:left="3983" w:hanging="180"/>
      </w:pPr>
      <w:rPr>
        <w:rFonts w:cs="Times New Roman"/>
      </w:rPr>
    </w:lvl>
    <w:lvl w:ilvl="6">
      <w:start w:val="1"/>
      <w:numFmt w:val="decimal"/>
      <w:lvlText w:val="%7."/>
      <w:lvlJc w:val="left"/>
      <w:pPr>
        <w:ind w:left="4703" w:hanging="360"/>
      </w:pPr>
      <w:rPr>
        <w:rFonts w:cs="Times New Roman"/>
      </w:rPr>
    </w:lvl>
    <w:lvl w:ilvl="7">
      <w:start w:val="1"/>
      <w:numFmt w:val="lowerLetter"/>
      <w:lvlText w:val="%8."/>
      <w:lvlJc w:val="left"/>
      <w:pPr>
        <w:ind w:left="5423" w:hanging="360"/>
      </w:pPr>
      <w:rPr>
        <w:rFonts w:cs="Times New Roman"/>
      </w:rPr>
    </w:lvl>
    <w:lvl w:ilvl="8">
      <w:start w:val="1"/>
      <w:numFmt w:val="lowerRoman"/>
      <w:lvlText w:val="%9."/>
      <w:lvlJc w:val="right"/>
      <w:pPr>
        <w:ind w:left="6143" w:hanging="180"/>
      </w:pPr>
      <w:rPr>
        <w:rFonts w:cs="Times New Roman"/>
      </w:rPr>
    </w:lvl>
  </w:abstractNum>
  <w:abstractNum w:abstractNumId="213" w15:restartNumberingAfterBreak="0">
    <w:nsid w:val="679B01AB"/>
    <w:multiLevelType w:val="multilevel"/>
    <w:tmpl w:val="5C6CF916"/>
    <w:styleLink w:val="WWNum20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14" w15:restartNumberingAfterBreak="0">
    <w:nsid w:val="682C2B58"/>
    <w:multiLevelType w:val="multilevel"/>
    <w:tmpl w:val="13A2B45C"/>
    <w:styleLink w:val="WWNum11"/>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215" w15:restartNumberingAfterBreak="0">
    <w:nsid w:val="68BE091D"/>
    <w:multiLevelType w:val="multilevel"/>
    <w:tmpl w:val="AC664276"/>
    <w:styleLink w:val="WWNum20"/>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16" w15:restartNumberingAfterBreak="0">
    <w:nsid w:val="698269CE"/>
    <w:multiLevelType w:val="multilevel"/>
    <w:tmpl w:val="8C1ED5AC"/>
    <w:styleLink w:val="WWNum8aaa"/>
    <w:lvl w:ilvl="0">
      <w:numFmt w:val="bullet"/>
      <w:lvlText w:val="-"/>
      <w:lvlJc w:val="left"/>
      <w:rPr>
        <w:rFonts w:ascii="Times New Roman" w:hAnsi="Times New Roman"/>
        <w:b w:val="0"/>
        <w:i w:val="0"/>
        <w:caps w:val="0"/>
        <w:smallCaps w:val="0"/>
        <w:strike w:val="0"/>
        <w:dstrike w:val="0"/>
        <w:spacing w:val="0"/>
        <w:w w:val="100"/>
        <w:sz w:val="23"/>
      </w:rPr>
    </w:lvl>
    <w:lvl w:ilvl="1">
      <w:numFmt w:val="bullet"/>
      <w:lvlText w:val="-"/>
      <w:lvlJc w:val="left"/>
      <w:rPr>
        <w:rFonts w:ascii="Times New Roman" w:hAnsi="Times New Roman"/>
        <w:b w:val="0"/>
        <w:i w:val="0"/>
        <w:caps w:val="0"/>
        <w:smallCaps w:val="0"/>
        <w:strike w:val="0"/>
        <w:dstrike w:val="0"/>
        <w:spacing w:val="0"/>
        <w:w w:val="100"/>
        <w:sz w:val="23"/>
      </w:rPr>
    </w:lvl>
    <w:lvl w:ilvl="2">
      <w:numFmt w:val="bullet"/>
      <w:lvlText w:val="-"/>
      <w:lvlJc w:val="left"/>
      <w:rPr>
        <w:rFonts w:ascii="Times New Roman" w:hAnsi="Times New Roman"/>
        <w:b w:val="0"/>
        <w:i w:val="0"/>
        <w:caps w:val="0"/>
        <w:smallCaps w:val="0"/>
        <w:strike w:val="0"/>
        <w:dstrike w:val="0"/>
        <w:spacing w:val="0"/>
        <w:w w:val="100"/>
        <w:sz w:val="23"/>
      </w:rPr>
    </w:lvl>
    <w:lvl w:ilvl="3">
      <w:numFmt w:val="bullet"/>
      <w:lvlText w:val="-"/>
      <w:lvlJc w:val="left"/>
      <w:rPr>
        <w:rFonts w:ascii="Times New Roman" w:hAnsi="Times New Roman"/>
        <w:b w:val="0"/>
        <w:i w:val="0"/>
        <w:caps w:val="0"/>
        <w:smallCaps w:val="0"/>
        <w:strike w:val="0"/>
        <w:dstrike w:val="0"/>
        <w:spacing w:val="0"/>
        <w:w w:val="100"/>
        <w:sz w:val="23"/>
      </w:rPr>
    </w:lvl>
    <w:lvl w:ilvl="4">
      <w:numFmt w:val="bullet"/>
      <w:lvlText w:val="-"/>
      <w:lvlJc w:val="left"/>
      <w:rPr>
        <w:rFonts w:ascii="Times New Roman" w:hAnsi="Times New Roman"/>
        <w:b w:val="0"/>
        <w:i w:val="0"/>
        <w:caps w:val="0"/>
        <w:smallCaps w:val="0"/>
        <w:strike w:val="0"/>
        <w:dstrike w:val="0"/>
        <w:spacing w:val="0"/>
        <w:w w:val="100"/>
        <w:sz w:val="23"/>
      </w:rPr>
    </w:lvl>
    <w:lvl w:ilvl="5">
      <w:numFmt w:val="bullet"/>
      <w:lvlText w:val="-"/>
      <w:lvlJc w:val="left"/>
      <w:rPr>
        <w:rFonts w:ascii="Times New Roman" w:hAnsi="Times New Roman"/>
        <w:b w:val="0"/>
        <w:i w:val="0"/>
        <w:caps w:val="0"/>
        <w:smallCaps w:val="0"/>
        <w:strike w:val="0"/>
        <w:dstrike w:val="0"/>
        <w:spacing w:val="0"/>
        <w:w w:val="100"/>
        <w:sz w:val="23"/>
      </w:rPr>
    </w:lvl>
    <w:lvl w:ilvl="6">
      <w:numFmt w:val="bullet"/>
      <w:lvlText w:val="-"/>
      <w:lvlJc w:val="left"/>
      <w:rPr>
        <w:rFonts w:ascii="Times New Roman" w:hAnsi="Times New Roman"/>
        <w:b w:val="0"/>
        <w:i w:val="0"/>
        <w:caps w:val="0"/>
        <w:smallCaps w:val="0"/>
        <w:strike w:val="0"/>
        <w:dstrike w:val="0"/>
        <w:spacing w:val="0"/>
        <w:w w:val="100"/>
        <w:sz w:val="23"/>
      </w:rPr>
    </w:lvl>
    <w:lvl w:ilvl="7">
      <w:numFmt w:val="bullet"/>
      <w:lvlText w:val="-"/>
      <w:lvlJc w:val="left"/>
      <w:rPr>
        <w:rFonts w:ascii="Times New Roman" w:hAnsi="Times New Roman"/>
        <w:b w:val="0"/>
        <w:i w:val="0"/>
        <w:caps w:val="0"/>
        <w:smallCaps w:val="0"/>
        <w:strike w:val="0"/>
        <w:dstrike w:val="0"/>
        <w:spacing w:val="0"/>
        <w:w w:val="100"/>
        <w:sz w:val="23"/>
      </w:rPr>
    </w:lvl>
    <w:lvl w:ilvl="8">
      <w:numFmt w:val="bullet"/>
      <w:lvlText w:val="-"/>
      <w:lvlJc w:val="left"/>
      <w:rPr>
        <w:rFonts w:ascii="Times New Roman" w:hAnsi="Times New Roman"/>
        <w:b w:val="0"/>
        <w:i w:val="0"/>
        <w:caps w:val="0"/>
        <w:smallCaps w:val="0"/>
        <w:strike w:val="0"/>
        <w:dstrike w:val="0"/>
        <w:spacing w:val="0"/>
        <w:w w:val="100"/>
        <w:sz w:val="23"/>
      </w:rPr>
    </w:lvl>
  </w:abstractNum>
  <w:abstractNum w:abstractNumId="217" w15:restartNumberingAfterBreak="0">
    <w:nsid w:val="6A0A437E"/>
    <w:multiLevelType w:val="multilevel"/>
    <w:tmpl w:val="FF727E4C"/>
    <w:styleLink w:val="WWNum8aaaa"/>
    <w:lvl w:ilvl="0">
      <w:numFmt w:val="bullet"/>
      <w:lvlText w:val="-"/>
      <w:lvlJc w:val="left"/>
      <w:rPr>
        <w:rFonts w:ascii="Times New Roman" w:hAnsi="Times New Roman"/>
        <w:b w:val="0"/>
        <w:i w:val="0"/>
        <w:caps w:val="0"/>
        <w:smallCaps w:val="0"/>
        <w:strike w:val="0"/>
        <w:dstrike w:val="0"/>
        <w:spacing w:val="0"/>
        <w:w w:val="100"/>
        <w:sz w:val="23"/>
      </w:rPr>
    </w:lvl>
    <w:lvl w:ilvl="1">
      <w:numFmt w:val="bullet"/>
      <w:lvlText w:val="-"/>
      <w:lvlJc w:val="left"/>
      <w:rPr>
        <w:rFonts w:ascii="Times New Roman" w:hAnsi="Times New Roman"/>
        <w:b w:val="0"/>
        <w:i w:val="0"/>
        <w:caps w:val="0"/>
        <w:smallCaps w:val="0"/>
        <w:strike w:val="0"/>
        <w:dstrike w:val="0"/>
        <w:spacing w:val="0"/>
        <w:w w:val="100"/>
        <w:sz w:val="23"/>
      </w:rPr>
    </w:lvl>
    <w:lvl w:ilvl="2">
      <w:numFmt w:val="bullet"/>
      <w:lvlText w:val="-"/>
      <w:lvlJc w:val="left"/>
      <w:rPr>
        <w:rFonts w:ascii="Times New Roman" w:hAnsi="Times New Roman"/>
        <w:b w:val="0"/>
        <w:i w:val="0"/>
        <w:caps w:val="0"/>
        <w:smallCaps w:val="0"/>
        <w:strike w:val="0"/>
        <w:dstrike w:val="0"/>
        <w:spacing w:val="0"/>
        <w:w w:val="100"/>
        <w:sz w:val="23"/>
      </w:rPr>
    </w:lvl>
    <w:lvl w:ilvl="3">
      <w:numFmt w:val="bullet"/>
      <w:lvlText w:val="-"/>
      <w:lvlJc w:val="left"/>
      <w:rPr>
        <w:rFonts w:ascii="Times New Roman" w:hAnsi="Times New Roman"/>
        <w:b w:val="0"/>
        <w:i w:val="0"/>
        <w:caps w:val="0"/>
        <w:smallCaps w:val="0"/>
        <w:strike w:val="0"/>
        <w:dstrike w:val="0"/>
        <w:spacing w:val="0"/>
        <w:w w:val="100"/>
        <w:sz w:val="23"/>
      </w:rPr>
    </w:lvl>
    <w:lvl w:ilvl="4">
      <w:numFmt w:val="bullet"/>
      <w:lvlText w:val="-"/>
      <w:lvlJc w:val="left"/>
      <w:rPr>
        <w:rFonts w:ascii="Times New Roman" w:hAnsi="Times New Roman"/>
        <w:b w:val="0"/>
        <w:i w:val="0"/>
        <w:caps w:val="0"/>
        <w:smallCaps w:val="0"/>
        <w:strike w:val="0"/>
        <w:dstrike w:val="0"/>
        <w:spacing w:val="0"/>
        <w:w w:val="100"/>
        <w:sz w:val="23"/>
      </w:rPr>
    </w:lvl>
    <w:lvl w:ilvl="5">
      <w:numFmt w:val="bullet"/>
      <w:lvlText w:val="-"/>
      <w:lvlJc w:val="left"/>
      <w:rPr>
        <w:rFonts w:ascii="Times New Roman" w:hAnsi="Times New Roman"/>
        <w:b w:val="0"/>
        <w:i w:val="0"/>
        <w:caps w:val="0"/>
        <w:smallCaps w:val="0"/>
        <w:strike w:val="0"/>
        <w:dstrike w:val="0"/>
        <w:spacing w:val="0"/>
        <w:w w:val="100"/>
        <w:sz w:val="23"/>
      </w:rPr>
    </w:lvl>
    <w:lvl w:ilvl="6">
      <w:numFmt w:val="bullet"/>
      <w:lvlText w:val="-"/>
      <w:lvlJc w:val="left"/>
      <w:rPr>
        <w:rFonts w:ascii="Times New Roman" w:hAnsi="Times New Roman"/>
        <w:b w:val="0"/>
        <w:i w:val="0"/>
        <w:caps w:val="0"/>
        <w:smallCaps w:val="0"/>
        <w:strike w:val="0"/>
        <w:dstrike w:val="0"/>
        <w:spacing w:val="0"/>
        <w:w w:val="100"/>
        <w:sz w:val="23"/>
      </w:rPr>
    </w:lvl>
    <w:lvl w:ilvl="7">
      <w:numFmt w:val="bullet"/>
      <w:lvlText w:val="-"/>
      <w:lvlJc w:val="left"/>
      <w:rPr>
        <w:rFonts w:ascii="Times New Roman" w:hAnsi="Times New Roman"/>
        <w:b w:val="0"/>
        <w:i w:val="0"/>
        <w:caps w:val="0"/>
        <w:smallCaps w:val="0"/>
        <w:strike w:val="0"/>
        <w:dstrike w:val="0"/>
        <w:spacing w:val="0"/>
        <w:w w:val="100"/>
        <w:sz w:val="23"/>
      </w:rPr>
    </w:lvl>
    <w:lvl w:ilvl="8">
      <w:numFmt w:val="bullet"/>
      <w:lvlText w:val="-"/>
      <w:lvlJc w:val="left"/>
      <w:rPr>
        <w:rFonts w:ascii="Times New Roman" w:hAnsi="Times New Roman"/>
        <w:b w:val="0"/>
        <w:i w:val="0"/>
        <w:caps w:val="0"/>
        <w:smallCaps w:val="0"/>
        <w:strike w:val="0"/>
        <w:dstrike w:val="0"/>
        <w:spacing w:val="0"/>
        <w:w w:val="100"/>
        <w:sz w:val="23"/>
      </w:rPr>
    </w:lvl>
  </w:abstractNum>
  <w:abstractNum w:abstractNumId="218" w15:restartNumberingAfterBreak="0">
    <w:nsid w:val="6A4E7450"/>
    <w:multiLevelType w:val="multilevel"/>
    <w:tmpl w:val="CB449526"/>
    <w:styleLink w:val="WWNum41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19" w15:restartNumberingAfterBreak="0">
    <w:nsid w:val="6A632F77"/>
    <w:multiLevelType w:val="multilevel"/>
    <w:tmpl w:val="5AAAA0A4"/>
    <w:styleLink w:val="WWNum50"/>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20" w15:restartNumberingAfterBreak="0">
    <w:nsid w:val="6A9D5F1D"/>
    <w:multiLevelType w:val="multilevel"/>
    <w:tmpl w:val="62582D16"/>
    <w:styleLink w:val="WWNum47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21" w15:restartNumberingAfterBreak="0">
    <w:nsid w:val="6AA049E1"/>
    <w:multiLevelType w:val="multilevel"/>
    <w:tmpl w:val="1548F054"/>
    <w:styleLink w:val="WWNum24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22" w15:restartNumberingAfterBreak="0">
    <w:nsid w:val="6B4D3716"/>
    <w:multiLevelType w:val="multilevel"/>
    <w:tmpl w:val="2D4AE242"/>
    <w:styleLink w:val="WWNum49aaaa"/>
    <w:lvl w:ilvl="0">
      <w:numFmt w:val="bullet"/>
      <w:lvlText w:val=""/>
      <w:lvlJc w:val="left"/>
      <w:pPr>
        <w:ind w:left="1571" w:hanging="360"/>
      </w:pPr>
      <w:rPr>
        <w:rFonts w:ascii="Symbol" w:hAnsi="Symbol"/>
      </w:rPr>
    </w:lvl>
    <w:lvl w:ilvl="1">
      <w:numFmt w:val="bullet"/>
      <w:lvlText w:val="o"/>
      <w:lvlJc w:val="left"/>
      <w:pPr>
        <w:ind w:left="2291" w:hanging="360"/>
      </w:pPr>
    </w:lvl>
    <w:lvl w:ilvl="2">
      <w:numFmt w:val="bullet"/>
      <w:lvlText w:val=""/>
      <w:lvlJc w:val="left"/>
      <w:pPr>
        <w:ind w:left="3011" w:hanging="360"/>
      </w:pPr>
    </w:lvl>
    <w:lvl w:ilvl="3">
      <w:numFmt w:val="bullet"/>
      <w:lvlText w:val=""/>
      <w:lvlJc w:val="left"/>
      <w:pPr>
        <w:ind w:left="3731" w:hanging="360"/>
      </w:pPr>
      <w:rPr>
        <w:rFonts w:ascii="Symbol" w:hAnsi="Symbol"/>
      </w:rPr>
    </w:lvl>
    <w:lvl w:ilvl="4">
      <w:numFmt w:val="bullet"/>
      <w:lvlText w:val="o"/>
      <w:lvlJc w:val="left"/>
      <w:pPr>
        <w:ind w:left="4451" w:hanging="360"/>
      </w:pPr>
    </w:lvl>
    <w:lvl w:ilvl="5">
      <w:numFmt w:val="bullet"/>
      <w:lvlText w:val=""/>
      <w:lvlJc w:val="left"/>
      <w:pPr>
        <w:ind w:left="5171" w:hanging="360"/>
      </w:pPr>
    </w:lvl>
    <w:lvl w:ilvl="6">
      <w:numFmt w:val="bullet"/>
      <w:lvlText w:val=""/>
      <w:lvlJc w:val="left"/>
      <w:pPr>
        <w:ind w:left="5891" w:hanging="360"/>
      </w:pPr>
      <w:rPr>
        <w:rFonts w:ascii="Symbol" w:hAnsi="Symbol"/>
      </w:rPr>
    </w:lvl>
    <w:lvl w:ilvl="7">
      <w:numFmt w:val="bullet"/>
      <w:lvlText w:val="o"/>
      <w:lvlJc w:val="left"/>
      <w:pPr>
        <w:ind w:left="6611" w:hanging="360"/>
      </w:pPr>
    </w:lvl>
    <w:lvl w:ilvl="8">
      <w:numFmt w:val="bullet"/>
      <w:lvlText w:val=""/>
      <w:lvlJc w:val="left"/>
      <w:pPr>
        <w:ind w:left="7331" w:hanging="360"/>
      </w:pPr>
    </w:lvl>
  </w:abstractNum>
  <w:abstractNum w:abstractNumId="223" w15:restartNumberingAfterBreak="0">
    <w:nsid w:val="6B9A3F13"/>
    <w:multiLevelType w:val="multilevel"/>
    <w:tmpl w:val="DB98F076"/>
    <w:styleLink w:val="WWNum40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24" w15:restartNumberingAfterBreak="0">
    <w:nsid w:val="6C972726"/>
    <w:multiLevelType w:val="multilevel"/>
    <w:tmpl w:val="3B62B28E"/>
    <w:styleLink w:val="WWNum29a"/>
    <w:lvl w:ilvl="0">
      <w:numFmt w:val="bullet"/>
      <w:lvlText w:val="-"/>
      <w:lvlJc w:val="left"/>
      <w:pPr>
        <w:ind w:left="1429" w:hanging="360"/>
      </w:pPr>
    </w:lvl>
    <w:lvl w:ilvl="1">
      <w:numFmt w:val="bullet"/>
      <w:lvlText w:val="o"/>
      <w:lvlJc w:val="left"/>
      <w:pPr>
        <w:ind w:left="2149" w:hanging="360"/>
      </w:pPr>
    </w:lvl>
    <w:lvl w:ilvl="2">
      <w:numFmt w:val="bullet"/>
      <w:lvlText w:val=""/>
      <w:lvlJc w:val="left"/>
      <w:pPr>
        <w:ind w:left="2869" w:hanging="360"/>
      </w:pPr>
    </w:lvl>
    <w:lvl w:ilvl="3">
      <w:numFmt w:val="bullet"/>
      <w:lvlText w:val=""/>
      <w:lvlJc w:val="left"/>
      <w:pPr>
        <w:ind w:left="3589" w:hanging="360"/>
      </w:pPr>
      <w:rPr>
        <w:rFonts w:ascii="Symbol" w:hAnsi="Symbol"/>
      </w:rPr>
    </w:lvl>
    <w:lvl w:ilvl="4">
      <w:numFmt w:val="bullet"/>
      <w:lvlText w:val="o"/>
      <w:lvlJc w:val="left"/>
      <w:pPr>
        <w:ind w:left="4309" w:hanging="360"/>
      </w:pPr>
    </w:lvl>
    <w:lvl w:ilvl="5">
      <w:numFmt w:val="bullet"/>
      <w:lvlText w:val=""/>
      <w:lvlJc w:val="left"/>
      <w:pPr>
        <w:ind w:left="5029" w:hanging="360"/>
      </w:pPr>
    </w:lvl>
    <w:lvl w:ilvl="6">
      <w:numFmt w:val="bullet"/>
      <w:lvlText w:val=""/>
      <w:lvlJc w:val="left"/>
      <w:pPr>
        <w:ind w:left="5749" w:hanging="360"/>
      </w:pPr>
      <w:rPr>
        <w:rFonts w:ascii="Symbol" w:hAnsi="Symbol"/>
      </w:rPr>
    </w:lvl>
    <w:lvl w:ilvl="7">
      <w:numFmt w:val="bullet"/>
      <w:lvlText w:val="o"/>
      <w:lvlJc w:val="left"/>
      <w:pPr>
        <w:ind w:left="6469" w:hanging="360"/>
      </w:pPr>
    </w:lvl>
    <w:lvl w:ilvl="8">
      <w:numFmt w:val="bullet"/>
      <w:lvlText w:val=""/>
      <w:lvlJc w:val="left"/>
      <w:pPr>
        <w:ind w:left="7189" w:hanging="360"/>
      </w:pPr>
    </w:lvl>
  </w:abstractNum>
  <w:abstractNum w:abstractNumId="225" w15:restartNumberingAfterBreak="0">
    <w:nsid w:val="6D2C041C"/>
    <w:multiLevelType w:val="multilevel"/>
    <w:tmpl w:val="9B0A7986"/>
    <w:styleLink w:val="WWNum15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26" w15:restartNumberingAfterBreak="0">
    <w:nsid w:val="6F8D322F"/>
    <w:multiLevelType w:val="multilevel"/>
    <w:tmpl w:val="E1D2E1C6"/>
    <w:styleLink w:val="WWNum6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227" w15:restartNumberingAfterBreak="0">
    <w:nsid w:val="6FCD6132"/>
    <w:multiLevelType w:val="multilevel"/>
    <w:tmpl w:val="F12CB0C6"/>
    <w:styleLink w:val="WWNum44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28" w15:restartNumberingAfterBreak="0">
    <w:nsid w:val="7094330E"/>
    <w:multiLevelType w:val="multilevel"/>
    <w:tmpl w:val="CCEE4384"/>
    <w:styleLink w:val="WWNum23"/>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29" w15:restartNumberingAfterBreak="0">
    <w:nsid w:val="70B40B54"/>
    <w:multiLevelType w:val="multilevel"/>
    <w:tmpl w:val="B010F19E"/>
    <w:styleLink w:val="WWNum48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30" w15:restartNumberingAfterBreak="0">
    <w:nsid w:val="720B659D"/>
    <w:multiLevelType w:val="multilevel"/>
    <w:tmpl w:val="FC8C1FB4"/>
    <w:styleLink w:val="WWNum47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31" w15:restartNumberingAfterBreak="0">
    <w:nsid w:val="72435095"/>
    <w:multiLevelType w:val="multilevel"/>
    <w:tmpl w:val="6FB4C9A4"/>
    <w:styleLink w:val="WWNum15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32" w15:restartNumberingAfterBreak="0">
    <w:nsid w:val="727F3689"/>
    <w:multiLevelType w:val="multilevel"/>
    <w:tmpl w:val="A93CEF2C"/>
    <w:styleLink w:val="WWNum25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33" w15:restartNumberingAfterBreak="0">
    <w:nsid w:val="744D0301"/>
    <w:multiLevelType w:val="multilevel"/>
    <w:tmpl w:val="C6CC199C"/>
    <w:styleLink w:val="WWNum34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34" w15:restartNumberingAfterBreak="0">
    <w:nsid w:val="74B9368F"/>
    <w:multiLevelType w:val="multilevel"/>
    <w:tmpl w:val="8F507C06"/>
    <w:styleLink w:val="WWNum4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235" w15:restartNumberingAfterBreak="0">
    <w:nsid w:val="751E4F37"/>
    <w:multiLevelType w:val="multilevel"/>
    <w:tmpl w:val="8208DF5A"/>
    <w:styleLink w:val="WWNum32aa"/>
    <w:lvl w:ilvl="0">
      <w:numFmt w:val="bullet"/>
      <w:lvlText w:val="-"/>
      <w:lvlJc w:val="left"/>
      <w:pPr>
        <w:ind w:left="1004" w:hanging="360"/>
      </w:pPr>
    </w:lvl>
    <w:lvl w:ilvl="1">
      <w:numFmt w:val="bullet"/>
      <w:lvlText w:val="o"/>
      <w:lvlJc w:val="left"/>
      <w:pPr>
        <w:ind w:left="1724" w:hanging="360"/>
      </w:pPr>
    </w:lvl>
    <w:lvl w:ilvl="2">
      <w:numFmt w:val="bullet"/>
      <w:lvlText w:val=""/>
      <w:lvlJc w:val="left"/>
      <w:pPr>
        <w:ind w:left="2444" w:hanging="360"/>
      </w:pPr>
    </w:lvl>
    <w:lvl w:ilvl="3">
      <w:numFmt w:val="bullet"/>
      <w:lvlText w:val=""/>
      <w:lvlJc w:val="left"/>
      <w:pPr>
        <w:ind w:left="3164" w:hanging="360"/>
      </w:pPr>
      <w:rPr>
        <w:rFonts w:ascii="Symbol" w:hAnsi="Symbol"/>
      </w:rPr>
    </w:lvl>
    <w:lvl w:ilvl="4">
      <w:numFmt w:val="bullet"/>
      <w:lvlText w:val="o"/>
      <w:lvlJc w:val="left"/>
      <w:pPr>
        <w:ind w:left="3884" w:hanging="360"/>
      </w:pPr>
    </w:lvl>
    <w:lvl w:ilvl="5">
      <w:numFmt w:val="bullet"/>
      <w:lvlText w:val=""/>
      <w:lvlJc w:val="left"/>
      <w:pPr>
        <w:ind w:left="4604" w:hanging="360"/>
      </w:pPr>
    </w:lvl>
    <w:lvl w:ilvl="6">
      <w:numFmt w:val="bullet"/>
      <w:lvlText w:val=""/>
      <w:lvlJc w:val="left"/>
      <w:pPr>
        <w:ind w:left="5324" w:hanging="360"/>
      </w:pPr>
      <w:rPr>
        <w:rFonts w:ascii="Symbol" w:hAnsi="Symbol"/>
      </w:rPr>
    </w:lvl>
    <w:lvl w:ilvl="7">
      <w:numFmt w:val="bullet"/>
      <w:lvlText w:val="o"/>
      <w:lvlJc w:val="left"/>
      <w:pPr>
        <w:ind w:left="6044" w:hanging="360"/>
      </w:pPr>
    </w:lvl>
    <w:lvl w:ilvl="8">
      <w:numFmt w:val="bullet"/>
      <w:lvlText w:val=""/>
      <w:lvlJc w:val="left"/>
      <w:pPr>
        <w:ind w:left="6764" w:hanging="360"/>
      </w:pPr>
    </w:lvl>
  </w:abstractNum>
  <w:abstractNum w:abstractNumId="236" w15:restartNumberingAfterBreak="0">
    <w:nsid w:val="75661DDC"/>
    <w:multiLevelType w:val="multilevel"/>
    <w:tmpl w:val="8AB838D2"/>
    <w:styleLink w:val="WWNum49a"/>
    <w:lvl w:ilvl="0">
      <w:numFmt w:val="bullet"/>
      <w:lvlText w:val=""/>
      <w:lvlJc w:val="left"/>
      <w:pPr>
        <w:ind w:left="1571" w:hanging="360"/>
      </w:pPr>
      <w:rPr>
        <w:rFonts w:ascii="Symbol" w:hAnsi="Symbol"/>
      </w:rPr>
    </w:lvl>
    <w:lvl w:ilvl="1">
      <w:numFmt w:val="bullet"/>
      <w:lvlText w:val="o"/>
      <w:lvlJc w:val="left"/>
      <w:pPr>
        <w:ind w:left="2291" w:hanging="360"/>
      </w:pPr>
    </w:lvl>
    <w:lvl w:ilvl="2">
      <w:numFmt w:val="bullet"/>
      <w:lvlText w:val=""/>
      <w:lvlJc w:val="left"/>
      <w:pPr>
        <w:ind w:left="3011" w:hanging="360"/>
      </w:pPr>
    </w:lvl>
    <w:lvl w:ilvl="3">
      <w:numFmt w:val="bullet"/>
      <w:lvlText w:val=""/>
      <w:lvlJc w:val="left"/>
      <w:pPr>
        <w:ind w:left="3731" w:hanging="360"/>
      </w:pPr>
      <w:rPr>
        <w:rFonts w:ascii="Symbol" w:hAnsi="Symbol"/>
      </w:rPr>
    </w:lvl>
    <w:lvl w:ilvl="4">
      <w:numFmt w:val="bullet"/>
      <w:lvlText w:val="o"/>
      <w:lvlJc w:val="left"/>
      <w:pPr>
        <w:ind w:left="4451" w:hanging="360"/>
      </w:pPr>
    </w:lvl>
    <w:lvl w:ilvl="5">
      <w:numFmt w:val="bullet"/>
      <w:lvlText w:val=""/>
      <w:lvlJc w:val="left"/>
      <w:pPr>
        <w:ind w:left="5171" w:hanging="360"/>
      </w:pPr>
    </w:lvl>
    <w:lvl w:ilvl="6">
      <w:numFmt w:val="bullet"/>
      <w:lvlText w:val=""/>
      <w:lvlJc w:val="left"/>
      <w:pPr>
        <w:ind w:left="5891" w:hanging="360"/>
      </w:pPr>
      <w:rPr>
        <w:rFonts w:ascii="Symbol" w:hAnsi="Symbol"/>
      </w:rPr>
    </w:lvl>
    <w:lvl w:ilvl="7">
      <w:numFmt w:val="bullet"/>
      <w:lvlText w:val="o"/>
      <w:lvlJc w:val="left"/>
      <w:pPr>
        <w:ind w:left="6611" w:hanging="360"/>
      </w:pPr>
    </w:lvl>
    <w:lvl w:ilvl="8">
      <w:numFmt w:val="bullet"/>
      <w:lvlText w:val=""/>
      <w:lvlJc w:val="left"/>
      <w:pPr>
        <w:ind w:left="7331" w:hanging="360"/>
      </w:pPr>
    </w:lvl>
  </w:abstractNum>
  <w:abstractNum w:abstractNumId="237" w15:restartNumberingAfterBreak="0">
    <w:nsid w:val="769464F5"/>
    <w:multiLevelType w:val="multilevel"/>
    <w:tmpl w:val="91E8ED26"/>
    <w:styleLink w:val="WWNum22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38" w15:restartNumberingAfterBreak="0">
    <w:nsid w:val="76C24CB6"/>
    <w:multiLevelType w:val="multilevel"/>
    <w:tmpl w:val="51021E3A"/>
    <w:styleLink w:val="WWNum36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39" w15:restartNumberingAfterBreak="0">
    <w:nsid w:val="77900FBB"/>
    <w:multiLevelType w:val="multilevel"/>
    <w:tmpl w:val="4E683ED2"/>
    <w:styleLink w:val="WWNum35a"/>
    <w:lvl w:ilvl="0">
      <w:numFmt w:val="bullet"/>
      <w:lvlText w:val="-"/>
      <w:lvlJc w:val="left"/>
      <w:pPr>
        <w:ind w:left="144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rPr>
        <w:rFonts w:ascii="Symbol" w:hAnsi="Symbol"/>
      </w:r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rPr>
        <w:rFonts w:ascii="Symbol" w:hAnsi="Symbol"/>
      </w:rPr>
    </w:lvl>
    <w:lvl w:ilvl="7">
      <w:numFmt w:val="bullet"/>
      <w:lvlText w:val="o"/>
      <w:lvlJc w:val="left"/>
      <w:pPr>
        <w:ind w:left="6480" w:hanging="360"/>
      </w:pPr>
    </w:lvl>
    <w:lvl w:ilvl="8">
      <w:numFmt w:val="bullet"/>
      <w:lvlText w:val=""/>
      <w:lvlJc w:val="left"/>
      <w:pPr>
        <w:ind w:left="7200" w:hanging="360"/>
      </w:pPr>
    </w:lvl>
  </w:abstractNum>
  <w:abstractNum w:abstractNumId="240" w15:restartNumberingAfterBreak="0">
    <w:nsid w:val="78897CEB"/>
    <w:multiLevelType w:val="multilevel"/>
    <w:tmpl w:val="1FFEAB3A"/>
    <w:styleLink w:val="WWNum17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41" w15:restartNumberingAfterBreak="0">
    <w:nsid w:val="79C968BD"/>
    <w:multiLevelType w:val="multilevel"/>
    <w:tmpl w:val="D5EC3F8A"/>
    <w:styleLink w:val="WWNum42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42" w15:restartNumberingAfterBreak="0">
    <w:nsid w:val="79CB3982"/>
    <w:multiLevelType w:val="multilevel"/>
    <w:tmpl w:val="C8063F1A"/>
    <w:styleLink w:val="WWNum20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43" w15:restartNumberingAfterBreak="0">
    <w:nsid w:val="79E2130A"/>
    <w:multiLevelType w:val="multilevel"/>
    <w:tmpl w:val="162CFB5C"/>
    <w:styleLink w:val="WWNum26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44" w15:restartNumberingAfterBreak="0">
    <w:nsid w:val="79EE6988"/>
    <w:multiLevelType w:val="multilevel"/>
    <w:tmpl w:val="AEA439E4"/>
    <w:styleLink w:val="WWNum35aaaa"/>
    <w:lvl w:ilvl="0">
      <w:numFmt w:val="bullet"/>
      <w:lvlText w:val="-"/>
      <w:lvlJc w:val="left"/>
      <w:pPr>
        <w:ind w:left="1440" w:hanging="360"/>
      </w:p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rPr>
        <w:rFonts w:ascii="Symbol" w:hAnsi="Symbol"/>
      </w:r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rPr>
        <w:rFonts w:ascii="Symbol" w:hAnsi="Symbol"/>
      </w:rPr>
    </w:lvl>
    <w:lvl w:ilvl="7">
      <w:numFmt w:val="bullet"/>
      <w:lvlText w:val="o"/>
      <w:lvlJc w:val="left"/>
      <w:pPr>
        <w:ind w:left="6480" w:hanging="360"/>
      </w:pPr>
    </w:lvl>
    <w:lvl w:ilvl="8">
      <w:numFmt w:val="bullet"/>
      <w:lvlText w:val=""/>
      <w:lvlJc w:val="left"/>
      <w:pPr>
        <w:ind w:left="7200" w:hanging="360"/>
      </w:pPr>
    </w:lvl>
  </w:abstractNum>
  <w:abstractNum w:abstractNumId="245" w15:restartNumberingAfterBreak="0">
    <w:nsid w:val="7A363F7D"/>
    <w:multiLevelType w:val="multilevel"/>
    <w:tmpl w:val="D2EE8D92"/>
    <w:styleLink w:val="WWNum31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46" w15:restartNumberingAfterBreak="0">
    <w:nsid w:val="7AB95348"/>
    <w:multiLevelType w:val="multilevel"/>
    <w:tmpl w:val="723CF936"/>
    <w:styleLink w:val="WWNum40"/>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47" w15:restartNumberingAfterBreak="0">
    <w:nsid w:val="7B1C2E04"/>
    <w:multiLevelType w:val="multilevel"/>
    <w:tmpl w:val="2D36FC60"/>
    <w:styleLink w:val="WWNum28aaa"/>
    <w:lvl w:ilvl="0">
      <w:numFmt w:val="bullet"/>
      <w:lvlText w:val="-"/>
      <w:lvlJc w:val="left"/>
      <w:pPr>
        <w:ind w:left="1429" w:hanging="360"/>
      </w:pPr>
    </w:lvl>
    <w:lvl w:ilvl="1">
      <w:numFmt w:val="bullet"/>
      <w:lvlText w:val="o"/>
      <w:lvlJc w:val="left"/>
      <w:pPr>
        <w:ind w:left="2149" w:hanging="360"/>
      </w:pPr>
    </w:lvl>
    <w:lvl w:ilvl="2">
      <w:numFmt w:val="bullet"/>
      <w:lvlText w:val=""/>
      <w:lvlJc w:val="left"/>
      <w:pPr>
        <w:ind w:left="2869" w:hanging="360"/>
      </w:pPr>
    </w:lvl>
    <w:lvl w:ilvl="3">
      <w:numFmt w:val="bullet"/>
      <w:lvlText w:val=""/>
      <w:lvlJc w:val="left"/>
      <w:pPr>
        <w:ind w:left="3589" w:hanging="360"/>
      </w:pPr>
      <w:rPr>
        <w:rFonts w:ascii="Symbol" w:hAnsi="Symbol"/>
      </w:rPr>
    </w:lvl>
    <w:lvl w:ilvl="4">
      <w:numFmt w:val="bullet"/>
      <w:lvlText w:val="o"/>
      <w:lvlJc w:val="left"/>
      <w:pPr>
        <w:ind w:left="4309" w:hanging="360"/>
      </w:pPr>
    </w:lvl>
    <w:lvl w:ilvl="5">
      <w:numFmt w:val="bullet"/>
      <w:lvlText w:val=""/>
      <w:lvlJc w:val="left"/>
      <w:pPr>
        <w:ind w:left="5029" w:hanging="360"/>
      </w:pPr>
    </w:lvl>
    <w:lvl w:ilvl="6">
      <w:numFmt w:val="bullet"/>
      <w:lvlText w:val=""/>
      <w:lvlJc w:val="left"/>
      <w:pPr>
        <w:ind w:left="5749" w:hanging="360"/>
      </w:pPr>
      <w:rPr>
        <w:rFonts w:ascii="Symbol" w:hAnsi="Symbol"/>
      </w:rPr>
    </w:lvl>
    <w:lvl w:ilvl="7">
      <w:numFmt w:val="bullet"/>
      <w:lvlText w:val="o"/>
      <w:lvlJc w:val="left"/>
      <w:pPr>
        <w:ind w:left="6469" w:hanging="360"/>
      </w:pPr>
    </w:lvl>
    <w:lvl w:ilvl="8">
      <w:numFmt w:val="bullet"/>
      <w:lvlText w:val=""/>
      <w:lvlJc w:val="left"/>
      <w:pPr>
        <w:ind w:left="7189" w:hanging="360"/>
      </w:pPr>
    </w:lvl>
  </w:abstractNum>
  <w:abstractNum w:abstractNumId="248" w15:restartNumberingAfterBreak="0">
    <w:nsid w:val="7BD44EBF"/>
    <w:multiLevelType w:val="multilevel"/>
    <w:tmpl w:val="94A06424"/>
    <w:styleLink w:val="WWNum48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49" w15:restartNumberingAfterBreak="0">
    <w:nsid w:val="7C3A0AD7"/>
    <w:multiLevelType w:val="multilevel"/>
    <w:tmpl w:val="2C6475AE"/>
    <w:styleLink w:val="WWNum34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50" w15:restartNumberingAfterBreak="0">
    <w:nsid w:val="7C632425"/>
    <w:multiLevelType w:val="multilevel"/>
    <w:tmpl w:val="B614A808"/>
    <w:styleLink w:val="WWNum47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51" w15:restartNumberingAfterBreak="0">
    <w:nsid w:val="7C6E64A0"/>
    <w:multiLevelType w:val="multilevel"/>
    <w:tmpl w:val="2BE0911E"/>
    <w:styleLink w:val="WWNum7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252" w15:restartNumberingAfterBreak="0">
    <w:nsid w:val="7D1734BE"/>
    <w:multiLevelType w:val="multilevel"/>
    <w:tmpl w:val="1DA0F538"/>
    <w:styleLink w:val="WWNum43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53" w15:restartNumberingAfterBreak="0">
    <w:nsid w:val="7DBD08FC"/>
    <w:multiLevelType w:val="multilevel"/>
    <w:tmpl w:val="C0D898F6"/>
    <w:styleLink w:val="WWNum52a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54" w15:restartNumberingAfterBreak="0">
    <w:nsid w:val="7DEE6AC1"/>
    <w:multiLevelType w:val="multilevel"/>
    <w:tmpl w:val="95068046"/>
    <w:styleLink w:val="WWNum1aaaaa"/>
    <w:lvl w:ilvl="0">
      <w:numFmt w:val="bullet"/>
      <w:pStyle w:val="a"/>
      <w:lvlText w:val=""/>
      <w:lvlJc w:val="left"/>
      <w:pPr>
        <w:ind w:left="426" w:firstLine="0"/>
      </w:pPr>
      <w:rPr>
        <w:rFonts w:ascii="Symbol" w:hAnsi="Symbol"/>
      </w:rPr>
    </w:lvl>
    <w:lvl w:ilvl="1">
      <w:start w:val="1"/>
      <w:numFmt w:val="decimal"/>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55" w15:restartNumberingAfterBreak="0">
    <w:nsid w:val="7E056511"/>
    <w:multiLevelType w:val="multilevel"/>
    <w:tmpl w:val="09EC04D6"/>
    <w:styleLink w:val="WWNum46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56" w15:restartNumberingAfterBreak="0">
    <w:nsid w:val="7E583D04"/>
    <w:multiLevelType w:val="multilevel"/>
    <w:tmpl w:val="2B0A8B06"/>
    <w:styleLink w:val="WWNum38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57" w15:restartNumberingAfterBreak="0">
    <w:nsid w:val="7E7367BD"/>
    <w:multiLevelType w:val="multilevel"/>
    <w:tmpl w:val="2F7643FC"/>
    <w:styleLink w:val="WWNum17a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58" w15:restartNumberingAfterBreak="0">
    <w:nsid w:val="7ECA5048"/>
    <w:multiLevelType w:val="multilevel"/>
    <w:tmpl w:val="5DB44996"/>
    <w:styleLink w:val="WWNum16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abstractNum w:abstractNumId="259" w15:restartNumberingAfterBreak="0">
    <w:nsid w:val="7FB87DB8"/>
    <w:multiLevelType w:val="multilevel"/>
    <w:tmpl w:val="B3705722"/>
    <w:styleLink w:val="WWNum10aaa"/>
    <w:lvl w:ilvl="0">
      <w:start w:val="1"/>
      <w:numFmt w:val="decimal"/>
      <w:lvlText w:val="%1."/>
      <w:lvlJc w:val="left"/>
      <w:rPr>
        <w:rFonts w:ascii="Times New Roman" w:hAnsi="Times New Roman" w:cs="Times New Roman"/>
        <w:b w:val="0"/>
        <w:bCs w:val="0"/>
        <w:i w:val="0"/>
        <w:iCs w:val="0"/>
        <w:caps w:val="0"/>
        <w:smallCaps w:val="0"/>
        <w:strike w:val="0"/>
        <w:dstrike w:val="0"/>
        <w:spacing w:val="0"/>
        <w:w w:val="100"/>
        <w:sz w:val="23"/>
        <w:szCs w:val="23"/>
      </w:rPr>
    </w:lvl>
    <w:lvl w:ilvl="1">
      <w:start w:val="1"/>
      <w:numFmt w:val="decimal"/>
      <w:lvlText w:val="%2."/>
      <w:lvlJc w:val="left"/>
      <w:rPr>
        <w:rFonts w:ascii="Times New Roman" w:hAnsi="Times New Roman" w:cs="Times New Roman"/>
        <w:b w:val="0"/>
        <w:bCs w:val="0"/>
        <w:i w:val="0"/>
        <w:iCs w:val="0"/>
        <w:caps w:val="0"/>
        <w:smallCaps w:val="0"/>
        <w:strike w:val="0"/>
        <w:dstrike w:val="0"/>
        <w:spacing w:val="0"/>
        <w:w w:val="100"/>
        <w:sz w:val="23"/>
        <w:szCs w:val="23"/>
      </w:rPr>
    </w:lvl>
    <w:lvl w:ilvl="2">
      <w:start w:val="1"/>
      <w:numFmt w:val="decimal"/>
      <w:lvlText w:val="%3."/>
      <w:lvlJc w:val="left"/>
      <w:rPr>
        <w:rFonts w:ascii="Times New Roman" w:hAnsi="Times New Roman" w:cs="Times New Roman"/>
        <w:b w:val="0"/>
        <w:bCs w:val="0"/>
        <w:i w:val="0"/>
        <w:iCs w:val="0"/>
        <w:caps w:val="0"/>
        <w:smallCaps w:val="0"/>
        <w:strike w:val="0"/>
        <w:dstrike w:val="0"/>
        <w:spacing w:val="0"/>
        <w:w w:val="100"/>
        <w:sz w:val="23"/>
        <w:szCs w:val="23"/>
      </w:rPr>
    </w:lvl>
    <w:lvl w:ilvl="3">
      <w:start w:val="1"/>
      <w:numFmt w:val="decimal"/>
      <w:lvlText w:val="%4."/>
      <w:lvlJc w:val="left"/>
      <w:rPr>
        <w:rFonts w:ascii="Times New Roman" w:hAnsi="Times New Roman" w:cs="Times New Roman"/>
        <w:b w:val="0"/>
        <w:bCs w:val="0"/>
        <w:i w:val="0"/>
        <w:iCs w:val="0"/>
        <w:caps w:val="0"/>
        <w:smallCaps w:val="0"/>
        <w:strike w:val="0"/>
        <w:dstrike w:val="0"/>
        <w:spacing w:val="0"/>
        <w:w w:val="100"/>
        <w:sz w:val="23"/>
        <w:szCs w:val="23"/>
      </w:rPr>
    </w:lvl>
    <w:lvl w:ilvl="4">
      <w:start w:val="1"/>
      <w:numFmt w:val="decimal"/>
      <w:lvlText w:val="%5."/>
      <w:lvlJc w:val="left"/>
      <w:rPr>
        <w:rFonts w:ascii="Times New Roman" w:hAnsi="Times New Roman" w:cs="Times New Roman"/>
        <w:b w:val="0"/>
        <w:bCs w:val="0"/>
        <w:i w:val="0"/>
        <w:iCs w:val="0"/>
        <w:caps w:val="0"/>
        <w:smallCaps w:val="0"/>
        <w:strike w:val="0"/>
        <w:dstrike w:val="0"/>
        <w:spacing w:val="0"/>
        <w:w w:val="100"/>
        <w:sz w:val="23"/>
        <w:szCs w:val="23"/>
      </w:rPr>
    </w:lvl>
    <w:lvl w:ilvl="5">
      <w:start w:val="1"/>
      <w:numFmt w:val="decimal"/>
      <w:lvlText w:val="%6."/>
      <w:lvlJc w:val="left"/>
      <w:rPr>
        <w:rFonts w:ascii="Times New Roman" w:hAnsi="Times New Roman" w:cs="Times New Roman"/>
        <w:b w:val="0"/>
        <w:bCs w:val="0"/>
        <w:i w:val="0"/>
        <w:iCs w:val="0"/>
        <w:caps w:val="0"/>
        <w:smallCaps w:val="0"/>
        <w:strike w:val="0"/>
        <w:dstrike w:val="0"/>
        <w:spacing w:val="0"/>
        <w:w w:val="100"/>
        <w:sz w:val="23"/>
        <w:szCs w:val="23"/>
      </w:rPr>
    </w:lvl>
    <w:lvl w:ilvl="6">
      <w:start w:val="1"/>
      <w:numFmt w:val="decimal"/>
      <w:lvlText w:val="%7."/>
      <w:lvlJc w:val="left"/>
      <w:rPr>
        <w:rFonts w:ascii="Times New Roman" w:hAnsi="Times New Roman" w:cs="Times New Roman"/>
        <w:b w:val="0"/>
        <w:bCs w:val="0"/>
        <w:i w:val="0"/>
        <w:iCs w:val="0"/>
        <w:caps w:val="0"/>
        <w:smallCaps w:val="0"/>
        <w:strike w:val="0"/>
        <w:dstrike w:val="0"/>
        <w:spacing w:val="0"/>
        <w:w w:val="100"/>
        <w:sz w:val="23"/>
        <w:szCs w:val="23"/>
      </w:rPr>
    </w:lvl>
    <w:lvl w:ilvl="7">
      <w:start w:val="1"/>
      <w:numFmt w:val="decimal"/>
      <w:lvlText w:val="%8."/>
      <w:lvlJc w:val="left"/>
      <w:rPr>
        <w:rFonts w:ascii="Times New Roman" w:hAnsi="Times New Roman" w:cs="Times New Roman"/>
        <w:b w:val="0"/>
        <w:bCs w:val="0"/>
        <w:i w:val="0"/>
        <w:iCs w:val="0"/>
        <w:caps w:val="0"/>
        <w:smallCaps w:val="0"/>
        <w:strike w:val="0"/>
        <w:dstrike w:val="0"/>
        <w:spacing w:val="0"/>
        <w:w w:val="100"/>
        <w:sz w:val="23"/>
        <w:szCs w:val="23"/>
      </w:rPr>
    </w:lvl>
    <w:lvl w:ilvl="8">
      <w:start w:val="1"/>
      <w:numFmt w:val="decimal"/>
      <w:lvlText w:val="%9."/>
      <w:lvlJc w:val="left"/>
      <w:rPr>
        <w:rFonts w:ascii="Times New Roman" w:hAnsi="Times New Roman" w:cs="Times New Roman"/>
        <w:b w:val="0"/>
        <w:bCs w:val="0"/>
        <w:i w:val="0"/>
        <w:iCs w:val="0"/>
        <w:caps w:val="0"/>
        <w:smallCaps w:val="0"/>
        <w:strike w:val="0"/>
        <w:dstrike w:val="0"/>
        <w:spacing w:val="0"/>
        <w:w w:val="100"/>
        <w:sz w:val="23"/>
        <w:szCs w:val="23"/>
      </w:rPr>
    </w:lvl>
  </w:abstractNum>
  <w:abstractNum w:abstractNumId="260" w15:restartNumberingAfterBreak="0">
    <w:nsid w:val="7FDB370C"/>
    <w:multiLevelType w:val="multilevel"/>
    <w:tmpl w:val="FBBAC954"/>
    <w:styleLink w:val="WWNum22aaa"/>
    <w:lvl w:ilvl="0">
      <w:numFmt w:val="bullet"/>
      <w:lvlText w:val=""/>
      <w:lvlJc w:val="left"/>
      <w:pPr>
        <w:ind w:left="720" w:hanging="360"/>
      </w:pPr>
      <w:rPr>
        <w:rFonts w:ascii="Symbol" w:hAnsi="Symbol"/>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lvl>
  </w:abstractNum>
  <w:num w:numId="1">
    <w:abstractNumId w:val="43"/>
  </w:num>
  <w:num w:numId="2">
    <w:abstractNumId w:val="102"/>
  </w:num>
  <w:num w:numId="3">
    <w:abstractNumId w:val="49"/>
  </w:num>
  <w:num w:numId="4">
    <w:abstractNumId w:val="174"/>
  </w:num>
  <w:num w:numId="5">
    <w:abstractNumId w:val="173"/>
  </w:num>
  <w:num w:numId="6">
    <w:abstractNumId w:val="89"/>
  </w:num>
  <w:num w:numId="7">
    <w:abstractNumId w:val="9"/>
  </w:num>
  <w:num w:numId="8">
    <w:abstractNumId w:val="200"/>
  </w:num>
  <w:num w:numId="9">
    <w:abstractNumId w:val="7"/>
  </w:num>
  <w:num w:numId="10">
    <w:abstractNumId w:val="172"/>
  </w:num>
  <w:num w:numId="11">
    <w:abstractNumId w:val="131"/>
  </w:num>
  <w:num w:numId="12">
    <w:abstractNumId w:val="214"/>
  </w:num>
  <w:num w:numId="13">
    <w:abstractNumId w:val="196"/>
  </w:num>
  <w:num w:numId="14">
    <w:abstractNumId w:val="64"/>
  </w:num>
  <w:num w:numId="15">
    <w:abstractNumId w:val="155"/>
  </w:num>
  <w:num w:numId="16">
    <w:abstractNumId w:val="11"/>
  </w:num>
  <w:num w:numId="17">
    <w:abstractNumId w:val="34"/>
  </w:num>
  <w:num w:numId="18">
    <w:abstractNumId w:val="86"/>
  </w:num>
  <w:num w:numId="19">
    <w:abstractNumId w:val="137"/>
  </w:num>
  <w:num w:numId="20">
    <w:abstractNumId w:val="26"/>
  </w:num>
  <w:num w:numId="21">
    <w:abstractNumId w:val="215"/>
  </w:num>
  <w:num w:numId="22">
    <w:abstractNumId w:val="22"/>
  </w:num>
  <w:num w:numId="23">
    <w:abstractNumId w:val="1"/>
  </w:num>
  <w:num w:numId="24">
    <w:abstractNumId w:val="228"/>
  </w:num>
  <w:num w:numId="25">
    <w:abstractNumId w:val="111"/>
  </w:num>
  <w:num w:numId="26">
    <w:abstractNumId w:val="58"/>
  </w:num>
  <w:num w:numId="27">
    <w:abstractNumId w:val="4"/>
  </w:num>
  <w:num w:numId="28">
    <w:abstractNumId w:val="20"/>
  </w:num>
  <w:num w:numId="29">
    <w:abstractNumId w:val="55"/>
  </w:num>
  <w:num w:numId="30">
    <w:abstractNumId w:val="134"/>
  </w:num>
  <w:num w:numId="31">
    <w:abstractNumId w:val="139"/>
  </w:num>
  <w:num w:numId="32">
    <w:abstractNumId w:val="24"/>
  </w:num>
  <w:num w:numId="33">
    <w:abstractNumId w:val="41"/>
  </w:num>
  <w:num w:numId="34">
    <w:abstractNumId w:val="100"/>
  </w:num>
  <w:num w:numId="35">
    <w:abstractNumId w:val="18"/>
  </w:num>
  <w:num w:numId="36">
    <w:abstractNumId w:val="91"/>
  </w:num>
  <w:num w:numId="37">
    <w:abstractNumId w:val="61"/>
  </w:num>
  <w:num w:numId="38">
    <w:abstractNumId w:val="206"/>
  </w:num>
  <w:num w:numId="39">
    <w:abstractNumId w:val="37"/>
  </w:num>
  <w:num w:numId="40">
    <w:abstractNumId w:val="19"/>
  </w:num>
  <w:num w:numId="41">
    <w:abstractNumId w:val="246"/>
  </w:num>
  <w:num w:numId="42">
    <w:abstractNumId w:val="16"/>
  </w:num>
  <w:num w:numId="43">
    <w:abstractNumId w:val="6"/>
  </w:num>
  <w:num w:numId="44">
    <w:abstractNumId w:val="124"/>
  </w:num>
  <w:num w:numId="45">
    <w:abstractNumId w:val="108"/>
  </w:num>
  <w:num w:numId="46">
    <w:abstractNumId w:val="3"/>
  </w:num>
  <w:num w:numId="47">
    <w:abstractNumId w:val="113"/>
  </w:num>
  <w:num w:numId="48">
    <w:abstractNumId w:val="52"/>
  </w:num>
  <w:num w:numId="49">
    <w:abstractNumId w:val="147"/>
  </w:num>
  <w:num w:numId="50">
    <w:abstractNumId w:val="81"/>
  </w:num>
  <w:num w:numId="51">
    <w:abstractNumId w:val="219"/>
  </w:num>
  <w:num w:numId="52">
    <w:abstractNumId w:val="46"/>
  </w:num>
  <w:num w:numId="53">
    <w:abstractNumId w:val="179"/>
  </w:num>
  <w:num w:numId="54">
    <w:abstractNumId w:val="129"/>
  </w:num>
  <w:num w:numId="55">
    <w:abstractNumId w:val="115"/>
  </w:num>
  <w:num w:numId="56">
    <w:abstractNumId w:val="59"/>
  </w:num>
  <w:num w:numId="57">
    <w:abstractNumId w:val="234"/>
  </w:num>
  <w:num w:numId="58">
    <w:abstractNumId w:val="149"/>
  </w:num>
  <w:num w:numId="59">
    <w:abstractNumId w:val="73"/>
  </w:num>
  <w:num w:numId="60">
    <w:abstractNumId w:val="87"/>
  </w:num>
  <w:num w:numId="61">
    <w:abstractNumId w:val="71"/>
  </w:num>
  <w:num w:numId="62">
    <w:abstractNumId w:val="44"/>
  </w:num>
  <w:num w:numId="63">
    <w:abstractNumId w:val="38"/>
  </w:num>
  <w:num w:numId="64">
    <w:abstractNumId w:val="205"/>
  </w:num>
  <w:num w:numId="65">
    <w:abstractNumId w:val="126"/>
  </w:num>
  <w:num w:numId="66">
    <w:abstractNumId w:val="112"/>
  </w:num>
  <w:num w:numId="67">
    <w:abstractNumId w:val="39"/>
  </w:num>
  <w:num w:numId="68">
    <w:abstractNumId w:val="88"/>
  </w:num>
  <w:num w:numId="69">
    <w:abstractNumId w:val="258"/>
  </w:num>
  <w:num w:numId="70">
    <w:abstractNumId w:val="116"/>
  </w:num>
  <w:num w:numId="71">
    <w:abstractNumId w:val="170"/>
  </w:num>
  <w:num w:numId="72">
    <w:abstractNumId w:val="80"/>
  </w:num>
  <w:num w:numId="73">
    <w:abstractNumId w:val="213"/>
  </w:num>
  <w:num w:numId="74">
    <w:abstractNumId w:val="93"/>
  </w:num>
  <w:num w:numId="75">
    <w:abstractNumId w:val="237"/>
  </w:num>
  <w:num w:numId="76">
    <w:abstractNumId w:val="120"/>
  </w:num>
  <w:num w:numId="77">
    <w:abstractNumId w:val="195"/>
  </w:num>
  <w:num w:numId="78">
    <w:abstractNumId w:val="192"/>
  </w:num>
  <w:num w:numId="79">
    <w:abstractNumId w:val="128"/>
  </w:num>
  <w:num w:numId="80">
    <w:abstractNumId w:val="164"/>
  </w:num>
  <w:num w:numId="81">
    <w:abstractNumId w:val="106"/>
  </w:num>
  <w:num w:numId="82">
    <w:abstractNumId w:val="224"/>
  </w:num>
  <w:num w:numId="83">
    <w:abstractNumId w:val="168"/>
  </w:num>
  <w:num w:numId="84">
    <w:abstractNumId w:val="245"/>
  </w:num>
  <w:num w:numId="85">
    <w:abstractNumId w:val="136"/>
  </w:num>
  <w:num w:numId="86">
    <w:abstractNumId w:val="211"/>
  </w:num>
  <w:num w:numId="87">
    <w:abstractNumId w:val="233"/>
  </w:num>
  <w:num w:numId="88">
    <w:abstractNumId w:val="239"/>
  </w:num>
  <w:num w:numId="89">
    <w:abstractNumId w:val="141"/>
  </w:num>
  <w:num w:numId="90">
    <w:abstractNumId w:val="104"/>
  </w:num>
  <w:num w:numId="91">
    <w:abstractNumId w:val="99"/>
  </w:num>
  <w:num w:numId="92">
    <w:abstractNumId w:val="56"/>
  </w:num>
  <w:num w:numId="93">
    <w:abstractNumId w:val="145"/>
  </w:num>
  <w:num w:numId="94">
    <w:abstractNumId w:val="182"/>
  </w:num>
  <w:num w:numId="95">
    <w:abstractNumId w:val="29"/>
  </w:num>
  <w:num w:numId="96">
    <w:abstractNumId w:val="45"/>
  </w:num>
  <w:num w:numId="97">
    <w:abstractNumId w:val="10"/>
  </w:num>
  <w:num w:numId="98">
    <w:abstractNumId w:val="125"/>
  </w:num>
  <w:num w:numId="99">
    <w:abstractNumId w:val="96"/>
  </w:num>
  <w:num w:numId="100">
    <w:abstractNumId w:val="250"/>
  </w:num>
  <w:num w:numId="101">
    <w:abstractNumId w:val="229"/>
  </w:num>
  <w:num w:numId="102">
    <w:abstractNumId w:val="236"/>
  </w:num>
  <w:num w:numId="103">
    <w:abstractNumId w:val="62"/>
  </w:num>
  <w:num w:numId="104">
    <w:abstractNumId w:val="212"/>
  </w:num>
  <w:num w:numId="105">
    <w:abstractNumId w:val="158"/>
  </w:num>
  <w:num w:numId="106">
    <w:abstractNumId w:val="186"/>
  </w:num>
  <w:num w:numId="107">
    <w:abstractNumId w:val="180"/>
  </w:num>
  <w:num w:numId="108">
    <w:abstractNumId w:val="210"/>
  </w:num>
  <w:num w:numId="109">
    <w:abstractNumId w:val="176"/>
  </w:num>
  <w:num w:numId="110">
    <w:abstractNumId w:val="35"/>
  </w:num>
  <w:num w:numId="111">
    <w:abstractNumId w:val="2"/>
  </w:num>
  <w:num w:numId="112">
    <w:abstractNumId w:val="92"/>
  </w:num>
  <w:num w:numId="113">
    <w:abstractNumId w:val="199"/>
  </w:num>
  <w:num w:numId="114">
    <w:abstractNumId w:val="76"/>
  </w:num>
  <w:num w:numId="115">
    <w:abstractNumId w:val="74"/>
  </w:num>
  <w:num w:numId="116">
    <w:abstractNumId w:val="207"/>
  </w:num>
  <w:num w:numId="117">
    <w:abstractNumId w:val="31"/>
  </w:num>
  <w:num w:numId="118">
    <w:abstractNumId w:val="190"/>
  </w:num>
  <w:num w:numId="119">
    <w:abstractNumId w:val="119"/>
  </w:num>
  <w:num w:numId="120">
    <w:abstractNumId w:val="225"/>
  </w:num>
  <w:num w:numId="121">
    <w:abstractNumId w:val="110"/>
  </w:num>
  <w:num w:numId="122">
    <w:abstractNumId w:val="240"/>
  </w:num>
  <w:num w:numId="123">
    <w:abstractNumId w:val="67"/>
  </w:num>
  <w:num w:numId="124">
    <w:abstractNumId w:val="77"/>
  </w:num>
  <w:num w:numId="125">
    <w:abstractNumId w:val="101"/>
  </w:num>
  <w:num w:numId="126">
    <w:abstractNumId w:val="127"/>
  </w:num>
  <w:num w:numId="127">
    <w:abstractNumId w:val="47"/>
  </w:num>
  <w:num w:numId="128">
    <w:abstractNumId w:val="17"/>
  </w:num>
  <w:num w:numId="129">
    <w:abstractNumId w:val="148"/>
  </w:num>
  <w:num w:numId="130">
    <w:abstractNumId w:val="232"/>
  </w:num>
  <w:num w:numId="131">
    <w:abstractNumId w:val="243"/>
  </w:num>
  <w:num w:numId="132">
    <w:abstractNumId w:val="181"/>
  </w:num>
  <w:num w:numId="133">
    <w:abstractNumId w:val="160"/>
  </w:num>
  <w:num w:numId="134">
    <w:abstractNumId w:val="57"/>
  </w:num>
  <w:num w:numId="135">
    <w:abstractNumId w:val="103"/>
  </w:num>
  <w:num w:numId="136">
    <w:abstractNumId w:val="132"/>
  </w:num>
  <w:num w:numId="137">
    <w:abstractNumId w:val="235"/>
  </w:num>
  <w:num w:numId="138">
    <w:abstractNumId w:val="30"/>
  </w:num>
  <w:num w:numId="139">
    <w:abstractNumId w:val="60"/>
  </w:num>
  <w:num w:numId="140">
    <w:abstractNumId w:val="135"/>
  </w:num>
  <w:num w:numId="141">
    <w:abstractNumId w:val="238"/>
  </w:num>
  <w:num w:numId="142">
    <w:abstractNumId w:val="13"/>
  </w:num>
  <w:num w:numId="143">
    <w:abstractNumId w:val="140"/>
  </w:num>
  <w:num w:numId="144">
    <w:abstractNumId w:val="82"/>
  </w:num>
  <w:num w:numId="145">
    <w:abstractNumId w:val="165"/>
  </w:num>
  <w:num w:numId="146">
    <w:abstractNumId w:val="54"/>
  </w:num>
  <w:num w:numId="147">
    <w:abstractNumId w:val="241"/>
  </w:num>
  <w:num w:numId="148">
    <w:abstractNumId w:val="252"/>
  </w:num>
  <w:num w:numId="149">
    <w:abstractNumId w:val="36"/>
  </w:num>
  <w:num w:numId="150">
    <w:abstractNumId w:val="70"/>
  </w:num>
  <w:num w:numId="151">
    <w:abstractNumId w:val="255"/>
  </w:num>
  <w:num w:numId="152">
    <w:abstractNumId w:val="230"/>
  </w:num>
  <w:num w:numId="153">
    <w:abstractNumId w:val="188"/>
  </w:num>
  <w:num w:numId="154">
    <w:abstractNumId w:val="0"/>
  </w:num>
  <w:num w:numId="155">
    <w:abstractNumId w:val="121"/>
  </w:num>
  <w:num w:numId="156">
    <w:abstractNumId w:val="202"/>
  </w:num>
  <w:num w:numId="157">
    <w:abstractNumId w:val="253"/>
  </w:num>
  <w:num w:numId="158">
    <w:abstractNumId w:val="162"/>
  </w:num>
  <w:num w:numId="159">
    <w:abstractNumId w:val="12"/>
  </w:num>
  <w:num w:numId="160">
    <w:abstractNumId w:val="150"/>
  </w:num>
  <w:num w:numId="161">
    <w:abstractNumId w:val="79"/>
  </w:num>
  <w:num w:numId="162">
    <w:abstractNumId w:val="72"/>
  </w:num>
  <w:num w:numId="163">
    <w:abstractNumId w:val="226"/>
  </w:num>
  <w:num w:numId="164">
    <w:abstractNumId w:val="251"/>
  </w:num>
  <w:num w:numId="165">
    <w:abstractNumId w:val="216"/>
  </w:num>
  <w:num w:numId="166">
    <w:abstractNumId w:val="203"/>
  </w:num>
  <w:num w:numId="167">
    <w:abstractNumId w:val="259"/>
  </w:num>
  <w:num w:numId="168">
    <w:abstractNumId w:val="51"/>
  </w:num>
  <w:num w:numId="169">
    <w:abstractNumId w:val="142"/>
  </w:num>
  <w:num w:numId="170">
    <w:abstractNumId w:val="107"/>
  </w:num>
  <w:num w:numId="171">
    <w:abstractNumId w:val="157"/>
  </w:num>
  <w:num w:numId="172">
    <w:abstractNumId w:val="231"/>
  </w:num>
  <w:num w:numId="173">
    <w:abstractNumId w:val="90"/>
  </w:num>
  <w:num w:numId="174">
    <w:abstractNumId w:val="63"/>
  </w:num>
  <w:num w:numId="175">
    <w:abstractNumId w:val="175"/>
  </w:num>
  <w:num w:numId="176">
    <w:abstractNumId w:val="114"/>
  </w:num>
  <w:num w:numId="177">
    <w:abstractNumId w:val="65"/>
  </w:num>
  <w:num w:numId="178">
    <w:abstractNumId w:val="146"/>
  </w:num>
  <w:num w:numId="179">
    <w:abstractNumId w:val="260"/>
  </w:num>
  <w:num w:numId="180">
    <w:abstractNumId w:val="14"/>
  </w:num>
  <w:num w:numId="181">
    <w:abstractNumId w:val="169"/>
  </w:num>
  <w:num w:numId="182">
    <w:abstractNumId w:val="185"/>
  </w:num>
  <w:num w:numId="183">
    <w:abstractNumId w:val="191"/>
  </w:num>
  <w:num w:numId="184">
    <w:abstractNumId w:val="171"/>
  </w:num>
  <w:num w:numId="185">
    <w:abstractNumId w:val="247"/>
  </w:num>
  <w:num w:numId="186">
    <w:abstractNumId w:val="152"/>
  </w:num>
  <w:num w:numId="187">
    <w:abstractNumId w:val="48"/>
  </w:num>
  <w:num w:numId="188">
    <w:abstractNumId w:val="194"/>
  </w:num>
  <w:num w:numId="189">
    <w:abstractNumId w:val="201"/>
  </w:num>
  <w:num w:numId="190">
    <w:abstractNumId w:val="27"/>
  </w:num>
  <w:num w:numId="191">
    <w:abstractNumId w:val="143"/>
  </w:num>
  <w:num w:numId="192">
    <w:abstractNumId w:val="23"/>
  </w:num>
  <w:num w:numId="193">
    <w:abstractNumId w:val="21"/>
  </w:num>
  <w:num w:numId="194">
    <w:abstractNumId w:val="75"/>
  </w:num>
  <w:num w:numId="195">
    <w:abstractNumId w:val="118"/>
  </w:num>
  <w:num w:numId="196">
    <w:abstractNumId w:val="66"/>
  </w:num>
  <w:num w:numId="197">
    <w:abstractNumId w:val="223"/>
  </w:num>
  <w:num w:numId="198">
    <w:abstractNumId w:val="166"/>
  </w:num>
  <w:num w:numId="199">
    <w:abstractNumId w:val="208"/>
  </w:num>
  <w:num w:numId="200">
    <w:abstractNumId w:val="78"/>
  </w:num>
  <w:num w:numId="201">
    <w:abstractNumId w:val="227"/>
  </w:num>
  <w:num w:numId="202">
    <w:abstractNumId w:val="85"/>
  </w:num>
  <w:num w:numId="203">
    <w:abstractNumId w:val="197"/>
  </w:num>
  <w:num w:numId="204">
    <w:abstractNumId w:val="220"/>
  </w:num>
  <w:num w:numId="205">
    <w:abstractNumId w:val="248"/>
  </w:num>
  <w:num w:numId="206">
    <w:abstractNumId w:val="83"/>
  </w:num>
  <w:num w:numId="207">
    <w:abstractNumId w:val="138"/>
  </w:num>
  <w:num w:numId="208">
    <w:abstractNumId w:val="15"/>
  </w:num>
  <w:num w:numId="209">
    <w:abstractNumId w:val="69"/>
  </w:num>
  <w:num w:numId="210">
    <w:abstractNumId w:val="254"/>
  </w:num>
  <w:num w:numId="211">
    <w:abstractNumId w:val="130"/>
  </w:num>
  <w:num w:numId="212">
    <w:abstractNumId w:val="97"/>
  </w:num>
  <w:num w:numId="213">
    <w:abstractNumId w:val="32"/>
  </w:num>
  <w:num w:numId="214">
    <w:abstractNumId w:val="109"/>
  </w:num>
  <w:num w:numId="215">
    <w:abstractNumId w:val="154"/>
  </w:num>
  <w:num w:numId="216">
    <w:abstractNumId w:val="123"/>
  </w:num>
  <w:num w:numId="217">
    <w:abstractNumId w:val="217"/>
  </w:num>
  <w:num w:numId="218">
    <w:abstractNumId w:val="204"/>
  </w:num>
  <w:num w:numId="219">
    <w:abstractNumId w:val="5"/>
  </w:num>
  <w:num w:numId="220">
    <w:abstractNumId w:val="95"/>
  </w:num>
  <w:num w:numId="221">
    <w:abstractNumId w:val="193"/>
  </w:num>
  <w:num w:numId="222">
    <w:abstractNumId w:val="178"/>
  </w:num>
  <w:num w:numId="223">
    <w:abstractNumId w:val="98"/>
  </w:num>
  <w:num w:numId="224">
    <w:abstractNumId w:val="122"/>
  </w:num>
  <w:num w:numId="225">
    <w:abstractNumId w:val="161"/>
  </w:num>
  <w:num w:numId="226">
    <w:abstractNumId w:val="257"/>
  </w:num>
  <w:num w:numId="227">
    <w:abstractNumId w:val="159"/>
  </w:num>
  <w:num w:numId="228">
    <w:abstractNumId w:val="50"/>
  </w:num>
  <w:num w:numId="229">
    <w:abstractNumId w:val="242"/>
  </w:num>
  <w:num w:numId="230">
    <w:abstractNumId w:val="25"/>
  </w:num>
  <w:num w:numId="231">
    <w:abstractNumId w:val="144"/>
  </w:num>
  <w:num w:numId="232">
    <w:abstractNumId w:val="167"/>
  </w:num>
  <w:num w:numId="233">
    <w:abstractNumId w:val="221"/>
  </w:num>
  <w:num w:numId="234">
    <w:abstractNumId w:val="84"/>
  </w:num>
  <w:num w:numId="235">
    <w:abstractNumId w:val="156"/>
  </w:num>
  <w:num w:numId="236">
    <w:abstractNumId w:val="163"/>
  </w:num>
  <w:num w:numId="237">
    <w:abstractNumId w:val="33"/>
  </w:num>
  <w:num w:numId="238">
    <w:abstractNumId w:val="151"/>
  </w:num>
  <w:num w:numId="239">
    <w:abstractNumId w:val="177"/>
  </w:num>
  <w:num w:numId="240">
    <w:abstractNumId w:val="133"/>
  </w:num>
  <w:num w:numId="241">
    <w:abstractNumId w:val="40"/>
  </w:num>
  <w:num w:numId="242">
    <w:abstractNumId w:val="183"/>
  </w:num>
  <w:num w:numId="243">
    <w:abstractNumId w:val="249"/>
  </w:num>
  <w:num w:numId="244">
    <w:abstractNumId w:val="244"/>
  </w:num>
  <w:num w:numId="245">
    <w:abstractNumId w:val="105"/>
  </w:num>
  <w:num w:numId="246">
    <w:abstractNumId w:val="68"/>
  </w:num>
  <w:num w:numId="247">
    <w:abstractNumId w:val="256"/>
  </w:num>
  <w:num w:numId="248">
    <w:abstractNumId w:val="209"/>
  </w:num>
  <w:num w:numId="249">
    <w:abstractNumId w:val="94"/>
  </w:num>
  <w:num w:numId="250">
    <w:abstractNumId w:val="218"/>
  </w:num>
  <w:num w:numId="251">
    <w:abstractNumId w:val="117"/>
  </w:num>
  <w:num w:numId="252">
    <w:abstractNumId w:val="53"/>
  </w:num>
  <w:num w:numId="253">
    <w:abstractNumId w:val="184"/>
  </w:num>
  <w:num w:numId="254">
    <w:abstractNumId w:val="8"/>
  </w:num>
  <w:num w:numId="255">
    <w:abstractNumId w:val="198"/>
  </w:num>
  <w:num w:numId="256">
    <w:abstractNumId w:val="28"/>
  </w:num>
  <w:num w:numId="257">
    <w:abstractNumId w:val="187"/>
  </w:num>
  <w:num w:numId="258">
    <w:abstractNumId w:val="222"/>
  </w:num>
  <w:num w:numId="259">
    <w:abstractNumId w:val="153"/>
  </w:num>
  <w:num w:numId="260">
    <w:abstractNumId w:val="42"/>
  </w:num>
  <w:num w:numId="261">
    <w:abstractNumId w:val="189"/>
  </w:num>
  <w:num w:numId="262">
    <w:abstractNumId w:val="43"/>
    <w:lvlOverride w:ilvl="0">
      <w:startOverride w:val="1"/>
    </w:lvlOverride>
  </w:num>
  <w:num w:numId="263">
    <w:abstractNumId w:val="130"/>
    <w:lvlOverride w:ilvl="0">
      <w:startOverride w:val="1"/>
    </w:lvlOverride>
  </w:num>
  <w:num w:numId="264">
    <w:abstractNumId w:val="97"/>
    <w:lvlOverride w:ilvl="0">
      <w:startOverride w:val="1"/>
    </w:lvlOverride>
  </w:num>
  <w:num w:numId="265">
    <w:abstractNumId w:val="32"/>
    <w:lvlOverride w:ilvl="0">
      <w:startOverride w:val="1"/>
    </w:lvlOverride>
  </w:num>
  <w:num w:numId="266">
    <w:abstractNumId w:val="109"/>
    <w:lvlOverride w:ilvl="0">
      <w:startOverride w:val="1"/>
    </w:lvlOverride>
  </w:num>
  <w:num w:numId="267">
    <w:abstractNumId w:val="154"/>
    <w:lvlOverride w:ilvl="0">
      <w:startOverride w:val="1"/>
    </w:lvlOverride>
  </w:num>
  <w:num w:numId="268">
    <w:abstractNumId w:val="123"/>
    <w:lvlOverride w:ilvl="0">
      <w:startOverride w:val="1"/>
    </w:lvlOverride>
  </w:num>
  <w:num w:numId="269">
    <w:abstractNumId w:val="217"/>
    <w:lvlOverride w:ilvl="0"/>
  </w:num>
  <w:num w:numId="270">
    <w:abstractNumId w:val="204"/>
    <w:lvlOverride w:ilvl="0">
      <w:startOverride w:val="1"/>
    </w:lvlOverride>
  </w:num>
  <w:num w:numId="271">
    <w:abstractNumId w:val="5"/>
    <w:lvlOverride w:ilvl="0">
      <w:startOverride w:val="1"/>
    </w:lvlOverride>
  </w:num>
  <w:num w:numId="272">
    <w:abstractNumId w:val="95"/>
    <w:lvlOverride w:ilvl="0">
      <w:startOverride w:val="1"/>
    </w:lvlOverride>
  </w:num>
  <w:num w:numId="273">
    <w:abstractNumId w:val="193"/>
    <w:lvlOverride w:ilvl="0">
      <w:startOverride w:val="1"/>
    </w:lvlOverride>
  </w:num>
  <w:num w:numId="274">
    <w:abstractNumId w:val="189"/>
    <w:lvlOverride w:ilvl="0">
      <w:startOverride w:val="1"/>
    </w:lvlOverride>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14AD8"/>
    <w:rsid w:val="002C1BC6"/>
    <w:rsid w:val="00614AD8"/>
    <w:rsid w:val="00F75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026EA-F82C-41D2-80AF-FB7BEEDA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ru-RU"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2">
    <w:name w:val="heading 2"/>
    <w:basedOn w:val="Heading"/>
    <w:next w:val="Textbody"/>
    <w:uiPriority w:val="9"/>
    <w:unhideWhenUsed/>
    <w:qFormat/>
    <w:pPr>
      <w:spacing w:before="200"/>
      <w:outlineLvl w:val="1"/>
    </w:pPr>
    <w:rPr>
      <w:b/>
      <w:bCs/>
      <w:sz w:val="32"/>
      <w:szCs w:val="32"/>
    </w:rPr>
  </w:style>
  <w:style w:type="paragraph" w:styleId="4">
    <w:name w:val="heading 4"/>
    <w:basedOn w:val="Heading"/>
    <w:next w:val="Textbody"/>
    <w:uiPriority w:val="9"/>
    <w:unhideWhenUsed/>
    <w:qFormat/>
    <w:pPr>
      <w:spacing w:before="120"/>
      <w:outlineLvl w:val="3"/>
    </w:pPr>
    <w:rPr>
      <w:b/>
      <w:bCs/>
      <w:i/>
      <w:iCs/>
      <w:sz w:val="26"/>
      <w:szCs w:val="26"/>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4">
    <w:name w:val="List"/>
    <w:basedOn w:val="Textbody"/>
  </w:style>
  <w:style w:type="paragraph" w:styleId="a5">
    <w:name w:val="caption"/>
    <w:basedOn w:val="Standard"/>
    <w:next w:val="Standard"/>
    <w:pPr>
      <w:jc w:val="center"/>
      <w:textAlignment w:val="auto"/>
    </w:pPr>
    <w:rPr>
      <w:rFonts w:ascii="Arial Black" w:eastAsia="Arial Black" w:hAnsi="Arial Black" w:cs="Times New Roman"/>
      <w:b/>
      <w:sz w:val="20"/>
      <w:szCs w:val="20"/>
      <w:lang w:eastAsia="ru-RU" w:bidi="ar-SA"/>
    </w:rPr>
  </w:style>
  <w:style w:type="paragraph" w:customStyle="1" w:styleId="Index">
    <w:name w:val="Index"/>
    <w:basedOn w:val="Standard"/>
    <w:pPr>
      <w:suppressLineNumbers/>
    </w:pPr>
  </w:style>
  <w:style w:type="paragraph" w:styleId="a6">
    <w:name w:val="List Paragraph"/>
    <w:basedOn w:val="Standard"/>
    <w:pPr>
      <w:ind w:left="720"/>
    </w:pPr>
  </w:style>
  <w:style w:type="paragraph" w:customStyle="1" w:styleId="Framecontents">
    <w:name w:val="Frame contents"/>
    <w:basedOn w:val="Standard"/>
  </w:style>
  <w:style w:type="paragraph" w:customStyle="1" w:styleId="heading11111111111">
    <w:name w:val="heading 1;Заголовок 1 Знак Знак;Заголовок 1 Знак Знак Знак Знак Знак Знак Знак;Заголовок 1 Знак Знак Знак;Заголовок 11;Заголовок 1 Знак1;Заголовок 1 Знак Знак Знак Знак Знак Знак1;Заголовок 1 Знак Знак Знак Знак Знак Знак"/>
    <w:basedOn w:val="Standard"/>
    <w:next w:val="Standard"/>
    <w:pPr>
      <w:keepNext/>
      <w:widowControl w:val="0"/>
      <w:spacing w:before="240" w:after="60"/>
      <w:textAlignment w:val="auto"/>
      <w:outlineLvl w:val="0"/>
    </w:pPr>
    <w:rPr>
      <w:rFonts w:ascii="Arial" w:eastAsia="Arial" w:hAnsi="Arial" w:cs="Times New Roman"/>
      <w:b/>
      <w:bCs/>
      <w:sz w:val="32"/>
      <w:szCs w:val="32"/>
      <w:lang w:bidi="ar-SA"/>
    </w:rPr>
  </w:style>
  <w:style w:type="paragraph" w:customStyle="1" w:styleId="heading3">
    <w:name w:val="heading 3;ПодЗаголовок"/>
    <w:basedOn w:val="Standard"/>
    <w:next w:val="Standard"/>
    <w:pPr>
      <w:keepNext/>
      <w:tabs>
        <w:tab w:val="left" w:pos="851"/>
      </w:tabs>
      <w:spacing w:line="360" w:lineRule="auto"/>
      <w:jc w:val="both"/>
      <w:textAlignment w:val="auto"/>
      <w:outlineLvl w:val="2"/>
    </w:pPr>
    <w:rPr>
      <w:rFonts w:ascii="Calibri" w:eastAsia="Calibri" w:hAnsi="Calibri" w:cs="Times New Roman"/>
      <w:b/>
      <w:bCs/>
      <w:sz w:val="28"/>
      <w:lang w:bidi="ar-SA"/>
    </w:rPr>
  </w:style>
  <w:style w:type="paragraph" w:customStyle="1" w:styleId="NormalTableWW">
    <w:name w:val="Normal Table (WW)"/>
    <w:next w:val="0"/>
    <w:pPr>
      <w:textAlignment w:val="auto"/>
    </w:pPr>
    <w:rPr>
      <w:rFonts w:ascii="Times New Roman" w:eastAsia="Courier New" w:hAnsi="Times New Roman" w:cs="Times New Roman"/>
      <w:sz w:val="20"/>
      <w:szCs w:val="20"/>
      <w:lang w:eastAsia="ru-RU" w:bidi="ar-SA"/>
    </w:rPr>
  </w:style>
  <w:style w:type="paragraph" w:customStyle="1" w:styleId="0">
    <w:name w:val="0"/>
    <w:basedOn w:val="Standard"/>
    <w:pPr>
      <w:spacing w:before="120" w:after="60"/>
      <w:ind w:firstLine="567"/>
      <w:jc w:val="center"/>
      <w:textAlignment w:val="auto"/>
    </w:pPr>
    <w:rPr>
      <w:rFonts w:cs="Times New Roman"/>
      <w:b/>
      <w:szCs w:val="20"/>
      <w:lang w:eastAsia="ru-RU" w:bidi="ar-SA"/>
    </w:rPr>
  </w:style>
  <w:style w:type="paragraph" w:customStyle="1" w:styleId="titlepage">
    <w:name w:val="titlepage"/>
    <w:basedOn w:val="Standard"/>
    <w:next w:val="0"/>
    <w:pPr>
      <w:spacing w:before="48" w:after="48"/>
      <w:ind w:firstLine="160"/>
      <w:jc w:val="center"/>
      <w:textAlignment w:val="auto"/>
    </w:pPr>
    <w:rPr>
      <w:rFonts w:ascii="Arial" w:eastAsia="Arial" w:hAnsi="Arial"/>
      <w:b/>
      <w:bCs/>
      <w:caps/>
      <w:color w:val="B00000"/>
      <w:lang w:eastAsia="ru-RU" w:bidi="ar-SA"/>
    </w:rPr>
  </w:style>
  <w:style w:type="paragraph" w:customStyle="1" w:styleId="zagc-0">
    <w:name w:val="zagc-0"/>
    <w:basedOn w:val="Standard"/>
    <w:next w:val="0"/>
    <w:pPr>
      <w:spacing w:before="192" w:after="64"/>
      <w:ind w:firstLine="160"/>
      <w:jc w:val="center"/>
      <w:textAlignment w:val="auto"/>
    </w:pPr>
    <w:rPr>
      <w:rFonts w:ascii="Arial" w:eastAsia="Arial" w:hAnsi="Arial"/>
      <w:b/>
      <w:bCs/>
      <w:caps/>
      <w:color w:val="29211E"/>
      <w:lang w:eastAsia="ru-RU" w:bidi="ar-SA"/>
    </w:rPr>
  </w:style>
  <w:style w:type="paragraph" w:customStyle="1" w:styleId="zagc-1">
    <w:name w:val="zagc-1"/>
    <w:basedOn w:val="Standard"/>
    <w:next w:val="0"/>
    <w:pPr>
      <w:spacing w:before="144" w:after="64"/>
      <w:ind w:firstLine="160"/>
      <w:jc w:val="center"/>
      <w:textAlignment w:val="auto"/>
    </w:pPr>
    <w:rPr>
      <w:rFonts w:ascii="Arial" w:eastAsia="Arial" w:hAnsi="Arial"/>
      <w:b/>
      <w:bCs/>
      <w:caps/>
      <w:color w:val="29211E"/>
      <w:sz w:val="20"/>
      <w:szCs w:val="20"/>
      <w:lang w:eastAsia="ru-RU" w:bidi="ar-SA"/>
    </w:rPr>
  </w:style>
  <w:style w:type="paragraph" w:customStyle="1" w:styleId="zagl-2">
    <w:name w:val="zagl-2"/>
    <w:basedOn w:val="Standard"/>
    <w:next w:val="0"/>
    <w:pPr>
      <w:spacing w:before="96" w:after="64"/>
      <w:ind w:firstLine="160"/>
      <w:textAlignment w:val="auto"/>
    </w:pPr>
    <w:rPr>
      <w:rFonts w:ascii="Arial" w:eastAsia="Arial" w:hAnsi="Arial"/>
      <w:b/>
      <w:bCs/>
      <w:color w:val="29211E"/>
      <w:sz w:val="18"/>
      <w:szCs w:val="18"/>
      <w:lang w:eastAsia="ru-RU" w:bidi="ar-SA"/>
    </w:rPr>
  </w:style>
  <w:style w:type="paragraph" w:customStyle="1" w:styleId="podpis">
    <w:name w:val="podpis"/>
    <w:basedOn w:val="Standard"/>
    <w:next w:val="0"/>
    <w:pPr>
      <w:spacing w:before="80" w:after="80"/>
      <w:ind w:firstLine="160"/>
      <w:jc w:val="right"/>
      <w:textAlignment w:val="auto"/>
    </w:pPr>
    <w:rPr>
      <w:rFonts w:ascii="Arial" w:eastAsia="Arial" w:hAnsi="Arial"/>
      <w:b/>
      <w:bCs/>
      <w:sz w:val="18"/>
      <w:szCs w:val="18"/>
      <w:lang w:eastAsia="ru-RU" w:bidi="ar-SA"/>
    </w:rPr>
  </w:style>
  <w:style w:type="paragraph" w:customStyle="1" w:styleId="edit">
    <w:name w:val="edit"/>
    <w:basedOn w:val="Standard"/>
    <w:next w:val="0"/>
    <w:pPr>
      <w:spacing w:before="16" w:after="16"/>
      <w:ind w:firstLine="160"/>
      <w:jc w:val="both"/>
      <w:textAlignment w:val="auto"/>
    </w:pPr>
    <w:rPr>
      <w:rFonts w:ascii="Arial" w:eastAsia="Arial" w:hAnsi="Arial"/>
      <w:sz w:val="18"/>
      <w:szCs w:val="18"/>
      <w:lang w:eastAsia="ru-RU" w:bidi="ar-SA"/>
    </w:rPr>
  </w:style>
  <w:style w:type="paragraph" w:customStyle="1" w:styleId="imgheader">
    <w:name w:val="img_header"/>
    <w:basedOn w:val="Standard"/>
    <w:next w:val="0"/>
    <w:pPr>
      <w:shd w:val="clear" w:color="auto" w:fill="8D494B"/>
      <w:spacing w:before="16" w:after="16"/>
      <w:ind w:firstLine="160"/>
      <w:textAlignment w:val="auto"/>
    </w:pPr>
    <w:rPr>
      <w:rFonts w:ascii="Arial" w:eastAsia="Arial" w:hAnsi="Arial"/>
      <w:color w:val="FFFFFF"/>
      <w:sz w:val="18"/>
      <w:szCs w:val="18"/>
      <w:lang w:eastAsia="ru-RU" w:bidi="ar-SA"/>
    </w:rPr>
  </w:style>
  <w:style w:type="paragraph" w:customStyle="1" w:styleId="zagc-2">
    <w:name w:val="zagc-2"/>
    <w:basedOn w:val="Standard"/>
    <w:next w:val="0"/>
    <w:pPr>
      <w:spacing w:before="96" w:after="64"/>
      <w:ind w:firstLine="160"/>
      <w:jc w:val="center"/>
      <w:textAlignment w:val="auto"/>
    </w:pPr>
    <w:rPr>
      <w:rFonts w:ascii="Arial" w:eastAsia="Arial" w:hAnsi="Arial"/>
      <w:b/>
      <w:bCs/>
      <w:color w:val="29211E"/>
      <w:sz w:val="18"/>
      <w:szCs w:val="18"/>
      <w:lang w:eastAsia="ru-RU" w:bidi="ar-SA"/>
    </w:rPr>
  </w:style>
  <w:style w:type="paragraph" w:customStyle="1" w:styleId="21">
    <w:name w:val="Основной текст 21"/>
    <w:basedOn w:val="Standard"/>
    <w:next w:val="0"/>
    <w:pPr>
      <w:jc w:val="center"/>
      <w:textAlignment w:val="auto"/>
    </w:pPr>
    <w:rPr>
      <w:rFonts w:cs="Times New Roman"/>
      <w:sz w:val="28"/>
      <w:szCs w:val="20"/>
      <w:lang w:eastAsia="ru-RU" w:bidi="ar-SA"/>
    </w:rPr>
  </w:style>
  <w:style w:type="paragraph" w:styleId="3">
    <w:name w:val="Body Text Indent 3"/>
    <w:basedOn w:val="Standard"/>
    <w:next w:val="0"/>
    <w:pPr>
      <w:spacing w:before="100"/>
      <w:ind w:firstLine="697"/>
      <w:jc w:val="both"/>
      <w:textAlignment w:val="auto"/>
    </w:pPr>
    <w:rPr>
      <w:rFonts w:cs="Times New Roman"/>
      <w:sz w:val="28"/>
      <w:szCs w:val="20"/>
      <w:lang w:bidi="ar-SA"/>
    </w:rPr>
  </w:style>
  <w:style w:type="paragraph" w:styleId="20">
    <w:name w:val="Body Text Indent 2"/>
    <w:basedOn w:val="Standard"/>
    <w:next w:val="0"/>
    <w:pPr>
      <w:spacing w:after="120" w:line="480" w:lineRule="auto"/>
      <w:ind w:left="283"/>
      <w:textAlignment w:val="auto"/>
    </w:pPr>
    <w:rPr>
      <w:rFonts w:ascii="Verdana" w:eastAsia="Verdana" w:hAnsi="Verdana" w:cs="Times New Roman"/>
      <w:sz w:val="20"/>
      <w:szCs w:val="20"/>
      <w:lang w:bidi="ar-SA"/>
    </w:rPr>
  </w:style>
  <w:style w:type="paragraph" w:customStyle="1" w:styleId="ConsPlusNormal">
    <w:name w:val="ConsPlusNormal"/>
    <w:next w:val="0"/>
    <w:pPr>
      <w:widowControl w:val="0"/>
      <w:ind w:firstLine="720"/>
      <w:textAlignment w:val="auto"/>
    </w:pPr>
    <w:rPr>
      <w:rFonts w:ascii="Arial" w:eastAsia="Courier New" w:hAnsi="Arial"/>
      <w:sz w:val="20"/>
      <w:szCs w:val="20"/>
      <w:lang w:eastAsia="ru-RU" w:bidi="ar-SA"/>
    </w:rPr>
  </w:style>
  <w:style w:type="paragraph" w:customStyle="1" w:styleId="1">
    <w:name w:val="Сетка таблицы1"/>
    <w:basedOn w:val="NormalTableWW"/>
  </w:style>
  <w:style w:type="paragraph" w:customStyle="1" w:styleId="S">
    <w:name w:val="S_Обычный"/>
    <w:basedOn w:val="Standard"/>
    <w:next w:val="0"/>
    <w:pPr>
      <w:spacing w:line="360" w:lineRule="auto"/>
      <w:ind w:firstLine="709"/>
      <w:jc w:val="both"/>
      <w:textAlignment w:val="auto"/>
    </w:pPr>
    <w:rPr>
      <w:rFonts w:cs="Times New Roman"/>
      <w:lang w:bidi="ar-SA"/>
    </w:rPr>
  </w:style>
  <w:style w:type="paragraph" w:customStyle="1" w:styleId="S0">
    <w:name w:val="S_Титульный"/>
    <w:basedOn w:val="Standard"/>
    <w:next w:val="0"/>
    <w:pPr>
      <w:spacing w:line="360" w:lineRule="auto"/>
      <w:ind w:left="3060"/>
      <w:jc w:val="right"/>
      <w:textAlignment w:val="auto"/>
    </w:pPr>
    <w:rPr>
      <w:rFonts w:cs="Times New Roman"/>
      <w:b/>
      <w:caps/>
      <w:lang w:eastAsia="ru-RU" w:bidi="ar-SA"/>
    </w:rPr>
  </w:style>
  <w:style w:type="paragraph" w:customStyle="1" w:styleId="a7">
    <w:name w:val="Îáû÷íûé"/>
    <w:next w:val="0"/>
    <w:pPr>
      <w:widowControl w:val="0"/>
      <w:textAlignment w:val="auto"/>
    </w:pPr>
    <w:rPr>
      <w:rFonts w:ascii="Calibri" w:eastAsia="Courier New" w:hAnsi="Calibri" w:cs="Times New Roman"/>
      <w:sz w:val="28"/>
      <w:szCs w:val="20"/>
      <w:lang w:eastAsia="ru-RU" w:bidi="ar-SA"/>
    </w:rPr>
  </w:style>
  <w:style w:type="paragraph" w:customStyle="1" w:styleId="Iauiue">
    <w:name w:val="Iau?iue"/>
    <w:next w:val="0"/>
    <w:pPr>
      <w:widowControl w:val="0"/>
      <w:textAlignment w:val="auto"/>
    </w:pPr>
    <w:rPr>
      <w:rFonts w:ascii="Calibri" w:eastAsia="Courier New" w:hAnsi="Calibri" w:cs="Times New Roman"/>
      <w:sz w:val="20"/>
      <w:szCs w:val="20"/>
      <w:lang w:eastAsia="ru-RU" w:bidi="ar-SA"/>
    </w:rPr>
  </w:style>
  <w:style w:type="paragraph" w:customStyle="1" w:styleId="nienie">
    <w:name w:val="nienie"/>
    <w:basedOn w:val="Iauiue"/>
    <w:next w:val="0"/>
    <w:pPr>
      <w:keepLines/>
      <w:ind w:left="709" w:hanging="284"/>
      <w:jc w:val="both"/>
    </w:pPr>
    <w:rPr>
      <w:rFonts w:ascii="Peterburg" w:eastAsia="Peterburg" w:hAnsi="Peterburg"/>
      <w:sz w:val="24"/>
    </w:rPr>
  </w:style>
  <w:style w:type="paragraph" w:styleId="a8">
    <w:name w:val="Balloon Text"/>
    <w:basedOn w:val="Standard"/>
    <w:next w:val="0"/>
    <w:pPr>
      <w:textAlignment w:val="auto"/>
    </w:pPr>
    <w:rPr>
      <w:rFonts w:ascii="Tahoma" w:eastAsia="Tahoma" w:hAnsi="Tahoma" w:cs="Times New Roman"/>
      <w:sz w:val="16"/>
      <w:szCs w:val="16"/>
      <w:lang w:bidi="ar-SA"/>
    </w:rPr>
  </w:style>
  <w:style w:type="paragraph" w:styleId="a9">
    <w:name w:val="Revision"/>
    <w:next w:val="0"/>
    <w:pPr>
      <w:textAlignment w:val="auto"/>
    </w:pPr>
    <w:rPr>
      <w:rFonts w:ascii="Verdana" w:eastAsia="Courier New" w:hAnsi="Verdana" w:cs="Times New Roman"/>
      <w:sz w:val="20"/>
      <w:szCs w:val="20"/>
      <w:lang w:eastAsia="ru-RU" w:bidi="ar-SA"/>
    </w:rPr>
  </w:style>
  <w:style w:type="paragraph" w:styleId="22">
    <w:name w:val="Body Text 2"/>
    <w:basedOn w:val="Standard"/>
    <w:next w:val="0"/>
    <w:pPr>
      <w:widowControl w:val="0"/>
      <w:spacing w:after="120" w:line="480" w:lineRule="auto"/>
      <w:textAlignment w:val="auto"/>
    </w:pPr>
    <w:rPr>
      <w:rFonts w:cs="Times New Roman"/>
      <w:sz w:val="20"/>
      <w:szCs w:val="20"/>
      <w:lang w:eastAsia="ru-RU" w:bidi="ar-SA"/>
    </w:rPr>
  </w:style>
  <w:style w:type="paragraph" w:customStyle="1" w:styleId="aa">
    <w:name w:val="основной"/>
    <w:basedOn w:val="Standard"/>
    <w:next w:val="0"/>
    <w:pPr>
      <w:keepNext/>
      <w:textAlignment w:val="auto"/>
    </w:pPr>
    <w:rPr>
      <w:rFonts w:cs="Times New Roman"/>
      <w:szCs w:val="20"/>
      <w:lang w:eastAsia="ru-RU" w:bidi="ar-SA"/>
    </w:rPr>
  </w:style>
  <w:style w:type="paragraph" w:customStyle="1" w:styleId="ab">
    <w:name w:val="Îñíîâíîé òåêñò"/>
    <w:basedOn w:val="a7"/>
    <w:next w:val="0"/>
    <w:pPr>
      <w:tabs>
        <w:tab w:val="left" w:leader="dot" w:pos="9072"/>
      </w:tabs>
      <w:jc w:val="both"/>
    </w:pPr>
    <w:rPr>
      <w:b/>
      <w:sz w:val="24"/>
    </w:rPr>
  </w:style>
  <w:style w:type="paragraph" w:customStyle="1" w:styleId="Iniiaiieoaenonionooiii2">
    <w:name w:val="Iniiaiie oaeno n ionooiii 2"/>
    <w:basedOn w:val="Iauiue"/>
    <w:next w:val="0"/>
    <w:pPr>
      <w:widowControl/>
      <w:ind w:firstLine="284"/>
      <w:jc w:val="both"/>
    </w:pPr>
    <w:rPr>
      <w:rFonts w:ascii="Peterburg" w:eastAsia="Peterburg" w:hAnsi="Peterburg"/>
    </w:rPr>
  </w:style>
  <w:style w:type="paragraph" w:customStyle="1" w:styleId="23">
    <w:name w:val="Îñíîâíîé òåêñò 2"/>
    <w:basedOn w:val="a7"/>
    <w:next w:val="0"/>
    <w:pPr>
      <w:ind w:firstLine="720"/>
      <w:jc w:val="both"/>
    </w:pPr>
    <w:rPr>
      <w:rFonts w:eastAsia="Calibri"/>
      <w:b/>
      <w:color w:val="000000"/>
      <w:sz w:val="24"/>
      <w:lang w:val="en-US"/>
    </w:rPr>
  </w:style>
  <w:style w:type="paragraph" w:customStyle="1" w:styleId="ConsNormal">
    <w:name w:val="ConsNormal"/>
    <w:next w:val="0"/>
    <w:pPr>
      <w:widowControl w:val="0"/>
      <w:ind w:firstLine="720"/>
      <w:textAlignment w:val="auto"/>
    </w:pPr>
    <w:rPr>
      <w:rFonts w:ascii="Arial" w:eastAsia="Courier New" w:hAnsi="Arial"/>
      <w:sz w:val="20"/>
      <w:szCs w:val="20"/>
      <w:lang w:eastAsia="ru-RU" w:bidi="ar-SA"/>
    </w:rPr>
  </w:style>
  <w:style w:type="paragraph" w:customStyle="1" w:styleId="ConsTitle">
    <w:name w:val="ConsTitle"/>
    <w:next w:val="0"/>
    <w:pPr>
      <w:widowControl w:val="0"/>
      <w:textAlignment w:val="auto"/>
    </w:pPr>
    <w:rPr>
      <w:rFonts w:ascii="Arial" w:eastAsia="Courier New" w:hAnsi="Arial"/>
      <w:b/>
      <w:bCs/>
      <w:sz w:val="16"/>
      <w:szCs w:val="16"/>
      <w:lang w:eastAsia="ru-RU" w:bidi="ar-SA"/>
    </w:rPr>
  </w:style>
  <w:style w:type="paragraph" w:customStyle="1" w:styleId="ConsNonformat">
    <w:name w:val="ConsNonformat"/>
    <w:next w:val="0"/>
    <w:pPr>
      <w:widowControl w:val="0"/>
      <w:textAlignment w:val="auto"/>
    </w:pPr>
    <w:rPr>
      <w:rFonts w:ascii="Courier New" w:eastAsia="Courier New" w:hAnsi="Courier New" w:cs="Courier New"/>
      <w:sz w:val="20"/>
      <w:szCs w:val="20"/>
      <w:lang w:eastAsia="ru-RU" w:bidi="ar-SA"/>
    </w:rPr>
  </w:style>
  <w:style w:type="paragraph" w:customStyle="1" w:styleId="24">
    <w:name w:val="Îñíîâíîé òåêñò ñ îòñòóïîì 2"/>
    <w:basedOn w:val="a7"/>
    <w:next w:val="0"/>
    <w:pPr>
      <w:ind w:left="720"/>
      <w:jc w:val="both"/>
    </w:pPr>
    <w:rPr>
      <w:color w:val="000000"/>
      <w:sz w:val="24"/>
      <w:lang w:val="en-US"/>
    </w:rPr>
  </w:style>
  <w:style w:type="paragraph" w:customStyle="1" w:styleId="caaieiaie3">
    <w:name w:val="caaieiaie 3"/>
    <w:basedOn w:val="Iauiue"/>
    <w:next w:val="Iauiue"/>
    <w:pPr>
      <w:keepNext/>
      <w:jc w:val="center"/>
    </w:pPr>
    <w:rPr>
      <w:b/>
      <w:sz w:val="24"/>
    </w:rPr>
  </w:style>
  <w:style w:type="paragraph" w:customStyle="1" w:styleId="10">
    <w:name w:val="çàãîëîâîê 1"/>
    <w:basedOn w:val="a7"/>
    <w:next w:val="a7"/>
    <w:pPr>
      <w:keepNext/>
    </w:pPr>
  </w:style>
  <w:style w:type="paragraph" w:customStyle="1" w:styleId="30">
    <w:name w:val="Îñíîâíîé òåêñò ñ îòñòóïîì 3"/>
    <w:basedOn w:val="a7"/>
    <w:next w:val="0"/>
    <w:pPr>
      <w:ind w:firstLine="567"/>
      <w:jc w:val="both"/>
    </w:pPr>
    <w:rPr>
      <w:rFonts w:ascii="Peterburg" w:eastAsia="Peterburg" w:hAnsi="Peterburg"/>
      <w:b/>
      <w:i/>
      <w:sz w:val="24"/>
    </w:rPr>
  </w:style>
  <w:style w:type="paragraph" w:customStyle="1" w:styleId="Iniiaiieoaeno">
    <w:name w:val="Iniiaiie oaeno"/>
    <w:basedOn w:val="Iauiue"/>
    <w:next w:val="0"/>
    <w:pPr>
      <w:widowControl/>
      <w:jc w:val="both"/>
    </w:pPr>
    <w:rPr>
      <w:rFonts w:ascii="Peterburg" w:eastAsia="Peterburg" w:hAnsi="Peterburg"/>
    </w:rPr>
  </w:style>
  <w:style w:type="paragraph" w:customStyle="1" w:styleId="Iniiaiieoaenonionooiii3">
    <w:name w:val="Iniiaiie oaeno n ionooiii 3"/>
    <w:basedOn w:val="Iauiue"/>
    <w:next w:val="0"/>
    <w:pPr>
      <w:widowControl/>
      <w:ind w:firstLine="720"/>
      <w:jc w:val="both"/>
    </w:pPr>
    <w:rPr>
      <w:rFonts w:ascii="Peterburg" w:eastAsia="Peterburg" w:hAnsi="Peterburg"/>
      <w:sz w:val="28"/>
    </w:rPr>
  </w:style>
  <w:style w:type="paragraph" w:customStyle="1" w:styleId="ac">
    <w:name w:val="ñïèñîê"/>
    <w:basedOn w:val="Standard"/>
    <w:next w:val="0"/>
    <w:pPr>
      <w:keepLines/>
      <w:ind w:left="709" w:hanging="284"/>
      <w:jc w:val="both"/>
    </w:pPr>
    <w:rPr>
      <w:rFonts w:ascii="Peterburg" w:eastAsia="Peterburg" w:hAnsi="Peterburg" w:cs="Times New Roman"/>
      <w:szCs w:val="20"/>
      <w:lang w:eastAsia="ru-RU" w:bidi="ar-SA"/>
    </w:rPr>
  </w:style>
  <w:style w:type="paragraph" w:customStyle="1" w:styleId="8">
    <w:name w:val="çàãîëîâîê 8"/>
    <w:basedOn w:val="a7"/>
    <w:next w:val="a7"/>
    <w:pPr>
      <w:keepNext/>
      <w:ind w:firstLine="720"/>
      <w:jc w:val="both"/>
    </w:pPr>
    <w:rPr>
      <w:b/>
      <w:sz w:val="24"/>
    </w:rPr>
  </w:style>
  <w:style w:type="paragraph" w:customStyle="1" w:styleId="Iniiaiieoaeno2">
    <w:name w:val="Iniiaiie oaeno 2"/>
    <w:basedOn w:val="Standard"/>
    <w:next w:val="0"/>
    <w:pPr>
      <w:widowControl w:val="0"/>
      <w:ind w:firstLine="567"/>
      <w:jc w:val="both"/>
      <w:textAlignment w:val="auto"/>
    </w:pPr>
    <w:rPr>
      <w:rFonts w:cs="Times New Roman"/>
      <w:b/>
      <w:color w:val="000000"/>
      <w:szCs w:val="20"/>
      <w:lang w:eastAsia="ru-RU" w:bidi="ar-SA"/>
    </w:rPr>
  </w:style>
  <w:style w:type="paragraph" w:customStyle="1" w:styleId="caaieiaie2">
    <w:name w:val="caaieiaie 2"/>
    <w:basedOn w:val="Iauiue"/>
    <w:next w:val="Iauiue"/>
    <w:pPr>
      <w:keepNext/>
      <w:keepLines/>
      <w:spacing w:before="240" w:after="60"/>
      <w:jc w:val="center"/>
    </w:pPr>
    <w:rPr>
      <w:rFonts w:ascii="Peterburg" w:eastAsia="Peterburg" w:hAnsi="Peterburg"/>
      <w:b/>
      <w:sz w:val="24"/>
    </w:rPr>
  </w:style>
  <w:style w:type="paragraph" w:styleId="31">
    <w:name w:val="Body Text 3"/>
    <w:basedOn w:val="Standard"/>
    <w:next w:val="0"/>
    <w:pPr>
      <w:widowControl w:val="0"/>
      <w:shd w:val="clear" w:color="auto" w:fill="FFFFFF"/>
      <w:jc w:val="center"/>
      <w:textAlignment w:val="auto"/>
    </w:pPr>
    <w:rPr>
      <w:rFonts w:cs="Times New Roman"/>
      <w:lang w:bidi="ar-SA"/>
    </w:rPr>
  </w:style>
  <w:style w:type="paragraph" w:styleId="ad">
    <w:name w:val="Plain Text"/>
    <w:basedOn w:val="Standard"/>
    <w:next w:val="0"/>
    <w:pPr>
      <w:textAlignment w:val="auto"/>
    </w:pPr>
    <w:rPr>
      <w:rFonts w:ascii="Courier New" w:eastAsia="Courier New" w:hAnsi="Courier New" w:cs="Times New Roman"/>
      <w:sz w:val="20"/>
      <w:szCs w:val="20"/>
      <w:lang w:bidi="ar-SA"/>
    </w:rPr>
  </w:style>
  <w:style w:type="paragraph" w:customStyle="1" w:styleId="ae">
    <w:name w:val="оглавление статья"/>
    <w:basedOn w:val="Contents3"/>
    <w:next w:val="0"/>
    <w:pPr>
      <w:ind w:left="240"/>
      <w:textAlignment w:val="auto"/>
    </w:pPr>
    <w:rPr>
      <w:rFonts w:ascii="Calibri" w:eastAsia="Calibri" w:hAnsi="Calibri" w:cs="Calibri"/>
      <w:b/>
      <w:color w:val="000000"/>
      <w:sz w:val="20"/>
      <w:szCs w:val="20"/>
      <w:lang w:eastAsia="ru-RU" w:bidi="ar-SA"/>
    </w:rPr>
  </w:style>
  <w:style w:type="paragraph" w:customStyle="1" w:styleId="Contents3">
    <w:name w:val="Contents 3"/>
    <w:basedOn w:val="Index"/>
    <w:pPr>
      <w:tabs>
        <w:tab w:val="right" w:leader="dot" w:pos="9638"/>
      </w:tabs>
      <w:ind w:left="567"/>
    </w:pPr>
  </w:style>
  <w:style w:type="paragraph" w:styleId="af">
    <w:name w:val="No Spacing"/>
    <w:next w:val="0"/>
    <w:pPr>
      <w:ind w:firstLine="680"/>
      <w:jc w:val="both"/>
      <w:textAlignment w:val="auto"/>
    </w:pPr>
    <w:rPr>
      <w:rFonts w:ascii="Times New Roman" w:eastAsia="Courier New" w:hAnsi="Times New Roman" w:cs="Times New Roman"/>
      <w:bCs/>
      <w:color w:val="000000"/>
      <w:lang w:eastAsia="ru-RU" w:bidi="ar-SA"/>
    </w:rPr>
  </w:style>
  <w:style w:type="paragraph" w:customStyle="1" w:styleId="a">
    <w:name w:val="буллиты"/>
    <w:basedOn w:val="Standard"/>
    <w:next w:val="0"/>
    <w:pPr>
      <w:numPr>
        <w:numId w:val="210"/>
      </w:numPr>
      <w:tabs>
        <w:tab w:val="decimal" w:pos="766"/>
        <w:tab w:val="left" w:pos="852"/>
      </w:tabs>
      <w:jc w:val="both"/>
      <w:textAlignment w:val="auto"/>
    </w:pPr>
    <w:rPr>
      <w:rFonts w:cs="Times New Roman"/>
      <w:bCs/>
      <w:color w:val="000000"/>
      <w:lang w:bidi="ar-SA"/>
    </w:rPr>
  </w:style>
  <w:style w:type="paragraph" w:customStyle="1" w:styleId="40">
    <w:name w:val="Заголовок4"/>
    <w:basedOn w:val="Standard"/>
    <w:next w:val="5"/>
    <w:pPr>
      <w:tabs>
        <w:tab w:val="left" w:pos="9600"/>
      </w:tabs>
      <w:spacing w:before="120" w:after="120"/>
      <w:jc w:val="both"/>
      <w:textAlignment w:val="auto"/>
    </w:pPr>
    <w:rPr>
      <w:rFonts w:cs="Times New Roman"/>
      <w:bCs/>
      <w:caps/>
      <w:color w:val="000000"/>
      <w:spacing w:val="4"/>
      <w:szCs w:val="22"/>
      <w:lang w:eastAsia="ru-RU" w:bidi="ar-SA"/>
    </w:rPr>
  </w:style>
  <w:style w:type="paragraph" w:customStyle="1" w:styleId="af0">
    <w:name w:val="Основной"/>
    <w:next w:val="0"/>
    <w:pPr>
      <w:ind w:firstLine="709"/>
      <w:jc w:val="both"/>
      <w:textAlignment w:val="auto"/>
    </w:pPr>
    <w:rPr>
      <w:rFonts w:ascii="Times New Roman" w:eastAsia="Courier New" w:hAnsi="Times New Roman" w:cs="Times New Roman"/>
      <w:color w:val="000000"/>
      <w:lang w:eastAsia="ru-RU" w:bidi="ar-SA"/>
    </w:rPr>
  </w:style>
  <w:style w:type="paragraph" w:customStyle="1" w:styleId="af1">
    <w:name w:val="выступ"/>
    <w:basedOn w:val="Standard"/>
    <w:next w:val="0"/>
    <w:pPr>
      <w:spacing w:before="120"/>
      <w:ind w:left="709" w:hanging="709"/>
      <w:jc w:val="both"/>
      <w:textAlignment w:val="auto"/>
    </w:pPr>
    <w:rPr>
      <w:rFonts w:cs="Times New Roman"/>
      <w:b/>
      <w:bCs/>
      <w:i/>
      <w:color w:val="000000"/>
      <w:lang w:eastAsia="ru-RU" w:bidi="ar-SA"/>
    </w:rPr>
  </w:style>
  <w:style w:type="paragraph" w:customStyle="1" w:styleId="af2">
    <w:name w:val="таблица прографка"/>
    <w:basedOn w:val="Standard"/>
    <w:next w:val="0"/>
    <w:pPr>
      <w:jc w:val="both"/>
      <w:textAlignment w:val="auto"/>
    </w:pPr>
    <w:rPr>
      <w:rFonts w:cs="Times New Roman"/>
      <w:bCs/>
      <w:color w:val="000000"/>
      <w:lang w:eastAsia="ru-RU" w:bidi="ar-SA"/>
    </w:rPr>
  </w:style>
  <w:style w:type="paragraph" w:customStyle="1" w:styleId="af3">
    <w:name w:val="Стиль таблица заг +"/>
    <w:next w:val="0"/>
    <w:pPr>
      <w:textAlignment w:val="auto"/>
    </w:pPr>
    <w:rPr>
      <w:rFonts w:ascii="Times New Roman" w:eastAsia="Courier New" w:hAnsi="Times New Roman" w:cs="Times New Roman"/>
      <w:sz w:val="20"/>
      <w:szCs w:val="20"/>
      <w:lang w:eastAsia="ru-RU" w:bidi="ar-SA"/>
    </w:rPr>
  </w:style>
  <w:style w:type="paragraph" w:customStyle="1" w:styleId="af4">
    <w:name w:val="табл заг"/>
    <w:basedOn w:val="af3"/>
    <w:next w:val="0"/>
    <w:pPr>
      <w:keepNext/>
      <w:spacing w:line="0" w:lineRule="atLeast"/>
      <w:jc w:val="center"/>
    </w:pPr>
    <w:rPr>
      <w:sz w:val="24"/>
    </w:rPr>
  </w:style>
  <w:style w:type="paragraph" w:customStyle="1" w:styleId="s22">
    <w:name w:val="s_22"/>
    <w:basedOn w:val="Standard"/>
    <w:next w:val="0"/>
    <w:pPr>
      <w:shd w:val="clear" w:color="auto" w:fill="F0F0F0"/>
      <w:ind w:firstLine="140"/>
      <w:jc w:val="both"/>
      <w:textAlignment w:val="auto"/>
    </w:pPr>
    <w:rPr>
      <w:rFonts w:ascii="Arial" w:eastAsia="Arial" w:hAnsi="Arial"/>
      <w:i/>
      <w:iCs/>
      <w:color w:val="353842"/>
      <w:sz w:val="26"/>
      <w:szCs w:val="26"/>
      <w:lang w:eastAsia="ru-RU" w:bidi="ar-SA"/>
    </w:rPr>
  </w:style>
  <w:style w:type="paragraph" w:customStyle="1" w:styleId="s1">
    <w:name w:val="s_1"/>
    <w:basedOn w:val="Standard"/>
    <w:next w:val="0"/>
    <w:pPr>
      <w:ind w:firstLine="720"/>
      <w:jc w:val="both"/>
      <w:textAlignment w:val="auto"/>
    </w:pPr>
    <w:rPr>
      <w:rFonts w:ascii="Arial" w:eastAsia="Arial" w:hAnsi="Arial"/>
      <w:sz w:val="26"/>
      <w:szCs w:val="26"/>
      <w:lang w:eastAsia="ru-RU" w:bidi="ar-SA"/>
    </w:rPr>
  </w:style>
  <w:style w:type="paragraph" w:customStyle="1" w:styleId="s16">
    <w:name w:val="s_16"/>
    <w:basedOn w:val="Standard"/>
    <w:next w:val="0"/>
    <w:pPr>
      <w:spacing w:before="100" w:after="100"/>
      <w:textAlignment w:val="auto"/>
    </w:pPr>
    <w:rPr>
      <w:rFonts w:cs="Times New Roman"/>
      <w:lang w:eastAsia="ru-RU" w:bidi="ar-SA"/>
    </w:rPr>
  </w:style>
  <w:style w:type="paragraph" w:customStyle="1" w:styleId="DocumentMapWW">
    <w:name w:val="Document Map (WW)"/>
    <w:basedOn w:val="Standard"/>
    <w:next w:val="0"/>
    <w:pPr>
      <w:textAlignment w:val="auto"/>
    </w:pPr>
    <w:rPr>
      <w:rFonts w:ascii="Tahoma" w:eastAsia="Tahoma" w:hAnsi="Tahoma" w:cs="Times New Roman"/>
      <w:sz w:val="16"/>
      <w:szCs w:val="16"/>
      <w:lang w:bidi="ar-SA"/>
    </w:rPr>
  </w:style>
  <w:style w:type="paragraph" w:customStyle="1" w:styleId="af5">
    <w:name w:val="Нормальный"/>
    <w:next w:val="0"/>
    <w:pPr>
      <w:widowControl w:val="0"/>
      <w:textAlignment w:val="auto"/>
    </w:pPr>
    <w:rPr>
      <w:rFonts w:ascii="Times New Roman" w:eastAsia="Courier New" w:hAnsi="Times New Roman" w:cs="Times New Roman"/>
      <w:color w:val="000000"/>
      <w:lang w:eastAsia="ru-RU" w:bidi="ar-SA"/>
    </w:rPr>
  </w:style>
  <w:style w:type="paragraph" w:customStyle="1" w:styleId="formattext">
    <w:name w:val="formattext"/>
    <w:basedOn w:val="Standard"/>
    <w:next w:val="0"/>
    <w:pPr>
      <w:spacing w:before="100" w:after="100"/>
      <w:textAlignment w:val="auto"/>
    </w:pPr>
    <w:rPr>
      <w:rFonts w:cs="Times New Roman"/>
      <w:lang w:eastAsia="ru-RU" w:bidi="ar-SA"/>
    </w:rPr>
  </w:style>
  <w:style w:type="paragraph" w:customStyle="1" w:styleId="11">
    <w:name w:val="Колонтитул1"/>
    <w:basedOn w:val="Standard"/>
    <w:next w:val="0"/>
    <w:pPr>
      <w:widowControl w:val="0"/>
      <w:shd w:val="clear" w:color="auto" w:fill="FFFFFF"/>
      <w:spacing w:line="240" w:lineRule="atLeast"/>
      <w:textAlignment w:val="auto"/>
    </w:pPr>
    <w:rPr>
      <w:rFonts w:cs="Times New Roman"/>
      <w:sz w:val="17"/>
      <w:szCs w:val="17"/>
      <w:lang w:eastAsia="ru-RU" w:bidi="ar-SA"/>
    </w:rPr>
  </w:style>
  <w:style w:type="paragraph" w:customStyle="1" w:styleId="71">
    <w:name w:val="Основной текст (7)1"/>
    <w:basedOn w:val="Standard"/>
    <w:next w:val="0"/>
    <w:pPr>
      <w:widowControl w:val="0"/>
      <w:shd w:val="clear" w:color="auto" w:fill="FFFFFF"/>
      <w:spacing w:before="120" w:after="1560" w:line="240" w:lineRule="atLeast"/>
      <w:jc w:val="center"/>
      <w:textAlignment w:val="auto"/>
    </w:pPr>
    <w:rPr>
      <w:rFonts w:cs="Times New Roman"/>
      <w:sz w:val="17"/>
      <w:szCs w:val="17"/>
      <w:lang w:eastAsia="ru-RU" w:bidi="ar-SA"/>
    </w:rPr>
  </w:style>
  <w:style w:type="paragraph" w:customStyle="1" w:styleId="Default">
    <w:name w:val="Default"/>
    <w:next w:val="0"/>
    <w:pPr>
      <w:textAlignment w:val="auto"/>
    </w:pPr>
    <w:rPr>
      <w:rFonts w:ascii="Arial" w:eastAsia="Courier New" w:hAnsi="Arial"/>
      <w:color w:val="000000"/>
      <w:lang w:eastAsia="ru-RU" w:bidi="ar-SA"/>
    </w:rPr>
  </w:style>
  <w:style w:type="paragraph" w:customStyle="1" w:styleId="310">
    <w:name w:val="Основной текст с отступом 31"/>
    <w:basedOn w:val="Standard"/>
    <w:next w:val="0"/>
    <w:pPr>
      <w:ind w:left="360" w:hanging="360"/>
      <w:jc w:val="both"/>
      <w:textAlignment w:val="auto"/>
    </w:pPr>
    <w:rPr>
      <w:rFonts w:cs="Times New Roman"/>
      <w:b/>
      <w:bCs/>
      <w:sz w:val="28"/>
      <w:lang w:eastAsia="ar-SA" w:bidi="ar-SA"/>
    </w:rPr>
  </w:style>
  <w:style w:type="paragraph" w:customStyle="1" w:styleId="12">
    <w:name w:val="Знак1 Знак Знак Знак"/>
    <w:basedOn w:val="Standard"/>
    <w:next w:val="0"/>
    <w:pPr>
      <w:textAlignment w:val="auto"/>
    </w:pPr>
    <w:rPr>
      <w:rFonts w:ascii="Verdana" w:eastAsia="Verdana" w:hAnsi="Verdana" w:cs="Verdana"/>
      <w:sz w:val="20"/>
      <w:szCs w:val="20"/>
      <w:lang w:val="en-US" w:eastAsia="en-US" w:bidi="ar-SA"/>
    </w:rPr>
  </w:style>
  <w:style w:type="paragraph" w:customStyle="1" w:styleId="OTCHET00">
    <w:name w:val="OTCHET_00"/>
    <w:basedOn w:val="0"/>
    <w:next w:val="0"/>
    <w:pPr>
      <w:tabs>
        <w:tab w:val="left" w:pos="709"/>
      </w:tabs>
      <w:spacing w:line="360" w:lineRule="auto"/>
      <w:jc w:val="both"/>
    </w:pPr>
  </w:style>
  <w:style w:type="paragraph" w:customStyle="1" w:styleId="af6">
    <w:name w:val="Знак"/>
    <w:basedOn w:val="Standard"/>
    <w:next w:val="0"/>
    <w:pPr>
      <w:spacing w:before="100" w:after="100"/>
      <w:textAlignment w:val="auto"/>
    </w:pPr>
    <w:rPr>
      <w:rFonts w:ascii="Tahoma" w:eastAsia="Tahoma" w:hAnsi="Tahoma" w:cs="Tahoma"/>
      <w:sz w:val="20"/>
      <w:szCs w:val="20"/>
      <w:lang w:val="en-US" w:eastAsia="en-US" w:bidi="ar-SA"/>
    </w:rPr>
  </w:style>
  <w:style w:type="paragraph" w:customStyle="1" w:styleId="210">
    <w:name w:val="Основной текст с отступом 21"/>
    <w:basedOn w:val="Standard"/>
    <w:next w:val="0"/>
    <w:pPr>
      <w:spacing w:after="120" w:line="480" w:lineRule="auto"/>
      <w:ind w:left="283"/>
      <w:textAlignment w:val="auto"/>
    </w:pPr>
    <w:rPr>
      <w:rFonts w:cs="Times New Roman"/>
      <w:lang w:eastAsia="ar-SA" w:bidi="ar-SA"/>
    </w:rPr>
  </w:style>
  <w:style w:type="paragraph" w:customStyle="1" w:styleId="13">
    <w:name w:val="Название1"/>
    <w:basedOn w:val="Standard"/>
    <w:next w:val="0"/>
    <w:pPr>
      <w:spacing w:before="120" w:after="120"/>
      <w:textAlignment w:val="auto"/>
    </w:pPr>
    <w:rPr>
      <w:rFonts w:ascii="Arial" w:eastAsia="Arial" w:hAnsi="Arial" w:cs="Tahoma"/>
      <w:i/>
      <w:iCs/>
      <w:sz w:val="20"/>
      <w:lang w:eastAsia="ar-SA" w:bidi="ar-SA"/>
    </w:rPr>
  </w:style>
  <w:style w:type="paragraph" w:customStyle="1" w:styleId="14">
    <w:name w:val="Указатель1"/>
    <w:basedOn w:val="Standard"/>
    <w:next w:val="0"/>
    <w:pPr>
      <w:textAlignment w:val="auto"/>
    </w:pPr>
    <w:rPr>
      <w:rFonts w:ascii="Arial" w:eastAsia="Arial" w:hAnsi="Arial" w:cs="Tahoma"/>
      <w:lang w:eastAsia="ar-SA" w:bidi="ar-SA"/>
    </w:rPr>
  </w:style>
  <w:style w:type="paragraph" w:customStyle="1" w:styleId="af7">
    <w:name w:val="Курсовик"/>
    <w:basedOn w:val="Standard"/>
    <w:next w:val="0"/>
    <w:pPr>
      <w:spacing w:line="360" w:lineRule="auto"/>
      <w:ind w:firstLine="567"/>
      <w:jc w:val="both"/>
      <w:textAlignment w:val="auto"/>
    </w:pPr>
    <w:rPr>
      <w:rFonts w:cs="Times New Roman"/>
      <w:sz w:val="28"/>
      <w:szCs w:val="28"/>
      <w:lang w:eastAsia="ar-SA" w:bidi="ar-SA"/>
    </w:rPr>
  </w:style>
  <w:style w:type="paragraph" w:customStyle="1" w:styleId="af8">
    <w:name w:val="Цитаты"/>
    <w:basedOn w:val="Standard"/>
    <w:next w:val="0"/>
    <w:pPr>
      <w:spacing w:before="100" w:after="100"/>
      <w:ind w:left="360" w:right="360"/>
      <w:textAlignment w:val="auto"/>
    </w:pPr>
    <w:rPr>
      <w:rFonts w:cs="Times New Roman"/>
      <w:lang w:eastAsia="ar-SA" w:bidi="ar-SA"/>
    </w:rPr>
  </w:style>
  <w:style w:type="paragraph" w:customStyle="1" w:styleId="15">
    <w:name w:val="Название объекта1"/>
    <w:basedOn w:val="Standard"/>
    <w:next w:val="0"/>
    <w:pPr>
      <w:widowControl w:val="0"/>
      <w:spacing w:line="360" w:lineRule="auto"/>
      <w:jc w:val="center"/>
      <w:textAlignment w:val="auto"/>
    </w:pPr>
    <w:rPr>
      <w:rFonts w:ascii="Arial" w:eastAsia="Arial" w:hAnsi="Arial" w:cs="Times New Roman"/>
      <w:b/>
      <w:sz w:val="22"/>
      <w:szCs w:val="20"/>
      <w:lang w:eastAsia="ar-SA" w:bidi="ar-SA"/>
    </w:rPr>
  </w:style>
  <w:style w:type="paragraph" w:customStyle="1" w:styleId="100">
    <w:name w:val="Стиль10 прилож"/>
    <w:next w:val="0"/>
    <w:pPr>
      <w:ind w:left="-96" w:right="-91"/>
      <w:textAlignment w:val="auto"/>
    </w:pPr>
    <w:rPr>
      <w:rFonts w:ascii="Times New Roman" w:eastAsia="Arial" w:hAnsi="Times New Roman" w:cs="Times New Roman"/>
      <w:sz w:val="20"/>
      <w:szCs w:val="20"/>
      <w:lang w:eastAsia="ar-SA" w:bidi="ar-SA"/>
    </w:rPr>
  </w:style>
  <w:style w:type="paragraph" w:customStyle="1" w:styleId="Char">
    <w:name w:val="Char Знак"/>
    <w:basedOn w:val="Standard"/>
    <w:next w:val="0"/>
    <w:pPr>
      <w:spacing w:before="280" w:after="280"/>
      <w:textAlignment w:val="auto"/>
    </w:pPr>
    <w:rPr>
      <w:rFonts w:ascii="Tahoma" w:eastAsia="Tahoma" w:hAnsi="Tahoma" w:cs="Times New Roman"/>
      <w:sz w:val="20"/>
      <w:szCs w:val="20"/>
      <w:lang w:val="en-US" w:eastAsia="ar-SA" w:bidi="ar-SA"/>
    </w:rPr>
  </w:style>
  <w:style w:type="paragraph" w:customStyle="1" w:styleId="16">
    <w:name w:val="Схема документа1"/>
    <w:basedOn w:val="Standard"/>
    <w:next w:val="0"/>
    <w:pPr>
      <w:shd w:val="clear" w:color="auto" w:fill="000080"/>
      <w:textAlignment w:val="auto"/>
    </w:pPr>
    <w:rPr>
      <w:rFonts w:ascii="Tahoma" w:eastAsia="Tahoma" w:hAnsi="Tahoma" w:cs="Tahoma"/>
      <w:sz w:val="20"/>
      <w:szCs w:val="20"/>
      <w:lang w:eastAsia="ar-SA" w:bidi="ar-SA"/>
    </w:rPr>
  </w:style>
  <w:style w:type="paragraph" w:customStyle="1" w:styleId="af9">
    <w:name w:val="Знак Знак Знак"/>
    <w:basedOn w:val="Standard"/>
    <w:next w:val="0"/>
    <w:pPr>
      <w:spacing w:after="160" w:line="240" w:lineRule="exact"/>
      <w:textAlignment w:val="auto"/>
    </w:pPr>
    <w:rPr>
      <w:rFonts w:ascii="Verdana" w:eastAsia="Verdana" w:hAnsi="Verdana" w:cs="Times New Roman"/>
      <w:sz w:val="20"/>
      <w:szCs w:val="20"/>
      <w:lang w:val="en-US" w:eastAsia="ar-SA" w:bidi="ar-SA"/>
    </w:rPr>
  </w:style>
  <w:style w:type="paragraph" w:customStyle="1" w:styleId="ConsPlusTitle">
    <w:name w:val="ConsPlusTitle"/>
    <w:next w:val="0"/>
    <w:pPr>
      <w:widowControl w:val="0"/>
      <w:textAlignment w:val="auto"/>
    </w:pPr>
    <w:rPr>
      <w:rFonts w:ascii="Arial" w:eastAsia="Courier New" w:hAnsi="Arial"/>
      <w:b/>
      <w:bCs/>
      <w:sz w:val="20"/>
      <w:szCs w:val="20"/>
      <w:lang w:eastAsia="ru-RU" w:bidi="ar-SA"/>
    </w:rPr>
  </w:style>
  <w:style w:type="paragraph" w:customStyle="1" w:styleId="txt">
    <w:name w:val="txt"/>
    <w:basedOn w:val="Standard"/>
    <w:next w:val="0"/>
    <w:pPr>
      <w:spacing w:before="100" w:after="100" w:line="195" w:lineRule="atLeast"/>
      <w:textAlignment w:val="auto"/>
    </w:pPr>
    <w:rPr>
      <w:rFonts w:ascii="Tahoma" w:eastAsia="Tahoma" w:hAnsi="Tahoma" w:cs="Tahoma"/>
      <w:color w:val="000000"/>
      <w:sz w:val="18"/>
      <w:szCs w:val="18"/>
      <w:lang w:eastAsia="ru-RU" w:bidi="ar-SA"/>
    </w:rPr>
  </w:style>
  <w:style w:type="paragraph" w:customStyle="1" w:styleId="17">
    <w:name w:val="Знак1"/>
    <w:basedOn w:val="Standard"/>
    <w:next w:val="0"/>
    <w:pPr>
      <w:spacing w:before="100" w:after="100"/>
      <w:textAlignment w:val="auto"/>
    </w:pPr>
    <w:rPr>
      <w:rFonts w:ascii="Tahoma" w:eastAsia="Tahoma" w:hAnsi="Tahoma" w:cs="Tahoma"/>
      <w:sz w:val="20"/>
      <w:szCs w:val="20"/>
      <w:lang w:val="en-US" w:eastAsia="en-US" w:bidi="ar-SA"/>
    </w:rPr>
  </w:style>
  <w:style w:type="paragraph" w:customStyle="1" w:styleId="afa">
    <w:name w:val="Знак Знак Знак Знак Знак"/>
    <w:basedOn w:val="Standard"/>
    <w:next w:val="0"/>
    <w:pPr>
      <w:spacing w:before="100" w:after="100"/>
      <w:textAlignment w:val="auto"/>
    </w:pPr>
    <w:rPr>
      <w:rFonts w:ascii="Tahoma" w:eastAsia="Tahoma" w:hAnsi="Tahoma" w:cs="Times New Roman"/>
      <w:sz w:val="20"/>
      <w:szCs w:val="20"/>
      <w:lang w:val="en-US" w:eastAsia="en-US" w:bidi="ar-SA"/>
    </w:rPr>
  </w:style>
  <w:style w:type="paragraph" w:customStyle="1" w:styleId="BodyText21">
    <w:name w:val="Body Text 21"/>
    <w:basedOn w:val="Standard"/>
    <w:next w:val="0"/>
    <w:pPr>
      <w:jc w:val="center"/>
    </w:pPr>
    <w:rPr>
      <w:rFonts w:cs="Times New Roman"/>
      <w:b/>
      <w:szCs w:val="20"/>
      <w:lang w:eastAsia="ru-RU" w:bidi="ar-SA"/>
    </w:rPr>
  </w:style>
  <w:style w:type="paragraph" w:customStyle="1" w:styleId="JetsStyle">
    <w:name w:val="Jets Style"/>
    <w:basedOn w:val="ad"/>
    <w:next w:val="0"/>
    <w:pPr>
      <w:spacing w:line="360" w:lineRule="auto"/>
      <w:ind w:firstLine="709"/>
      <w:jc w:val="both"/>
    </w:pPr>
    <w:rPr>
      <w:rFonts w:ascii="Verdana" w:eastAsia="Calibri" w:hAnsi="Verdana"/>
      <w:sz w:val="22"/>
      <w:szCs w:val="21"/>
      <w:lang w:eastAsia="en-US"/>
    </w:rPr>
  </w:style>
  <w:style w:type="paragraph" w:styleId="afb">
    <w:name w:val="Body Text"/>
    <w:next w:val="0"/>
    <w:pPr>
      <w:ind w:firstLine="709"/>
      <w:jc w:val="both"/>
      <w:textAlignment w:val="auto"/>
    </w:pPr>
    <w:rPr>
      <w:rFonts w:ascii="Times New Roman" w:eastAsia="Courier New" w:hAnsi="Times New Roman" w:cs="Times New Roman"/>
      <w:szCs w:val="20"/>
      <w:lang w:eastAsia="ru-RU" w:bidi="ar-SA"/>
    </w:rPr>
  </w:style>
  <w:style w:type="paragraph" w:customStyle="1" w:styleId="ConsPlusCell">
    <w:name w:val="ConsPlusCell"/>
    <w:next w:val="0"/>
    <w:pPr>
      <w:widowControl w:val="0"/>
      <w:textAlignment w:val="auto"/>
    </w:pPr>
    <w:rPr>
      <w:rFonts w:ascii="Times New Roman" w:eastAsia="Courier New" w:hAnsi="Times New Roman" w:cs="Times New Roman"/>
      <w:lang w:eastAsia="ru-RU" w:bidi="ar-SA"/>
    </w:rPr>
  </w:style>
  <w:style w:type="paragraph" w:customStyle="1" w:styleId="p2">
    <w:name w:val="p2"/>
    <w:basedOn w:val="Standard"/>
    <w:next w:val="0"/>
    <w:pPr>
      <w:spacing w:before="100" w:after="100"/>
      <w:textAlignment w:val="auto"/>
    </w:pPr>
    <w:rPr>
      <w:rFonts w:cs="Times New Roman"/>
      <w:lang w:eastAsia="ru-RU" w:bidi="ar-SA"/>
    </w:rPr>
  </w:style>
  <w:style w:type="paragraph" w:customStyle="1" w:styleId="pboth">
    <w:name w:val="pboth"/>
    <w:basedOn w:val="Standard"/>
    <w:next w:val="0"/>
    <w:pPr>
      <w:spacing w:before="100" w:after="100"/>
      <w:textAlignment w:val="auto"/>
    </w:pPr>
    <w:rPr>
      <w:rFonts w:cs="Times New Roman"/>
      <w:lang w:eastAsia="ru-RU" w:bidi="ar-SA"/>
    </w:rPr>
  </w:style>
  <w:style w:type="paragraph" w:customStyle="1" w:styleId="pcenter">
    <w:name w:val="pcenter"/>
    <w:basedOn w:val="Standard"/>
    <w:next w:val="0"/>
    <w:pPr>
      <w:spacing w:before="100" w:after="100"/>
      <w:textAlignment w:val="auto"/>
    </w:pPr>
    <w:rPr>
      <w:rFonts w:cs="Times New Roman"/>
      <w:lang w:eastAsia="ru-RU" w:bidi="ar-SA"/>
    </w:rPr>
  </w:style>
  <w:style w:type="paragraph" w:customStyle="1" w:styleId="afc">
    <w:name w:val="Абзац"/>
    <w:next w:val="0"/>
    <w:pPr>
      <w:spacing w:before="60"/>
      <w:ind w:firstLine="709"/>
      <w:jc w:val="both"/>
      <w:textAlignment w:val="auto"/>
    </w:pPr>
    <w:rPr>
      <w:rFonts w:ascii="Times New Roman" w:eastAsia="Courier New" w:hAnsi="Times New Roman" w:cs="Times New Roman"/>
      <w:lang w:eastAsia="ru-RU" w:bidi="ar-SA"/>
    </w:rPr>
  </w:style>
  <w:style w:type="paragraph" w:styleId="afd">
    <w:name w:val="Normal (Web)"/>
    <w:basedOn w:val="Standard"/>
    <w:next w:val="0"/>
    <w:pPr>
      <w:textAlignment w:val="auto"/>
    </w:pPr>
    <w:rPr>
      <w:rFonts w:cs="Times New Roman"/>
      <w:lang w:eastAsia="ru-RU" w:bidi="ar-SA"/>
    </w:rPr>
  </w:style>
  <w:style w:type="paragraph" w:customStyle="1" w:styleId="TableContents">
    <w:name w:val="Table Contents"/>
    <w:basedOn w:val="Standard"/>
    <w:pPr>
      <w:widowControl w:val="0"/>
      <w:suppressLineNumbers/>
    </w:pPr>
  </w:style>
  <w:style w:type="paragraph" w:customStyle="1" w:styleId="TableGridTableGridReport">
    <w:name w:val="Table Grid;Table Grid Report"/>
    <w:basedOn w:val="NormalTableWW"/>
  </w:style>
  <w:style w:type="paragraph" w:customStyle="1" w:styleId="ListParagraph2ListParagraph21itList1">
    <w:name w:val="List Paragraph;2 Раздел;ПАРАГРАФ;Абзац списка для документа;Абзац списка основной;Текст с номером;Варианты ответов;List Paragraph2;Нумерация;список 1;СПИСКИ;маркированный;it_List1;Ненумерованный список;основной диплом;Введение"/>
    <w:basedOn w:val="Standard"/>
    <w:next w:val="0"/>
    <w:pPr>
      <w:ind w:left="720"/>
      <w:textAlignment w:val="auto"/>
    </w:pPr>
    <w:rPr>
      <w:rFonts w:ascii="Verdana" w:eastAsia="Verdana" w:hAnsi="Verdana" w:cs="Times New Roman"/>
      <w:sz w:val="20"/>
      <w:szCs w:val="20"/>
      <w:lang w:eastAsia="ru-RU" w:bidi="ar-SA"/>
    </w:rPr>
  </w:style>
  <w:style w:type="paragraph" w:customStyle="1" w:styleId="caption-ObjectNovogorCaptionCharCaptionChar1Char1CharCharCaptionCharChar2Char1CharCharCaptionCharCharCharCharChar1Char1CharChar1CharCaptionCharCharChar1CharCharChar">
    <w:name w:val="caption;Таблица - Название объекта;!! Object Novogor !!;Caption Char;Caption Char1 Char1 Char Char;Caption Char Char2 Char1 Char Char;Caption Char Char Char Char Char1 Char1 Char Char1 Char;Caption Char Char Char1 Char Char Char;Зна"/>
    <w:basedOn w:val="Standard"/>
    <w:next w:val="Standard"/>
    <w:pPr>
      <w:jc w:val="center"/>
      <w:textAlignment w:val="auto"/>
    </w:pPr>
    <w:rPr>
      <w:rFonts w:ascii="Arial Black" w:eastAsia="Arial Black" w:hAnsi="Arial Black" w:cs="Times New Roman"/>
      <w:b/>
      <w:sz w:val="20"/>
      <w:szCs w:val="20"/>
      <w:lang w:eastAsia="ru-RU" w:bidi="ar-SA"/>
    </w:rPr>
  </w:style>
  <w:style w:type="paragraph" w:customStyle="1" w:styleId="no-indent">
    <w:name w:val="no-indent"/>
    <w:basedOn w:val="Standard"/>
    <w:next w:val="0"/>
    <w:pPr>
      <w:spacing w:before="100" w:after="100"/>
      <w:textAlignment w:val="auto"/>
    </w:pPr>
    <w:rPr>
      <w:rFonts w:cs="Times New Roman"/>
      <w:lang w:eastAsia="ru-RU" w:bidi="ar-SA"/>
    </w:rPr>
  </w:style>
  <w:style w:type="paragraph" w:customStyle="1" w:styleId="afe">
    <w:name w:val="Название_таблицы"/>
    <w:next w:val="Standard"/>
    <w:pPr>
      <w:keepNext/>
      <w:keepLines/>
      <w:spacing w:before="120"/>
      <w:textAlignment w:val="auto"/>
    </w:pPr>
    <w:rPr>
      <w:rFonts w:ascii="Times New Roman" w:eastAsia="Courier New" w:hAnsi="Times New Roman" w:cs="Times New Roman"/>
      <w:bCs/>
      <w:i/>
      <w:szCs w:val="22"/>
      <w:lang w:eastAsia="ru-RU" w:bidi="ar-SA"/>
    </w:rPr>
  </w:style>
  <w:style w:type="paragraph" w:customStyle="1" w:styleId="aff">
    <w:name w:val="_Таблица текст"/>
    <w:basedOn w:val="Standard"/>
    <w:next w:val="Standard"/>
    <w:pPr>
      <w:jc w:val="center"/>
      <w:textAlignment w:val="auto"/>
    </w:pPr>
    <w:rPr>
      <w:rFonts w:cs="Times New Roman"/>
      <w:iCs/>
      <w:sz w:val="20"/>
      <w:szCs w:val="26"/>
      <w:lang w:eastAsia="ru-RU" w:bidi="ar-SA"/>
    </w:rPr>
  </w:style>
  <w:style w:type="paragraph" w:customStyle="1" w:styleId="aff0">
    <w:name w:val="Текст_таблица"/>
    <w:next w:val="0"/>
    <w:autoRedefine/>
    <w:pPr>
      <w:jc w:val="both"/>
      <w:textAlignment w:val="auto"/>
    </w:pPr>
    <w:rPr>
      <w:rFonts w:ascii="Times New Roman" w:eastAsia="Courier New" w:hAnsi="Times New Roman" w:cs="Times New Roman"/>
      <w:bCs/>
      <w:color w:val="000000"/>
      <w:sz w:val="22"/>
      <w:szCs w:val="22"/>
      <w:lang w:eastAsia="ru-RU" w:bidi="ar-SA"/>
    </w:rPr>
  </w:style>
  <w:style w:type="paragraph" w:customStyle="1" w:styleId="aff1">
    <w:name w:val="_Обычный"/>
    <w:basedOn w:val="Standard"/>
    <w:next w:val="0"/>
    <w:pPr>
      <w:spacing w:line="360" w:lineRule="auto"/>
      <w:ind w:firstLine="709"/>
      <w:jc w:val="both"/>
      <w:textAlignment w:val="auto"/>
    </w:pPr>
    <w:rPr>
      <w:rFonts w:cs="Times New Roman"/>
      <w:iCs/>
      <w:sz w:val="26"/>
      <w:szCs w:val="26"/>
      <w:lang w:eastAsia="ru-RU" w:bidi="ar-SA"/>
    </w:rPr>
  </w:style>
  <w:style w:type="paragraph" w:customStyle="1" w:styleId="aff2">
    <w:name w:val="Обычный с первой строкой"/>
    <w:basedOn w:val="Standard"/>
    <w:next w:val="0"/>
    <w:pPr>
      <w:ind w:firstLine="567"/>
      <w:jc w:val="both"/>
      <w:textAlignment w:val="auto"/>
    </w:pPr>
    <w:rPr>
      <w:rFonts w:cs="Times New Roman"/>
      <w:sz w:val="28"/>
      <w:szCs w:val="28"/>
      <w:lang w:eastAsia="ar-SA" w:bidi="ar-SA"/>
    </w:rPr>
  </w:style>
  <w:style w:type="paragraph" w:customStyle="1" w:styleId="18">
    <w:name w:val="Подзаголовок_1"/>
    <w:basedOn w:val="4"/>
    <w:next w:val="aff1"/>
    <w:pPr>
      <w:jc w:val="both"/>
      <w:textAlignment w:val="auto"/>
    </w:pPr>
    <w:rPr>
      <w:rFonts w:cs="Times New Roman"/>
      <w:sz w:val="24"/>
      <w:szCs w:val="24"/>
      <w:u w:val="single"/>
      <w:lang w:eastAsia="ru-RU" w:bidi="ar-SA"/>
    </w:rPr>
  </w:style>
  <w:style w:type="paragraph" w:customStyle="1" w:styleId="41">
    <w:name w:val="Основной текст4"/>
    <w:basedOn w:val="Standard"/>
    <w:next w:val="0"/>
    <w:pPr>
      <w:widowControl w:val="0"/>
      <w:shd w:val="clear" w:color="auto" w:fill="FFFFFF"/>
      <w:spacing w:line="322" w:lineRule="exact"/>
      <w:ind w:firstLine="709"/>
      <w:jc w:val="center"/>
      <w:textAlignment w:val="auto"/>
    </w:pPr>
    <w:rPr>
      <w:rFonts w:cs="Times New Roman"/>
      <w:color w:val="000000"/>
      <w:sz w:val="27"/>
      <w:szCs w:val="27"/>
      <w:lang w:eastAsia="ru-RU" w:bidi="ar-SA"/>
    </w:rPr>
  </w:style>
  <w:style w:type="character" w:customStyle="1" w:styleId="ListLabel1">
    <w:name w:val="ListLabel 1"/>
    <w:rPr>
      <w:rFonts w:ascii="Times New Roman CYR" w:eastAsia="Times New Roman CYR" w:hAnsi="Times New Roman CYR" w:cs="Times New Roman CYR"/>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DefaultParagraphFontWW">
    <w:name w:val="Default Paragraph Font (WW)"/>
  </w:style>
  <w:style w:type="character" w:customStyle="1" w:styleId="1131312112112112">
    <w:name w:val="Заголовок 1 Знак;Заголовок 1 Знак Знак Знак3;Заголовок 1 Знак Знак Знак Знак Знак Знак Знак Знак3;Заголовок 1 Знак Знак Знак Знак2;Заголовок 11 Знак2;Заголовок 1 Знак1 Знак2;Заголовок 1 Знак Знак Знак Знак Знак Знак1 Знак2"/>
    <w:basedOn w:val="DefaultParagraphFontWW"/>
    <w:rPr>
      <w:rFonts w:ascii="Arial" w:eastAsia="Arial" w:hAnsi="Arial" w:cs="Arial"/>
      <w:b/>
      <w:bCs/>
      <w:kern w:val="3"/>
      <w:sz w:val="32"/>
      <w:szCs w:val="32"/>
    </w:rPr>
  </w:style>
  <w:style w:type="character" w:customStyle="1" w:styleId="25">
    <w:name w:val="Заголовок 2 Знак"/>
    <w:basedOn w:val="DefaultParagraphFontWW"/>
    <w:rPr>
      <w:rFonts w:ascii="Cambria" w:eastAsia="Cambria" w:hAnsi="Cambria" w:cs="Cambria"/>
      <w:b/>
      <w:bCs/>
      <w:i/>
      <w:iCs/>
      <w:sz w:val="28"/>
      <w:szCs w:val="28"/>
    </w:rPr>
  </w:style>
  <w:style w:type="character" w:customStyle="1" w:styleId="32">
    <w:name w:val="Заголовок 3 Знак;ПодЗаголовок Знак"/>
    <w:basedOn w:val="DefaultParagraphFontWW"/>
    <w:rPr>
      <w:rFonts w:ascii="Calibri" w:eastAsia="Calibri" w:hAnsi="Calibri" w:cs="Calibri"/>
      <w:b/>
      <w:bCs/>
      <w:sz w:val="24"/>
      <w:szCs w:val="24"/>
    </w:rPr>
  </w:style>
  <w:style w:type="character" w:customStyle="1" w:styleId="42">
    <w:name w:val="Заголовок 4 Знак"/>
    <w:basedOn w:val="DefaultParagraphFontWW"/>
    <w:rPr>
      <w:rFonts w:ascii="Calibri" w:eastAsia="Calibri" w:hAnsi="Calibri" w:cs="Calibri"/>
      <w:b/>
      <w:bCs/>
      <w:sz w:val="28"/>
      <w:szCs w:val="28"/>
    </w:rPr>
  </w:style>
  <w:style w:type="character" w:customStyle="1" w:styleId="50">
    <w:name w:val="Заголовок 5 Знак"/>
    <w:basedOn w:val="DefaultParagraphFontWW"/>
    <w:rPr>
      <w:rFonts w:ascii="Times New Roman" w:eastAsia="Times New Roman" w:hAnsi="Times New Roman" w:cs="Times New Roman"/>
      <w:b/>
      <w:bCs/>
      <w:i/>
      <w:iCs/>
      <w:sz w:val="26"/>
      <w:szCs w:val="26"/>
    </w:rPr>
  </w:style>
  <w:style w:type="character" w:customStyle="1" w:styleId="6">
    <w:name w:val="Заголовок 6 Знак"/>
    <w:basedOn w:val="DefaultParagraphFontWW"/>
    <w:rPr>
      <w:rFonts w:ascii="Courier New" w:eastAsia="Courier New" w:hAnsi="Courier New" w:cs="Courier New"/>
      <w:b/>
      <w:sz w:val="28"/>
      <w:szCs w:val="24"/>
    </w:rPr>
  </w:style>
  <w:style w:type="character" w:customStyle="1" w:styleId="7">
    <w:name w:val="Заголовок 7 Знак"/>
    <w:basedOn w:val="DefaultParagraphFontWW"/>
    <w:rPr>
      <w:rFonts w:ascii="Bookman Old Style" w:eastAsia="Bookman Old Style" w:hAnsi="Bookman Old Style" w:cs="Bookman Old Style"/>
      <w:b/>
      <w:i/>
      <w:sz w:val="28"/>
      <w:szCs w:val="24"/>
    </w:rPr>
  </w:style>
  <w:style w:type="character" w:customStyle="1" w:styleId="80">
    <w:name w:val="Заголовок 8 Знак"/>
    <w:basedOn w:val="DefaultParagraphFontWW"/>
    <w:rPr>
      <w:rFonts w:ascii="Courier New" w:eastAsia="Courier New" w:hAnsi="Courier New" w:cs="Courier New"/>
      <w:b/>
      <w:sz w:val="28"/>
      <w:szCs w:val="24"/>
    </w:rPr>
  </w:style>
  <w:style w:type="character" w:customStyle="1" w:styleId="9">
    <w:name w:val="Заголовок 9 Знак"/>
    <w:basedOn w:val="DefaultParagraphFontWW"/>
    <w:rPr>
      <w:rFonts w:ascii="Arial" w:eastAsia="Arial" w:hAnsi="Arial" w:cs="Arial"/>
      <w:b/>
      <w:sz w:val="24"/>
      <w:szCs w:val="24"/>
    </w:rPr>
  </w:style>
  <w:style w:type="character" w:customStyle="1" w:styleId="33">
    <w:name w:val="Основной текст с отступом 3 Знак"/>
    <w:basedOn w:val="DefaultParagraphFontWW"/>
    <w:rPr>
      <w:rFonts w:ascii="Times New Roman" w:eastAsia="Times New Roman" w:hAnsi="Times New Roman" w:cs="Times New Roman"/>
      <w:sz w:val="28"/>
      <w:szCs w:val="24"/>
    </w:rPr>
  </w:style>
  <w:style w:type="character" w:customStyle="1" w:styleId="26">
    <w:name w:val="Основной текст с отступом 2 Знак"/>
    <w:basedOn w:val="DefaultParagraphFontWW"/>
    <w:rPr>
      <w:sz w:val="24"/>
      <w:szCs w:val="24"/>
    </w:rPr>
  </w:style>
  <w:style w:type="character" w:customStyle="1" w:styleId="aff3">
    <w:name w:val="Нижний колонтитул Знак"/>
    <w:basedOn w:val="DefaultParagraphFontWW"/>
    <w:rPr>
      <w:rFonts w:ascii="Times New Roman" w:eastAsia="Times New Roman" w:hAnsi="Times New Roman" w:cs="Times New Roman"/>
      <w:sz w:val="24"/>
      <w:szCs w:val="24"/>
    </w:rPr>
  </w:style>
  <w:style w:type="character" w:styleId="aff4">
    <w:name w:val="page number"/>
    <w:basedOn w:val="DefaultParagraphFontWW"/>
    <w:rPr>
      <w:rFonts w:ascii="Times New Roman" w:eastAsia="Times New Roman" w:hAnsi="Times New Roman" w:cs="Times New Roman"/>
      <w:sz w:val="24"/>
      <w:szCs w:val="24"/>
    </w:rPr>
  </w:style>
  <w:style w:type="character" w:customStyle="1" w:styleId="S2">
    <w:name w:val="S_Обычный Знак"/>
    <w:rPr>
      <w:sz w:val="24"/>
      <w:lang w:val="ru-RU" w:eastAsia="ru-RU"/>
    </w:rPr>
  </w:style>
  <w:style w:type="character" w:styleId="aff5">
    <w:name w:val="Intense Reference"/>
    <w:rPr>
      <w:b/>
      <w:smallCaps/>
      <w:color w:val="C0504D"/>
      <w:spacing w:val="5"/>
      <w:u w:val="single"/>
    </w:rPr>
  </w:style>
  <w:style w:type="character" w:customStyle="1" w:styleId="aff6">
    <w:name w:val="Верхний колонтитул Знак"/>
    <w:basedOn w:val="DefaultParagraphFontWW"/>
    <w:rPr>
      <w:sz w:val="24"/>
      <w:szCs w:val="24"/>
    </w:rPr>
  </w:style>
  <w:style w:type="character" w:customStyle="1" w:styleId="aff7">
    <w:name w:val="Текст выноски Знак"/>
    <w:basedOn w:val="DefaultParagraphFontWW"/>
    <w:rPr>
      <w:rFonts w:ascii="Tahoma" w:eastAsia="Tahoma" w:hAnsi="Tahoma" w:cs="Tahoma"/>
      <w:sz w:val="16"/>
      <w:szCs w:val="16"/>
    </w:rPr>
  </w:style>
  <w:style w:type="character" w:customStyle="1" w:styleId="27">
    <w:name w:val="Основной текст 2 Знак"/>
    <w:basedOn w:val="DefaultParagraphFontWW"/>
    <w:rPr>
      <w:rFonts w:ascii="Times New Roman" w:eastAsia="Times New Roman" w:hAnsi="Times New Roman" w:cs="Times New Roman"/>
      <w:sz w:val="24"/>
      <w:szCs w:val="24"/>
    </w:rPr>
  </w:style>
  <w:style w:type="character" w:customStyle="1" w:styleId="aff8">
    <w:name w:val="Основной текст Знак"/>
    <w:basedOn w:val="DefaultParagraphFontWW"/>
    <w:rPr>
      <w:rFonts w:ascii="Times New Roman" w:eastAsia="Times New Roman" w:hAnsi="Times New Roman" w:cs="Times New Roman"/>
      <w:sz w:val="24"/>
      <w:szCs w:val="24"/>
    </w:rPr>
  </w:style>
  <w:style w:type="character" w:customStyle="1" w:styleId="aff9">
    <w:name w:val="Основной текст с отступом Знак"/>
    <w:basedOn w:val="DefaultParagraphFontWW"/>
    <w:rPr>
      <w:rFonts w:ascii="Times New Roman" w:eastAsia="Times New Roman" w:hAnsi="Times New Roman" w:cs="Times New Roman"/>
      <w:b/>
      <w:sz w:val="24"/>
      <w:szCs w:val="24"/>
    </w:rPr>
  </w:style>
  <w:style w:type="character" w:customStyle="1" w:styleId="affa">
    <w:name w:val="Текст сноски Знак"/>
    <w:basedOn w:val="DefaultParagraphFontWW"/>
    <w:rPr>
      <w:rFonts w:ascii="Times New Roman" w:eastAsia="Times New Roman" w:hAnsi="Times New Roman" w:cs="Times New Roman"/>
      <w:sz w:val="24"/>
      <w:szCs w:val="24"/>
    </w:rPr>
  </w:style>
  <w:style w:type="character" w:customStyle="1" w:styleId="affb">
    <w:name w:val="Название Знак"/>
    <w:rPr>
      <w:b/>
      <w:sz w:val="24"/>
    </w:rPr>
  </w:style>
  <w:style w:type="character" w:customStyle="1" w:styleId="34">
    <w:name w:val="Основной текст 3 Знак"/>
    <w:basedOn w:val="DefaultParagraphFontWW"/>
    <w:rPr>
      <w:rFonts w:ascii="Times New Roman" w:eastAsia="Times New Roman" w:hAnsi="Times New Roman" w:cs="Times New Roman"/>
      <w:sz w:val="24"/>
      <w:szCs w:val="24"/>
      <w:shd w:val="clear" w:color="auto" w:fill="FFFFFF"/>
    </w:rPr>
  </w:style>
  <w:style w:type="character" w:customStyle="1" w:styleId="affc">
    <w:name w:val="Текст Знак"/>
    <w:basedOn w:val="DefaultParagraphFontWW"/>
    <w:rPr>
      <w:rFonts w:ascii="Courier New" w:eastAsia="Courier New" w:hAnsi="Courier New" w:cs="Courier New"/>
      <w:sz w:val="24"/>
      <w:szCs w:val="24"/>
    </w:rPr>
  </w:style>
  <w:style w:type="character" w:customStyle="1" w:styleId="affd">
    <w:name w:val="буллиты Знак"/>
    <w:rPr>
      <w:color w:val="000000"/>
      <w:sz w:val="24"/>
      <w:lang w:val="ru-RU" w:eastAsia="ru-RU"/>
    </w:rPr>
  </w:style>
  <w:style w:type="character" w:customStyle="1" w:styleId="affe">
    <w:name w:val="Основной Знак"/>
    <w:rPr>
      <w:color w:val="000000"/>
      <w:kern w:val="3"/>
      <w:sz w:val="24"/>
    </w:rPr>
  </w:style>
  <w:style w:type="character" w:customStyle="1" w:styleId="afff">
    <w:name w:val="Стиль таблица заг + Знак"/>
  </w:style>
  <w:style w:type="character" w:customStyle="1" w:styleId="afff0">
    <w:name w:val="табл заг Знак"/>
    <w:rPr>
      <w:sz w:val="24"/>
      <w:lang w:val="ru-RU" w:eastAsia="ru-RU"/>
    </w:rPr>
  </w:style>
  <w:style w:type="character" w:customStyle="1" w:styleId="s101">
    <w:name w:val="s_101"/>
    <w:rPr>
      <w:b/>
      <w:strike w:val="0"/>
      <w:dstrike w:val="0"/>
      <w:color w:val="26282F"/>
      <w:sz w:val="26"/>
      <w:u w:val="none"/>
    </w:rPr>
  </w:style>
  <w:style w:type="character" w:customStyle="1" w:styleId="link">
    <w:name w:val="link"/>
    <w:rPr>
      <w:strike w:val="0"/>
      <w:dstrike w:val="0"/>
      <w:u w:val="none"/>
    </w:rPr>
  </w:style>
  <w:style w:type="character" w:customStyle="1" w:styleId="apple-converted-space">
    <w:name w:val="apple-converted-space"/>
  </w:style>
  <w:style w:type="character" w:customStyle="1" w:styleId="afff1">
    <w:name w:val="Схема документа Знак"/>
    <w:basedOn w:val="DefaultParagraphFontWW"/>
    <w:rPr>
      <w:rFonts w:ascii="Tahoma" w:eastAsia="Tahoma" w:hAnsi="Tahoma" w:cs="Tahoma"/>
      <w:sz w:val="16"/>
      <w:szCs w:val="16"/>
    </w:rPr>
  </w:style>
  <w:style w:type="character" w:customStyle="1" w:styleId="afff2">
    <w:name w:val="Колонтитул_"/>
    <w:rPr>
      <w:sz w:val="17"/>
      <w:shd w:val="clear" w:color="auto" w:fill="FFFFFF"/>
    </w:rPr>
  </w:style>
  <w:style w:type="character" w:customStyle="1" w:styleId="ArialNarrow">
    <w:name w:val="Колонтитул + Arial Narrow"/>
    <w:rPr>
      <w:rFonts w:ascii="Arial Narrow" w:eastAsia="Arial Narrow" w:hAnsi="Arial Narrow" w:cs="Arial Narrow"/>
      <w:sz w:val="17"/>
      <w:shd w:val="clear" w:color="auto" w:fill="FFFFFF"/>
      <w:lang w:val="ru-RU" w:eastAsia="ru-RU"/>
    </w:rPr>
  </w:style>
  <w:style w:type="character" w:customStyle="1" w:styleId="afff3">
    <w:name w:val="Колонтитул"/>
    <w:basedOn w:val="afff2"/>
    <w:rPr>
      <w:rFonts w:ascii="Times New Roman" w:eastAsia="Times New Roman" w:hAnsi="Times New Roman" w:cs="Times New Roman"/>
      <w:sz w:val="17"/>
      <w:szCs w:val="17"/>
      <w:shd w:val="clear" w:color="auto" w:fill="FFFFFF"/>
    </w:rPr>
  </w:style>
  <w:style w:type="character" w:customStyle="1" w:styleId="28">
    <w:name w:val="Основной текст (2)"/>
    <w:rPr>
      <w:rFonts w:ascii="Times New Roman" w:eastAsia="Times New Roman" w:hAnsi="Times New Roman" w:cs="Times New Roman"/>
      <w:sz w:val="25"/>
      <w:u w:val="none"/>
    </w:rPr>
  </w:style>
  <w:style w:type="character" w:customStyle="1" w:styleId="ConsPlusNormal0">
    <w:name w:val="ConsPlusNormal Знак"/>
    <w:rPr>
      <w:rFonts w:ascii="Arial" w:eastAsia="Arial" w:hAnsi="Arial" w:cs="Arial"/>
    </w:rPr>
  </w:style>
  <w:style w:type="character" w:customStyle="1" w:styleId="searchtext">
    <w:name w:val="searchtext"/>
    <w:basedOn w:val="DefaultParagraphFontWW"/>
    <w:rPr>
      <w:rFonts w:ascii="Times New Roman" w:eastAsia="Times New Roman" w:hAnsi="Times New Roman" w:cs="Times New Roman"/>
      <w:sz w:val="24"/>
      <w:szCs w:val="24"/>
    </w:rPr>
  </w:style>
  <w:style w:type="character" w:customStyle="1" w:styleId="70">
    <w:name w:val="Основной текст (7)_"/>
    <w:rPr>
      <w:sz w:val="17"/>
      <w:shd w:val="clear" w:color="auto" w:fill="FFFFFF"/>
    </w:rPr>
  </w:style>
  <w:style w:type="character" w:customStyle="1" w:styleId="19">
    <w:name w:val="Основной текст Знак1"/>
    <w:rPr>
      <w:rFonts w:ascii="Times New Roman" w:eastAsia="Times New Roman" w:hAnsi="Times New Roman" w:cs="Times New Roman"/>
      <w:sz w:val="23"/>
      <w:u w:val="none"/>
    </w:rPr>
  </w:style>
  <w:style w:type="character" w:customStyle="1" w:styleId="85pt2TrebuchetMS10940pt">
    <w:name w:val="Основной текст + 8;5 pt;Основной текст (2) + Trebuchet MS;10;Основной текст (9) + 4;Курсив;Интервал 0 pt"/>
    <w:rPr>
      <w:rFonts w:ascii="Times New Roman" w:eastAsia="Times New Roman" w:hAnsi="Times New Roman" w:cs="Times New Roman"/>
      <w:sz w:val="17"/>
      <w:u w:val="none"/>
    </w:rPr>
  </w:style>
  <w:style w:type="character" w:customStyle="1" w:styleId="8115pt27">
    <w:name w:val="Основной текст + 811;5 pt27"/>
    <w:rPr>
      <w:rFonts w:ascii="Times New Roman" w:eastAsia="Times New Roman" w:hAnsi="Times New Roman" w:cs="Times New Roman"/>
      <w:sz w:val="17"/>
      <w:u w:val="none"/>
    </w:rPr>
  </w:style>
  <w:style w:type="character" w:customStyle="1" w:styleId="885pt22">
    <w:name w:val="Основной текст + 88;5 pt22"/>
    <w:rPr>
      <w:rFonts w:ascii="Times New Roman" w:eastAsia="Times New Roman" w:hAnsi="Times New Roman" w:cs="Times New Roman"/>
      <w:sz w:val="17"/>
      <w:u w:val="none"/>
    </w:rPr>
  </w:style>
  <w:style w:type="character" w:customStyle="1" w:styleId="795pt175">
    <w:name w:val="Основной текст + 79;5 pt17;Полужирный5"/>
    <w:rPr>
      <w:rFonts w:ascii="Times New Roman" w:eastAsia="Times New Roman" w:hAnsi="Times New Roman" w:cs="Times New Roman"/>
      <w:b/>
      <w:sz w:val="15"/>
      <w:u w:val="none"/>
    </w:rPr>
  </w:style>
  <w:style w:type="character" w:customStyle="1" w:styleId="835pt8">
    <w:name w:val="Основной текст + 83;5 pt8"/>
    <w:rPr>
      <w:rFonts w:ascii="Times New Roman" w:eastAsia="Times New Roman" w:hAnsi="Times New Roman" w:cs="Times New Roman"/>
      <w:sz w:val="17"/>
      <w:u w:val="none"/>
      <w:lang w:val="ru-RU" w:eastAsia="ru-RU"/>
    </w:rPr>
  </w:style>
  <w:style w:type="character" w:customStyle="1" w:styleId="825pt7">
    <w:name w:val="Основной текст + 82;5 pt7"/>
    <w:rPr>
      <w:rFonts w:ascii="Times New Roman" w:eastAsia="Times New Roman" w:hAnsi="Times New Roman" w:cs="Times New Roman"/>
      <w:sz w:val="17"/>
      <w:u w:val="none"/>
    </w:rPr>
  </w:style>
  <w:style w:type="character" w:customStyle="1" w:styleId="8155pt32">
    <w:name w:val="Основной текст + 815;5 pt32;Полужирный"/>
    <w:rPr>
      <w:rFonts w:ascii="Times New Roman" w:eastAsia="Times New Roman" w:hAnsi="Times New Roman" w:cs="Times New Roman"/>
      <w:b/>
      <w:sz w:val="17"/>
      <w:u w:val="none"/>
    </w:rPr>
  </w:style>
  <w:style w:type="character" w:customStyle="1" w:styleId="785pt16">
    <w:name w:val="Основной текст + 78;5 pt16"/>
    <w:rPr>
      <w:rFonts w:ascii="Times New Roman" w:eastAsia="Times New Roman" w:hAnsi="Times New Roman" w:cs="Times New Roman"/>
      <w:sz w:val="15"/>
      <w:u w:val="none"/>
    </w:rPr>
  </w:style>
  <w:style w:type="character" w:customStyle="1" w:styleId="8145pt3110">
    <w:name w:val="Основной текст + 814;5 pt31;Полужирный10"/>
    <w:rPr>
      <w:rFonts w:ascii="Times New Roman" w:eastAsia="Times New Roman" w:hAnsi="Times New Roman" w:cs="Times New Roman"/>
      <w:b/>
      <w:sz w:val="17"/>
      <w:u w:val="none"/>
    </w:rPr>
  </w:style>
  <w:style w:type="character" w:customStyle="1" w:styleId="75pt186">
    <w:name w:val="Основной текст + 7;5 pt18;Полужирный6"/>
    <w:rPr>
      <w:rFonts w:ascii="Times New Roman" w:eastAsia="Times New Roman" w:hAnsi="Times New Roman" w:cs="Times New Roman"/>
      <w:b/>
      <w:sz w:val="15"/>
      <w:u w:val="none"/>
    </w:rPr>
  </w:style>
  <w:style w:type="character" w:customStyle="1" w:styleId="Georgia18pt10pt1">
    <w:name w:val="Основной текст + Georgia1;8 pt1;Интервал 0 pt1"/>
    <w:rPr>
      <w:rFonts w:ascii="Georgia" w:eastAsia="Georgia" w:hAnsi="Georgia" w:cs="Georgia"/>
      <w:spacing w:val="-10"/>
      <w:sz w:val="16"/>
      <w:u w:val="none"/>
      <w:lang w:val="ru-RU" w:eastAsia="ru-RU"/>
    </w:rPr>
  </w:style>
  <w:style w:type="character" w:customStyle="1" w:styleId="875pt19">
    <w:name w:val="Основной текст + 87;5 pt19"/>
    <w:rPr>
      <w:rFonts w:ascii="Times New Roman" w:eastAsia="Times New Roman" w:hAnsi="Times New Roman" w:cs="Times New Roman"/>
      <w:sz w:val="17"/>
      <w:u w:val="none"/>
    </w:rPr>
  </w:style>
  <w:style w:type="character" w:customStyle="1" w:styleId="1025pt32">
    <w:name w:val="Основной текст + 102;5 pt3;Курсив2"/>
    <w:rPr>
      <w:rFonts w:ascii="Times New Roman" w:eastAsia="Times New Roman" w:hAnsi="Times New Roman" w:cs="Times New Roman"/>
      <w:i/>
      <w:sz w:val="21"/>
      <w:u w:val="none"/>
      <w:lang w:val="ru-RU" w:eastAsia="ru-RU"/>
    </w:rPr>
  </w:style>
  <w:style w:type="character" w:customStyle="1" w:styleId="815pt2">
    <w:name w:val="Основной текст + 81;5 pt2"/>
    <w:rPr>
      <w:rFonts w:ascii="Times New Roman" w:eastAsia="Times New Roman" w:hAnsi="Times New Roman" w:cs="Times New Roman"/>
      <w:sz w:val="17"/>
      <w:u w:val="none"/>
    </w:rPr>
  </w:style>
  <w:style w:type="character" w:customStyle="1" w:styleId="blk">
    <w:name w:val="blk"/>
  </w:style>
  <w:style w:type="character" w:customStyle="1" w:styleId="121111111111111">
    <w:name w:val="Заголовок 1 Знак Знак Знак2;Заголовок 1 Знак Знак Знак Знак Знак Знак Знак Знак1;Заголовок 1 Знак Знак Знак Знак1;Заголовок 11 Знак1;Заголовок 1 Знак1 Знак1;Заголовок 1 Знак Знак Знак Знак Знак Знак1 Знак1"/>
    <w:rPr>
      <w:b/>
      <w:sz w:val="24"/>
    </w:rPr>
  </w:style>
  <w:style w:type="character" w:customStyle="1" w:styleId="190">
    <w:name w:val="Знак Знак19"/>
    <w:rPr>
      <w:rFonts w:ascii="Courier New" w:eastAsia="Courier New" w:hAnsi="Courier New" w:cs="Courier New"/>
      <w:b/>
      <w:sz w:val="24"/>
    </w:rPr>
  </w:style>
  <w:style w:type="character" w:customStyle="1" w:styleId="afff4">
    <w:name w:val="ÏîäÇàãîëîâîê Çíàê Çíàê"/>
    <w:rPr>
      <w:rFonts w:ascii="Courier" w:eastAsia="Courier" w:hAnsi="Courier" w:cs="Courier"/>
      <w:b/>
      <w:sz w:val="28"/>
    </w:rPr>
  </w:style>
  <w:style w:type="character" w:customStyle="1" w:styleId="180">
    <w:name w:val="Знак Знак18"/>
    <w:rPr>
      <w:rFonts w:ascii="Bookman Old Style" w:eastAsia="Bookman Old Style" w:hAnsi="Bookman Old Style" w:cs="Bookman Old Style"/>
      <w:b/>
      <w:sz w:val="32"/>
    </w:rPr>
  </w:style>
  <w:style w:type="character" w:customStyle="1" w:styleId="mw-headline">
    <w:name w:val="mw-headline"/>
    <w:basedOn w:val="DefaultParagraphFontWW"/>
    <w:rPr>
      <w:rFonts w:ascii="Times New Roman" w:eastAsia="Times New Roman" w:hAnsi="Times New Roman" w:cs="Times New Roman"/>
      <w:sz w:val="24"/>
      <w:szCs w:val="24"/>
    </w:rPr>
  </w:style>
  <w:style w:type="character" w:customStyle="1" w:styleId="WW8Num1z0">
    <w:name w:val="WW8Num1z0"/>
    <w:rPr>
      <w:b w:val="0"/>
      <w:sz w:val="28"/>
    </w:rPr>
  </w:style>
  <w:style w:type="character" w:customStyle="1" w:styleId="WW8Num1z2">
    <w:name w:val="WW8Num1z2"/>
    <w:rPr>
      <w:b w:val="0"/>
      <w:i w:val="0"/>
      <w:sz w:val="24"/>
    </w:rPr>
  </w:style>
  <w:style w:type="character" w:customStyle="1" w:styleId="WW8Num4z1">
    <w:name w:val="WW8Num4z1"/>
    <w:rPr>
      <w:rFonts w:ascii="Courier New" w:eastAsia="Courier New" w:hAnsi="Courier New" w:cs="Courier New"/>
      <w:sz w:val="20"/>
    </w:rPr>
  </w:style>
  <w:style w:type="character" w:customStyle="1" w:styleId="WW8Num5z1">
    <w:name w:val="WW8Num5z1"/>
    <w:rPr>
      <w:rFonts w:ascii="Courier New" w:eastAsia="Courier New" w:hAnsi="Courier New" w:cs="Courier New"/>
    </w:rPr>
  </w:style>
  <w:style w:type="character" w:customStyle="1" w:styleId="WW8Num6z1">
    <w:name w:val="WW8Num6z1"/>
    <w:rPr>
      <w:rFonts w:ascii="Courier New" w:eastAsia="Courier New" w:hAnsi="Courier New" w:cs="Courier New"/>
    </w:rPr>
  </w:style>
  <w:style w:type="character" w:customStyle="1" w:styleId="WW8Num10z1">
    <w:name w:val="WW8Num10z1"/>
    <w:rPr>
      <w:rFonts w:ascii="Courier New" w:eastAsia="Courier New" w:hAnsi="Courier New" w:cs="Courier New"/>
    </w:rPr>
  </w:style>
  <w:style w:type="character" w:customStyle="1" w:styleId="WW8Num15z0">
    <w:name w:val="WW8Num15z0"/>
    <w:rPr>
      <w:b w:val="0"/>
      <w:sz w:val="28"/>
    </w:rPr>
  </w:style>
  <w:style w:type="character" w:customStyle="1" w:styleId="WW8Num15z1">
    <w:name w:val="WW8Num15z1"/>
    <w:rPr>
      <w:b w:val="0"/>
      <w:sz w:val="24"/>
    </w:rPr>
  </w:style>
  <w:style w:type="character" w:customStyle="1" w:styleId="WW8Num15z2">
    <w:name w:val="WW8Num15z2"/>
    <w:rPr>
      <w:b w:val="0"/>
      <w:i w:val="0"/>
      <w:sz w:val="24"/>
    </w:rPr>
  </w:style>
  <w:style w:type="character" w:customStyle="1" w:styleId="WW8Num16z1">
    <w:name w:val="WW8Num16z1"/>
    <w:rPr>
      <w:rFonts w:ascii="Courier New" w:eastAsia="Courier New" w:hAnsi="Courier New" w:cs="Courier New"/>
    </w:rPr>
  </w:style>
  <w:style w:type="character" w:customStyle="1" w:styleId="WW8Num17z1">
    <w:name w:val="WW8Num17z1"/>
    <w:rPr>
      <w:rFonts w:ascii="Courier New" w:eastAsia="Courier New" w:hAnsi="Courier New" w:cs="Courier New"/>
    </w:rPr>
  </w:style>
  <w:style w:type="character" w:customStyle="1" w:styleId="WW8Num18z1">
    <w:name w:val="WW8Num18z1"/>
    <w:rPr>
      <w:rFonts w:ascii="Courier New" w:eastAsia="Courier New" w:hAnsi="Courier New" w:cs="Courier New"/>
    </w:rPr>
  </w:style>
  <w:style w:type="character" w:customStyle="1" w:styleId="WW8Num21z0">
    <w:name w:val="WW8Num21z0"/>
    <w:rPr>
      <w:sz w:val="24"/>
    </w:rPr>
  </w:style>
  <w:style w:type="character" w:customStyle="1" w:styleId="WW8Num22z1">
    <w:name w:val="WW8Num22z1"/>
    <w:rPr>
      <w:rFonts w:ascii="Courier New" w:eastAsia="Courier New" w:hAnsi="Courier New" w:cs="Courier New"/>
    </w:rPr>
  </w:style>
  <w:style w:type="character" w:customStyle="1" w:styleId="WW8Num23z0">
    <w:name w:val="WW8Num23z0"/>
    <w:rPr>
      <w:sz w:val="28"/>
    </w:rPr>
  </w:style>
  <w:style w:type="character" w:customStyle="1" w:styleId="WW8Num24z1">
    <w:name w:val="WW8Num24z1"/>
    <w:rPr>
      <w:rFonts w:ascii="Courier New" w:eastAsia="Courier New" w:hAnsi="Courier New" w:cs="Courier New"/>
    </w:rPr>
  </w:style>
  <w:style w:type="character" w:customStyle="1" w:styleId="WW8Num25z1">
    <w:name w:val="WW8Num25z1"/>
    <w:rPr>
      <w:rFonts w:ascii="Courier New" w:eastAsia="Courier New" w:hAnsi="Courier New" w:cs="Courier New"/>
    </w:rPr>
  </w:style>
  <w:style w:type="character" w:customStyle="1" w:styleId="WW8Num27z0">
    <w:name w:val="WW8Num27z0"/>
    <w:rPr>
      <w:b w:val="0"/>
      <w:sz w:val="28"/>
    </w:rPr>
  </w:style>
  <w:style w:type="character" w:customStyle="1" w:styleId="WW8Num27z2">
    <w:name w:val="WW8Num27z2"/>
    <w:rPr>
      <w:b w:val="0"/>
      <w:i w:val="0"/>
      <w:sz w:val="24"/>
    </w:rPr>
  </w:style>
  <w:style w:type="character" w:customStyle="1" w:styleId="WW8Num28z0">
    <w:name w:val="WW8Num28z0"/>
    <w:rPr>
      <w:b w:val="0"/>
      <w:sz w:val="28"/>
    </w:rPr>
  </w:style>
  <w:style w:type="character" w:customStyle="1" w:styleId="WW8Num28z2">
    <w:name w:val="WW8Num28z2"/>
    <w:rPr>
      <w:b w:val="0"/>
      <w:i w:val="0"/>
      <w:sz w:val="24"/>
    </w:rPr>
  </w:style>
  <w:style w:type="character" w:customStyle="1" w:styleId="WW8Num29z1">
    <w:name w:val="WW8Num29z1"/>
    <w:rPr>
      <w:b w:val="0"/>
    </w:rPr>
  </w:style>
  <w:style w:type="character" w:customStyle="1" w:styleId="WW8Num29z4">
    <w:name w:val="WW8Num29z4"/>
    <w:rPr>
      <w:rFonts w:ascii="Courier New" w:eastAsia="Courier New" w:hAnsi="Courier New" w:cs="Courier New"/>
    </w:rPr>
  </w:style>
  <w:style w:type="character" w:customStyle="1" w:styleId="WW8Num30z0">
    <w:name w:val="WW8Num30z0"/>
    <w:rPr>
      <w:b w:val="0"/>
      <w:sz w:val="28"/>
    </w:rPr>
  </w:style>
  <w:style w:type="character" w:customStyle="1" w:styleId="WW8Num30z2">
    <w:name w:val="WW8Num30z2"/>
    <w:rPr>
      <w:b w:val="0"/>
      <w:i w:val="0"/>
      <w:sz w:val="24"/>
    </w:rPr>
  </w:style>
  <w:style w:type="character" w:customStyle="1" w:styleId="WW8Num31z1">
    <w:name w:val="WW8Num31z1"/>
    <w:rPr>
      <w:rFonts w:ascii="Courier New" w:eastAsia="Courier New" w:hAnsi="Courier New" w:cs="Courier New"/>
    </w:rPr>
  </w:style>
  <w:style w:type="character" w:customStyle="1" w:styleId="WW8Num32z1">
    <w:name w:val="WW8Num32z1"/>
    <w:rPr>
      <w:rFonts w:ascii="Courier New" w:eastAsia="Courier New" w:hAnsi="Courier New" w:cs="Courier New"/>
    </w:rPr>
  </w:style>
  <w:style w:type="character" w:customStyle="1" w:styleId="WW8Num33z1">
    <w:name w:val="WW8Num33z1"/>
    <w:rPr>
      <w:rFonts w:ascii="Courier New" w:eastAsia="Courier New" w:hAnsi="Courier New" w:cs="Courier New"/>
    </w:rPr>
  </w:style>
  <w:style w:type="character" w:customStyle="1" w:styleId="WW8Num34z1">
    <w:name w:val="WW8Num34z1"/>
    <w:rPr>
      <w:rFonts w:ascii="Courier New" w:eastAsia="Courier New" w:hAnsi="Courier New" w:cs="Courier New"/>
    </w:rPr>
  </w:style>
  <w:style w:type="character" w:customStyle="1" w:styleId="1a">
    <w:name w:val="Основной шрифт абзаца1"/>
  </w:style>
  <w:style w:type="character" w:customStyle="1" w:styleId="afff5">
    <w:name w:val="Заголовок Знак"/>
    <w:basedOn w:val="DefaultParagraphFontWW"/>
    <w:rPr>
      <w:rFonts w:ascii="Arial" w:eastAsia="Arial Unicode MS" w:hAnsi="Arial" w:cs="Tahoma"/>
      <w:sz w:val="28"/>
      <w:szCs w:val="28"/>
      <w:lang w:eastAsia="ar-SA"/>
    </w:rPr>
  </w:style>
  <w:style w:type="character" w:customStyle="1" w:styleId="afff6">
    <w:name w:val="Подзаголовок Знак"/>
    <w:basedOn w:val="DefaultParagraphFontWW"/>
    <w:rPr>
      <w:rFonts w:ascii="Times New Roman" w:eastAsia="Times New Roman" w:hAnsi="Times New Roman" w:cs="Times New Roman"/>
      <w:b/>
      <w:sz w:val="32"/>
      <w:szCs w:val="24"/>
    </w:rPr>
  </w:style>
  <w:style w:type="character" w:customStyle="1" w:styleId="111111111112">
    <w:name w:val="Заголовок 1 Знак Знак Знак1;Заголовок 1 Знак Знак Знак Знак Знак Знак Знак Знак;Заголовок 1 Знак Знак Знак Знак;Заголовок 11 Знак;Заголовок 1 Знак1 Знак;Заголовок 1 Знак Знак Знак Знак Знак Знак1 Знак;Заголовок 1 Знак Знак Знак Знак Знак Знак Знак Знак2"/>
    <w:rPr>
      <w:rFonts w:ascii="Bookman Old Style" w:eastAsia="Bookman Old Style" w:hAnsi="Bookman Old Style" w:cs="Bookman Old Style"/>
      <w:b/>
      <w:i/>
      <w:sz w:val="40"/>
      <w:lang w:val="ru-RU" w:eastAsia="ru-RU"/>
    </w:rPr>
  </w:style>
  <w:style w:type="character" w:customStyle="1" w:styleId="afff7">
    <w:name w:val="Абзац Знак"/>
    <w:rPr>
      <w:sz w:val="24"/>
    </w:rPr>
  </w:style>
  <w:style w:type="character" w:customStyle="1" w:styleId="ListLabel10">
    <w:name w:val="ListLabel 10"/>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eastAsia="Times New Roman" w:hAnsi="Times New Roman" w:cs="Times New Roman"/>
      <w:sz w:val="24"/>
      <w:szCs w:val="24"/>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29">
    <w:name w:val="ListLabel 2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0">
    <w:name w:val="ListLabel 3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1">
    <w:name w:val="ListLabel 3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2">
    <w:name w:val="ListLabel 3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3">
    <w:name w:val="ListLabel 3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4">
    <w:name w:val="ListLabel 3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5">
    <w:name w:val="ListLabel 3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6">
    <w:name w:val="ListLabel 3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7">
    <w:name w:val="ListLabel 3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8">
    <w:name w:val="ListLabel 3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39">
    <w:name w:val="ListLabel 3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0">
    <w:name w:val="ListLabel 4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1">
    <w:name w:val="ListLabel 4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2">
    <w:name w:val="ListLabel 4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3">
    <w:name w:val="ListLabel 4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4">
    <w:name w:val="ListLabel 4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5">
    <w:name w:val="ListLabel 4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6">
    <w:name w:val="ListLabel 4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7">
    <w:name w:val="ListLabel 4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8">
    <w:name w:val="ListLabel 4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9">
    <w:name w:val="ListLabel 4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
    <w:name w:val="ListLabel 5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
    <w:name w:val="ListLabel 5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
    <w:name w:val="ListLabel 5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
    <w:name w:val="ListLabel 5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4">
    <w:name w:val="ListLabel 5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
    <w:name w:val="ListLabel 5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
    <w:name w:val="ListLabel 5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
    <w:name w:val="ListLabel 5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8">
    <w:name w:val="ListLabel 5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9">
    <w:name w:val="ListLabel 5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0">
    <w:name w:val="ListLabel 6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1">
    <w:name w:val="ListLabel 6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2">
    <w:name w:val="ListLabel 6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3">
    <w:name w:val="ListLabel 6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4">
    <w:name w:val="ListLabel 6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5">
    <w:name w:val="ListLabel 6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6">
    <w:name w:val="ListLabel 6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7">
    <w:name w:val="ListLabel 6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8">
    <w:name w:val="ListLabel 6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69">
    <w:name w:val="ListLabel 6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70">
    <w:name w:val="ListLabel 7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71">
    <w:name w:val="ListLabel 7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72">
    <w:name w:val="ListLabel 7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73">
    <w:name w:val="ListLabel 73"/>
    <w:rPr>
      <w:b w:val="0"/>
      <w:i w:val="0"/>
      <w:caps w:val="0"/>
      <w:smallCaps w:val="0"/>
      <w:strike w:val="0"/>
      <w:dstrike w:val="0"/>
      <w:spacing w:val="0"/>
      <w:w w:val="100"/>
      <w:sz w:val="23"/>
    </w:rPr>
  </w:style>
  <w:style w:type="character" w:customStyle="1" w:styleId="ListLabel74">
    <w:name w:val="ListLabel 74"/>
    <w:rPr>
      <w:b w:val="0"/>
      <w:i w:val="0"/>
      <w:caps w:val="0"/>
      <w:smallCaps w:val="0"/>
      <w:strike w:val="0"/>
      <w:dstrike w:val="0"/>
      <w:spacing w:val="0"/>
      <w:w w:val="100"/>
      <w:sz w:val="23"/>
    </w:rPr>
  </w:style>
  <w:style w:type="character" w:customStyle="1" w:styleId="ListLabel75">
    <w:name w:val="ListLabel 75"/>
    <w:rPr>
      <w:b w:val="0"/>
      <w:i w:val="0"/>
      <w:caps w:val="0"/>
      <w:smallCaps w:val="0"/>
      <w:strike w:val="0"/>
      <w:dstrike w:val="0"/>
      <w:spacing w:val="0"/>
      <w:w w:val="100"/>
      <w:sz w:val="23"/>
    </w:rPr>
  </w:style>
  <w:style w:type="character" w:customStyle="1" w:styleId="ListLabel76">
    <w:name w:val="ListLabel 76"/>
    <w:rPr>
      <w:b w:val="0"/>
      <w:i w:val="0"/>
      <w:caps w:val="0"/>
      <w:smallCaps w:val="0"/>
      <w:strike w:val="0"/>
      <w:dstrike w:val="0"/>
      <w:spacing w:val="0"/>
      <w:w w:val="100"/>
      <w:sz w:val="23"/>
    </w:rPr>
  </w:style>
  <w:style w:type="character" w:customStyle="1" w:styleId="ListLabel77">
    <w:name w:val="ListLabel 77"/>
    <w:rPr>
      <w:b w:val="0"/>
      <w:i w:val="0"/>
      <w:caps w:val="0"/>
      <w:smallCaps w:val="0"/>
      <w:strike w:val="0"/>
      <w:dstrike w:val="0"/>
      <w:spacing w:val="0"/>
      <w:w w:val="100"/>
      <w:sz w:val="23"/>
    </w:rPr>
  </w:style>
  <w:style w:type="character" w:customStyle="1" w:styleId="ListLabel78">
    <w:name w:val="ListLabel 78"/>
    <w:rPr>
      <w:b w:val="0"/>
      <w:i w:val="0"/>
      <w:caps w:val="0"/>
      <w:smallCaps w:val="0"/>
      <w:strike w:val="0"/>
      <w:dstrike w:val="0"/>
      <w:spacing w:val="0"/>
      <w:w w:val="100"/>
      <w:sz w:val="23"/>
    </w:rPr>
  </w:style>
  <w:style w:type="character" w:customStyle="1" w:styleId="ListLabel79">
    <w:name w:val="ListLabel 79"/>
    <w:rPr>
      <w:b w:val="0"/>
      <w:i w:val="0"/>
      <w:caps w:val="0"/>
      <w:smallCaps w:val="0"/>
      <w:strike w:val="0"/>
      <w:dstrike w:val="0"/>
      <w:spacing w:val="0"/>
      <w:w w:val="100"/>
      <w:sz w:val="23"/>
    </w:rPr>
  </w:style>
  <w:style w:type="character" w:customStyle="1" w:styleId="ListLabel80">
    <w:name w:val="ListLabel 80"/>
    <w:rPr>
      <w:b w:val="0"/>
      <w:i w:val="0"/>
      <w:caps w:val="0"/>
      <w:smallCaps w:val="0"/>
      <w:strike w:val="0"/>
      <w:dstrike w:val="0"/>
      <w:spacing w:val="0"/>
      <w:w w:val="100"/>
      <w:sz w:val="23"/>
    </w:rPr>
  </w:style>
  <w:style w:type="character" w:customStyle="1" w:styleId="ListLabel81">
    <w:name w:val="ListLabel 81"/>
    <w:rPr>
      <w:b w:val="0"/>
      <w:i w:val="0"/>
      <w:caps w:val="0"/>
      <w:smallCaps w:val="0"/>
      <w:strike w:val="0"/>
      <w:dstrike w:val="0"/>
      <w:spacing w:val="0"/>
      <w:w w:val="100"/>
      <w:sz w:val="23"/>
    </w:rPr>
  </w:style>
  <w:style w:type="character" w:customStyle="1" w:styleId="ListLabel82">
    <w:name w:val="ListLabel 8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3">
    <w:name w:val="ListLabel 8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4">
    <w:name w:val="ListLabel 8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5">
    <w:name w:val="ListLabel 8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6">
    <w:name w:val="ListLabel 8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7">
    <w:name w:val="ListLabel 8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8">
    <w:name w:val="ListLabel 8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89">
    <w:name w:val="ListLabel 8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0">
    <w:name w:val="ListLabel 9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1">
    <w:name w:val="ListLabel 9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2">
    <w:name w:val="ListLabel 9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3">
    <w:name w:val="ListLabel 9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4">
    <w:name w:val="ListLabel 9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5">
    <w:name w:val="ListLabel 9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6">
    <w:name w:val="ListLabel 9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7">
    <w:name w:val="ListLabel 9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8">
    <w:name w:val="ListLabel 9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9">
    <w:name w:val="ListLabel 9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0">
    <w:name w:val="ListLabel 10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1">
    <w:name w:val="ListLabel 10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2">
    <w:name w:val="ListLabel 10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3">
    <w:name w:val="ListLabel 10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4">
    <w:name w:val="ListLabel 10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5">
    <w:name w:val="ListLabel 10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6">
    <w:name w:val="ListLabel 10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7">
    <w:name w:val="ListLabel 10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8">
    <w:name w:val="ListLabel 10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style>
  <w:style w:type="character" w:customStyle="1" w:styleId="ListLabel281">
    <w:name w:val="ListLabel 281"/>
  </w:style>
  <w:style w:type="character" w:customStyle="1" w:styleId="ListLabel282">
    <w:name w:val="ListLabel 282"/>
  </w:style>
  <w:style w:type="character" w:customStyle="1" w:styleId="ListLabel283">
    <w:name w:val="ListLabel 283"/>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style>
  <w:style w:type="character" w:customStyle="1" w:styleId="ListLabel353">
    <w:name w:val="ListLabel 353"/>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style>
  <w:style w:type="character" w:customStyle="1" w:styleId="ListLabel371">
    <w:name w:val="ListLabel 371"/>
  </w:style>
  <w:style w:type="character" w:customStyle="1" w:styleId="ListLabel372">
    <w:name w:val="ListLabel 372"/>
  </w:style>
  <w:style w:type="character" w:customStyle="1" w:styleId="ListLabel373">
    <w:name w:val="ListLabel 373"/>
  </w:style>
  <w:style w:type="character" w:customStyle="1" w:styleId="ListLabel374">
    <w:name w:val="ListLabel 374"/>
  </w:style>
  <w:style w:type="character" w:customStyle="1" w:styleId="ListLabel375">
    <w:name w:val="ListLabel 375"/>
  </w:style>
  <w:style w:type="character" w:customStyle="1" w:styleId="ListLabel376">
    <w:name w:val="ListLabel 376"/>
  </w:style>
  <w:style w:type="character" w:customStyle="1" w:styleId="ListLabel377">
    <w:name w:val="ListLabel 377"/>
  </w:style>
  <w:style w:type="character" w:customStyle="1" w:styleId="ListLabel378">
    <w:name w:val="ListLabel 378"/>
  </w:style>
  <w:style w:type="character" w:customStyle="1" w:styleId="ListLabel379">
    <w:name w:val="ListLabel 379"/>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style>
  <w:style w:type="character" w:customStyle="1" w:styleId="ListLabel389">
    <w:name w:val="ListLabel 389"/>
  </w:style>
  <w:style w:type="character" w:customStyle="1" w:styleId="ListLabel390">
    <w:name w:val="ListLabel 390"/>
  </w:style>
  <w:style w:type="character" w:customStyle="1" w:styleId="ListLabel391">
    <w:name w:val="ListLabel 391"/>
  </w:style>
  <w:style w:type="character" w:customStyle="1" w:styleId="ListLabel392">
    <w:name w:val="ListLabel 392"/>
  </w:style>
  <w:style w:type="character" w:customStyle="1" w:styleId="ListLabel393">
    <w:name w:val="ListLabel 393"/>
  </w:style>
  <w:style w:type="character" w:customStyle="1" w:styleId="ListLabel394">
    <w:name w:val="ListLabel 394"/>
  </w:style>
  <w:style w:type="character" w:customStyle="1" w:styleId="ListLabel395">
    <w:name w:val="ListLabel 395"/>
  </w:style>
  <w:style w:type="character" w:customStyle="1" w:styleId="ListLabel396">
    <w:name w:val="ListLabel 396"/>
  </w:style>
  <w:style w:type="character" w:customStyle="1" w:styleId="ListLabel397">
    <w:name w:val="ListLabel 397"/>
  </w:style>
  <w:style w:type="character" w:customStyle="1" w:styleId="ListLabel398">
    <w:name w:val="ListLabel 398"/>
  </w:style>
  <w:style w:type="character" w:customStyle="1" w:styleId="ListLabel399">
    <w:name w:val="ListLabel 399"/>
  </w:style>
  <w:style w:type="character" w:customStyle="1" w:styleId="ListLabel400">
    <w:name w:val="ListLabel 400"/>
  </w:style>
  <w:style w:type="character" w:customStyle="1" w:styleId="ListLabel401">
    <w:name w:val="ListLabel 401"/>
  </w:style>
  <w:style w:type="character" w:customStyle="1" w:styleId="ListLabel402">
    <w:name w:val="ListLabel 402"/>
  </w:style>
  <w:style w:type="character" w:customStyle="1" w:styleId="ListLabel403">
    <w:name w:val="ListLabel 403"/>
  </w:style>
  <w:style w:type="character" w:customStyle="1" w:styleId="ListLabel404">
    <w:name w:val="ListLabel 404"/>
  </w:style>
  <w:style w:type="character" w:customStyle="1" w:styleId="ListLabel405">
    <w:name w:val="ListLabel 405"/>
  </w:style>
  <w:style w:type="character" w:customStyle="1" w:styleId="ListLabel406">
    <w:name w:val="ListLabel 406"/>
  </w:style>
  <w:style w:type="character" w:customStyle="1" w:styleId="ListLabel407">
    <w:name w:val="ListLabel 407"/>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ListLabel415">
    <w:name w:val="ListLabel 415"/>
  </w:style>
  <w:style w:type="character" w:customStyle="1" w:styleId="ListLabel416">
    <w:name w:val="ListLabel 416"/>
  </w:style>
  <w:style w:type="character" w:customStyle="1" w:styleId="ListLabel417">
    <w:name w:val="ListLabel 417"/>
  </w:style>
  <w:style w:type="character" w:customStyle="1" w:styleId="ListLabel418">
    <w:name w:val="ListLabel 418"/>
  </w:style>
  <w:style w:type="character" w:customStyle="1" w:styleId="ListLabel419">
    <w:name w:val="ListLabel 419"/>
  </w:style>
  <w:style w:type="character" w:customStyle="1" w:styleId="ListLabel420">
    <w:name w:val="ListLabel 420"/>
  </w:style>
  <w:style w:type="character" w:customStyle="1" w:styleId="ListLabel421">
    <w:name w:val="ListLabel 421"/>
  </w:style>
  <w:style w:type="character" w:customStyle="1" w:styleId="ListLabel422">
    <w:name w:val="ListLabel 422"/>
  </w:style>
  <w:style w:type="character" w:customStyle="1" w:styleId="ListLabel423">
    <w:name w:val="ListLabel 423"/>
  </w:style>
  <w:style w:type="character" w:customStyle="1" w:styleId="ListLabel424">
    <w:name w:val="ListLabel 424"/>
  </w:style>
  <w:style w:type="character" w:customStyle="1" w:styleId="ListLabel425">
    <w:name w:val="ListLabel 425"/>
  </w:style>
  <w:style w:type="character" w:customStyle="1" w:styleId="ListLabel426">
    <w:name w:val="ListLabel 426"/>
  </w:style>
  <w:style w:type="character" w:customStyle="1" w:styleId="ListLabel427">
    <w:name w:val="ListLabel 427"/>
  </w:style>
  <w:style w:type="character" w:customStyle="1" w:styleId="ListLabel428">
    <w:name w:val="ListLabel 428"/>
  </w:style>
  <w:style w:type="character" w:customStyle="1" w:styleId="ListLabel429">
    <w:name w:val="ListLabel 429"/>
  </w:style>
  <w:style w:type="character" w:customStyle="1" w:styleId="ListLabel430">
    <w:name w:val="ListLabel 430"/>
  </w:style>
  <w:style w:type="character" w:customStyle="1" w:styleId="ListLabel431">
    <w:name w:val="ListLabel 431"/>
  </w:style>
  <w:style w:type="character" w:customStyle="1" w:styleId="ListLabel432">
    <w:name w:val="ListLabel 432"/>
  </w:style>
  <w:style w:type="character" w:customStyle="1" w:styleId="ListLabel433">
    <w:name w:val="ListLabel 433"/>
  </w:style>
  <w:style w:type="character" w:customStyle="1" w:styleId="ListLabel434">
    <w:name w:val="ListLabel 434"/>
  </w:style>
  <w:style w:type="character" w:customStyle="1" w:styleId="ListLabel435">
    <w:name w:val="ListLabel 435"/>
  </w:style>
  <w:style w:type="character" w:customStyle="1" w:styleId="ListLabel436">
    <w:name w:val="ListLabel 436"/>
  </w:style>
  <w:style w:type="character" w:customStyle="1" w:styleId="ListLabel437">
    <w:name w:val="ListLabel 437"/>
  </w:style>
  <w:style w:type="character" w:customStyle="1" w:styleId="ListLabel438">
    <w:name w:val="ListLabel 438"/>
  </w:style>
  <w:style w:type="character" w:customStyle="1" w:styleId="ListLabel439">
    <w:name w:val="ListLabel 439"/>
  </w:style>
  <w:style w:type="character" w:customStyle="1" w:styleId="ListLabel440">
    <w:name w:val="ListLabel 440"/>
  </w:style>
  <w:style w:type="character" w:customStyle="1" w:styleId="ListLabel441">
    <w:name w:val="ListLabel 441"/>
  </w:style>
  <w:style w:type="character" w:customStyle="1" w:styleId="ListLabel442">
    <w:name w:val="ListLabel 442"/>
  </w:style>
  <w:style w:type="character" w:customStyle="1" w:styleId="ListLabel443">
    <w:name w:val="ListLabel 443"/>
  </w:style>
  <w:style w:type="character" w:customStyle="1" w:styleId="ListLabel444">
    <w:name w:val="ListLabel 444"/>
  </w:style>
  <w:style w:type="character" w:customStyle="1" w:styleId="ListLabel445">
    <w:name w:val="ListLabel 445"/>
  </w:style>
  <w:style w:type="character" w:customStyle="1" w:styleId="ListLabel446">
    <w:name w:val="ListLabel 446"/>
  </w:style>
  <w:style w:type="character" w:customStyle="1" w:styleId="ListLabel447">
    <w:name w:val="ListLabel 447"/>
  </w:style>
  <w:style w:type="character" w:customStyle="1" w:styleId="ListLabel448">
    <w:name w:val="ListLabel 448"/>
  </w:style>
  <w:style w:type="character" w:customStyle="1" w:styleId="ListLabel449">
    <w:name w:val="ListLabel 449"/>
  </w:style>
  <w:style w:type="character" w:customStyle="1" w:styleId="ListLabel450">
    <w:name w:val="ListLabel 450"/>
  </w:style>
  <w:style w:type="character" w:customStyle="1" w:styleId="ListLabel451">
    <w:name w:val="ListLabel 451"/>
    <w:rPr>
      <w:rFonts w:cs="Times New Roman"/>
    </w:rPr>
  </w:style>
  <w:style w:type="character" w:customStyle="1" w:styleId="ListLabel452">
    <w:name w:val="ListLabel 452"/>
    <w:rPr>
      <w:rFonts w:cs="Times New Roman"/>
    </w:rPr>
  </w:style>
  <w:style w:type="character" w:customStyle="1" w:styleId="ListLabel453">
    <w:name w:val="ListLabel 453"/>
    <w:rPr>
      <w:rFonts w:cs="Times New Roman"/>
    </w:rPr>
  </w:style>
  <w:style w:type="character" w:customStyle="1" w:styleId="ListLabel454">
    <w:name w:val="ListLabel 454"/>
    <w:rPr>
      <w:rFonts w:cs="Times New Roman"/>
    </w:rPr>
  </w:style>
  <w:style w:type="character" w:customStyle="1" w:styleId="ListLabel455">
    <w:name w:val="ListLabel 455"/>
    <w:rPr>
      <w:rFonts w:cs="Times New Roman"/>
    </w:rPr>
  </w:style>
  <w:style w:type="character" w:customStyle="1" w:styleId="ListLabel456">
    <w:name w:val="ListLabel 456"/>
    <w:rPr>
      <w:rFonts w:cs="Times New Roman"/>
    </w:rPr>
  </w:style>
  <w:style w:type="character" w:customStyle="1" w:styleId="ListLabel457">
    <w:name w:val="ListLabel 457"/>
    <w:rPr>
      <w:rFonts w:cs="Times New Roman"/>
    </w:rPr>
  </w:style>
  <w:style w:type="character" w:customStyle="1" w:styleId="ListLabel458">
    <w:name w:val="ListLabel 458"/>
    <w:rPr>
      <w:rFonts w:cs="Times New Roman"/>
    </w:rPr>
  </w:style>
  <w:style w:type="character" w:customStyle="1" w:styleId="ListLabel459">
    <w:name w:val="ListLabel 459"/>
    <w:rPr>
      <w:rFonts w:cs="Times New Roman"/>
    </w:rPr>
  </w:style>
  <w:style w:type="character" w:customStyle="1" w:styleId="ListLabel460">
    <w:name w:val="ListLabel 460"/>
    <w:rPr>
      <w:rFonts w:cs="Times New Roman"/>
      <w:b w:val="0"/>
    </w:rPr>
  </w:style>
  <w:style w:type="character" w:customStyle="1" w:styleId="ListLabel461">
    <w:name w:val="ListLabel 461"/>
    <w:rPr>
      <w:rFonts w:cs="Times New Roman"/>
    </w:rPr>
  </w:style>
  <w:style w:type="character" w:customStyle="1" w:styleId="ListLabel462">
    <w:name w:val="ListLabel 462"/>
    <w:rPr>
      <w:rFonts w:cs="Times New Roman"/>
    </w:rPr>
  </w:style>
  <w:style w:type="character" w:customStyle="1" w:styleId="ListLabel463">
    <w:name w:val="ListLabel 463"/>
    <w:rPr>
      <w:rFonts w:cs="Times New Roman"/>
    </w:rPr>
  </w:style>
  <w:style w:type="character" w:customStyle="1" w:styleId="ListLabel464">
    <w:name w:val="ListLabel 464"/>
    <w:rPr>
      <w:rFonts w:cs="Times New Roman"/>
    </w:rPr>
  </w:style>
  <w:style w:type="character" w:customStyle="1" w:styleId="ListLabel465">
    <w:name w:val="ListLabel 465"/>
    <w:rPr>
      <w:rFonts w:cs="Times New Roman"/>
    </w:rPr>
  </w:style>
  <w:style w:type="character" w:customStyle="1" w:styleId="ListLabel466">
    <w:name w:val="ListLabel 466"/>
    <w:rPr>
      <w:rFonts w:cs="Times New Roman"/>
    </w:rPr>
  </w:style>
  <w:style w:type="character" w:customStyle="1" w:styleId="ListLabel467">
    <w:name w:val="ListLabel 467"/>
    <w:rPr>
      <w:rFonts w:cs="Times New Roman"/>
    </w:rPr>
  </w:style>
  <w:style w:type="character" w:customStyle="1" w:styleId="ListLabel468">
    <w:name w:val="ListLabel 468"/>
    <w:rPr>
      <w:rFonts w:cs="Times New Roman"/>
    </w:rPr>
  </w:style>
  <w:style w:type="character" w:customStyle="1" w:styleId="ListLabel469">
    <w:name w:val="ListLabel 469"/>
    <w:rPr>
      <w:rFonts w:cs="Times New Roman"/>
    </w:rPr>
  </w:style>
  <w:style w:type="character" w:customStyle="1" w:styleId="ListLabel470">
    <w:name w:val="ListLabel 470"/>
    <w:rPr>
      <w:rFonts w:cs="Times New Roman"/>
    </w:rPr>
  </w:style>
  <w:style w:type="character" w:customStyle="1" w:styleId="ListLabel471">
    <w:name w:val="ListLabel 471"/>
    <w:rPr>
      <w:rFonts w:cs="Times New Roman"/>
    </w:rPr>
  </w:style>
  <w:style w:type="character" w:customStyle="1" w:styleId="ListLabel472">
    <w:name w:val="ListLabel 472"/>
    <w:rPr>
      <w:rFonts w:cs="Times New Roman"/>
    </w:rPr>
  </w:style>
  <w:style w:type="character" w:customStyle="1" w:styleId="ListLabel473">
    <w:name w:val="ListLabel 473"/>
    <w:rPr>
      <w:rFonts w:cs="Times New Roman"/>
    </w:rPr>
  </w:style>
  <w:style w:type="character" w:customStyle="1" w:styleId="ListLabel474">
    <w:name w:val="ListLabel 474"/>
    <w:rPr>
      <w:rFonts w:cs="Times New Roman"/>
    </w:rPr>
  </w:style>
  <w:style w:type="character" w:customStyle="1" w:styleId="ListLabel475">
    <w:name w:val="ListLabel 475"/>
    <w:rPr>
      <w:rFonts w:cs="Times New Roman"/>
    </w:rPr>
  </w:style>
  <w:style w:type="character" w:customStyle="1" w:styleId="ListLabel476">
    <w:name w:val="ListLabel 476"/>
    <w:rPr>
      <w:rFonts w:cs="Times New Roman"/>
    </w:rPr>
  </w:style>
  <w:style w:type="character" w:customStyle="1" w:styleId="ListLabel477">
    <w:name w:val="ListLabel 477"/>
    <w:rPr>
      <w:rFonts w:cs="Times New Roman"/>
    </w:rPr>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ListLabel478">
    <w:name w:val="ListLabel 478"/>
  </w:style>
  <w:style w:type="character" w:customStyle="1" w:styleId="ListLabel479">
    <w:name w:val="ListLabel 479"/>
    <w:rPr>
      <w:rFonts w:cs="Times New Roman"/>
    </w:rPr>
  </w:style>
  <w:style w:type="character" w:customStyle="1" w:styleId="ListLabel480">
    <w:name w:val="ListLabel 480"/>
    <w:rPr>
      <w:rFonts w:cs="Times New Roman"/>
    </w:rPr>
  </w:style>
  <w:style w:type="character" w:customStyle="1" w:styleId="ListLabel481">
    <w:name w:val="ListLabel 481"/>
    <w:rPr>
      <w:rFonts w:cs="Times New Roman"/>
    </w:rPr>
  </w:style>
  <w:style w:type="character" w:customStyle="1" w:styleId="ListLabel482">
    <w:name w:val="ListLabel 482"/>
    <w:rPr>
      <w:rFonts w:cs="Times New Roman"/>
    </w:rPr>
  </w:style>
  <w:style w:type="character" w:customStyle="1" w:styleId="ListLabel483">
    <w:name w:val="ListLabel 483"/>
    <w:rPr>
      <w:rFonts w:cs="Times New Roman"/>
    </w:rPr>
  </w:style>
  <w:style w:type="character" w:customStyle="1" w:styleId="ListLabel484">
    <w:name w:val="ListLabel 484"/>
    <w:rPr>
      <w:rFonts w:cs="Times New Roman"/>
    </w:rPr>
  </w:style>
  <w:style w:type="character" w:customStyle="1" w:styleId="ListLabel485">
    <w:name w:val="ListLabel 485"/>
    <w:rPr>
      <w:rFonts w:cs="Times New Roman"/>
    </w:rPr>
  </w:style>
  <w:style w:type="character" w:customStyle="1" w:styleId="ListLabel486">
    <w:name w:val="ListLabel 486"/>
    <w:rPr>
      <w:rFonts w:cs="Times New Roman"/>
    </w:rPr>
  </w:style>
  <w:style w:type="character" w:customStyle="1" w:styleId="ListLabel487">
    <w:name w:val="ListLabel 487"/>
    <w:rPr>
      <w:rFonts w:ascii="Times New Roman" w:eastAsia="Times New Roman" w:hAnsi="Times New Roman" w:cs="Times New Roman"/>
      <w:sz w:val="24"/>
      <w:szCs w:val="24"/>
    </w:rPr>
  </w:style>
  <w:style w:type="character" w:customStyle="1" w:styleId="ListLabel488">
    <w:name w:val="ListLabel 488"/>
    <w:rPr>
      <w:rFonts w:cs="Times New Roman"/>
    </w:rPr>
  </w:style>
  <w:style w:type="character" w:customStyle="1" w:styleId="ListLabel489">
    <w:name w:val="ListLabel 489"/>
    <w:rPr>
      <w:rFonts w:cs="Times New Roman"/>
    </w:rPr>
  </w:style>
  <w:style w:type="character" w:customStyle="1" w:styleId="ListLabel490">
    <w:name w:val="ListLabel 490"/>
    <w:rPr>
      <w:rFonts w:cs="Times New Roman"/>
    </w:rPr>
  </w:style>
  <w:style w:type="character" w:customStyle="1" w:styleId="ListLabel491">
    <w:name w:val="ListLabel 491"/>
    <w:rPr>
      <w:rFonts w:cs="Times New Roman"/>
    </w:rPr>
  </w:style>
  <w:style w:type="character" w:customStyle="1" w:styleId="ListLabel492">
    <w:name w:val="ListLabel 492"/>
    <w:rPr>
      <w:rFonts w:cs="Times New Roman"/>
    </w:rPr>
  </w:style>
  <w:style w:type="character" w:customStyle="1" w:styleId="ListLabel493">
    <w:name w:val="ListLabel 493"/>
    <w:rPr>
      <w:rFonts w:cs="Times New Roman"/>
    </w:rPr>
  </w:style>
  <w:style w:type="character" w:customStyle="1" w:styleId="ListLabel494">
    <w:name w:val="ListLabel 494"/>
    <w:rPr>
      <w:rFonts w:cs="Times New Roman"/>
    </w:rPr>
  </w:style>
  <w:style w:type="character" w:customStyle="1" w:styleId="ListLabel495">
    <w:name w:val="ListLabel 495"/>
    <w:rPr>
      <w:rFonts w:cs="Times New Roman"/>
    </w:rPr>
  </w:style>
  <w:style w:type="character" w:customStyle="1" w:styleId="ListLabel496">
    <w:name w:val="ListLabel 49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97">
    <w:name w:val="ListLabel 49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98">
    <w:name w:val="ListLabel 49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499">
    <w:name w:val="ListLabel 49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0">
    <w:name w:val="ListLabel 50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1">
    <w:name w:val="ListLabel 50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2">
    <w:name w:val="ListLabel 50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3">
    <w:name w:val="ListLabel 50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4">
    <w:name w:val="ListLabel 50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5">
    <w:name w:val="ListLabel 50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6">
    <w:name w:val="ListLabel 50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7">
    <w:name w:val="ListLabel 50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8">
    <w:name w:val="ListLabel 50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09">
    <w:name w:val="ListLabel 50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0">
    <w:name w:val="ListLabel 51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1">
    <w:name w:val="ListLabel 51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2">
    <w:name w:val="ListLabel 51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3">
    <w:name w:val="ListLabel 51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4">
    <w:name w:val="ListLabel 51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5">
    <w:name w:val="ListLabel 51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6">
    <w:name w:val="ListLabel 51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7">
    <w:name w:val="ListLabel 51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8">
    <w:name w:val="ListLabel 51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19">
    <w:name w:val="ListLabel 51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0">
    <w:name w:val="ListLabel 52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1">
    <w:name w:val="ListLabel 52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2">
    <w:name w:val="ListLabel 52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3">
    <w:name w:val="ListLabel 52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4">
    <w:name w:val="ListLabel 52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5">
    <w:name w:val="ListLabel 52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6">
    <w:name w:val="ListLabel 52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7">
    <w:name w:val="ListLabel 52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8">
    <w:name w:val="ListLabel 52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29">
    <w:name w:val="ListLabel 52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0">
    <w:name w:val="ListLabel 53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1">
    <w:name w:val="ListLabel 53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2">
    <w:name w:val="ListLabel 53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3">
    <w:name w:val="ListLabel 53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4">
    <w:name w:val="ListLabel 53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5">
    <w:name w:val="ListLabel 53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6">
    <w:name w:val="ListLabel 53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7">
    <w:name w:val="ListLabel 53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8">
    <w:name w:val="ListLabel 53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39">
    <w:name w:val="ListLabel 53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40">
    <w:name w:val="ListLabel 54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41">
    <w:name w:val="ListLabel 541"/>
    <w:rPr>
      <w:b w:val="0"/>
      <w:i w:val="0"/>
      <w:caps w:val="0"/>
      <w:smallCaps w:val="0"/>
      <w:strike w:val="0"/>
      <w:dstrike w:val="0"/>
      <w:spacing w:val="0"/>
      <w:w w:val="100"/>
      <w:sz w:val="23"/>
    </w:rPr>
  </w:style>
  <w:style w:type="character" w:customStyle="1" w:styleId="ListLabel542">
    <w:name w:val="ListLabel 542"/>
    <w:rPr>
      <w:b w:val="0"/>
      <w:i w:val="0"/>
      <w:caps w:val="0"/>
      <w:smallCaps w:val="0"/>
      <w:strike w:val="0"/>
      <w:dstrike w:val="0"/>
      <w:spacing w:val="0"/>
      <w:w w:val="100"/>
      <w:sz w:val="23"/>
    </w:rPr>
  </w:style>
  <w:style w:type="character" w:customStyle="1" w:styleId="ListLabel543">
    <w:name w:val="ListLabel 543"/>
    <w:rPr>
      <w:b w:val="0"/>
      <w:i w:val="0"/>
      <w:caps w:val="0"/>
      <w:smallCaps w:val="0"/>
      <w:strike w:val="0"/>
      <w:dstrike w:val="0"/>
      <w:spacing w:val="0"/>
      <w:w w:val="100"/>
      <w:sz w:val="23"/>
    </w:rPr>
  </w:style>
  <w:style w:type="character" w:customStyle="1" w:styleId="ListLabel544">
    <w:name w:val="ListLabel 544"/>
    <w:rPr>
      <w:b w:val="0"/>
      <w:i w:val="0"/>
      <w:caps w:val="0"/>
      <w:smallCaps w:val="0"/>
      <w:strike w:val="0"/>
      <w:dstrike w:val="0"/>
      <w:spacing w:val="0"/>
      <w:w w:val="100"/>
      <w:sz w:val="23"/>
    </w:rPr>
  </w:style>
  <w:style w:type="character" w:customStyle="1" w:styleId="ListLabel545">
    <w:name w:val="ListLabel 545"/>
    <w:rPr>
      <w:b w:val="0"/>
      <w:i w:val="0"/>
      <w:caps w:val="0"/>
      <w:smallCaps w:val="0"/>
      <w:strike w:val="0"/>
      <w:dstrike w:val="0"/>
      <w:spacing w:val="0"/>
      <w:w w:val="100"/>
      <w:sz w:val="23"/>
    </w:rPr>
  </w:style>
  <w:style w:type="character" w:customStyle="1" w:styleId="ListLabel546">
    <w:name w:val="ListLabel 546"/>
    <w:rPr>
      <w:b w:val="0"/>
      <w:i w:val="0"/>
      <w:caps w:val="0"/>
      <w:smallCaps w:val="0"/>
      <w:strike w:val="0"/>
      <w:dstrike w:val="0"/>
      <w:spacing w:val="0"/>
      <w:w w:val="100"/>
      <w:sz w:val="23"/>
    </w:rPr>
  </w:style>
  <w:style w:type="character" w:customStyle="1" w:styleId="ListLabel547">
    <w:name w:val="ListLabel 547"/>
    <w:rPr>
      <w:b w:val="0"/>
      <w:i w:val="0"/>
      <w:caps w:val="0"/>
      <w:smallCaps w:val="0"/>
      <w:strike w:val="0"/>
      <w:dstrike w:val="0"/>
      <w:spacing w:val="0"/>
      <w:w w:val="100"/>
      <w:sz w:val="23"/>
    </w:rPr>
  </w:style>
  <w:style w:type="character" w:customStyle="1" w:styleId="ListLabel548">
    <w:name w:val="ListLabel 548"/>
    <w:rPr>
      <w:b w:val="0"/>
      <w:i w:val="0"/>
      <w:caps w:val="0"/>
      <w:smallCaps w:val="0"/>
      <w:strike w:val="0"/>
      <w:dstrike w:val="0"/>
      <w:spacing w:val="0"/>
      <w:w w:val="100"/>
      <w:sz w:val="23"/>
    </w:rPr>
  </w:style>
  <w:style w:type="character" w:customStyle="1" w:styleId="ListLabel549">
    <w:name w:val="ListLabel 549"/>
    <w:rPr>
      <w:b w:val="0"/>
      <w:i w:val="0"/>
      <w:caps w:val="0"/>
      <w:smallCaps w:val="0"/>
      <w:strike w:val="0"/>
      <w:dstrike w:val="0"/>
      <w:spacing w:val="0"/>
      <w:w w:val="100"/>
      <w:sz w:val="23"/>
    </w:rPr>
  </w:style>
  <w:style w:type="character" w:customStyle="1" w:styleId="ListLabel550">
    <w:name w:val="ListLabel 55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1">
    <w:name w:val="ListLabel 55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2">
    <w:name w:val="ListLabel 55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3">
    <w:name w:val="ListLabel 55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4">
    <w:name w:val="ListLabel 55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5">
    <w:name w:val="ListLabel 55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6">
    <w:name w:val="ListLabel 55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7">
    <w:name w:val="ListLabel 55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8">
    <w:name w:val="ListLabel 55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59">
    <w:name w:val="ListLabel 55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0">
    <w:name w:val="ListLabel 56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1">
    <w:name w:val="ListLabel 56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2">
    <w:name w:val="ListLabel 56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3">
    <w:name w:val="ListLabel 56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4">
    <w:name w:val="ListLabel 56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5">
    <w:name w:val="ListLabel 56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6">
    <w:name w:val="ListLabel 56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7">
    <w:name w:val="ListLabel 56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8">
    <w:name w:val="ListLabel 56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69">
    <w:name w:val="ListLabel 56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0">
    <w:name w:val="ListLabel 57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1">
    <w:name w:val="ListLabel 57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2">
    <w:name w:val="ListLabel 57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3">
    <w:name w:val="ListLabel 57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4">
    <w:name w:val="ListLabel 57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5">
    <w:name w:val="ListLabel 57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6">
    <w:name w:val="ListLabel 57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577">
    <w:name w:val="ListLabel 577"/>
    <w:rPr>
      <w:rFonts w:cs="Times New Roman"/>
    </w:rPr>
  </w:style>
  <w:style w:type="character" w:customStyle="1" w:styleId="ListLabel578">
    <w:name w:val="ListLabel 578"/>
    <w:rPr>
      <w:rFonts w:cs="Times New Roman"/>
    </w:rPr>
  </w:style>
  <w:style w:type="character" w:customStyle="1" w:styleId="ListLabel579">
    <w:name w:val="ListLabel 579"/>
    <w:rPr>
      <w:rFonts w:cs="Times New Roman"/>
    </w:rPr>
  </w:style>
  <w:style w:type="character" w:customStyle="1" w:styleId="ListLabel580">
    <w:name w:val="ListLabel 580"/>
    <w:rPr>
      <w:rFonts w:cs="Times New Roman"/>
    </w:rPr>
  </w:style>
  <w:style w:type="character" w:customStyle="1" w:styleId="ListLabel581">
    <w:name w:val="ListLabel 581"/>
    <w:rPr>
      <w:rFonts w:cs="Times New Roman"/>
    </w:rPr>
  </w:style>
  <w:style w:type="character" w:customStyle="1" w:styleId="ListLabel582">
    <w:name w:val="ListLabel 582"/>
    <w:rPr>
      <w:rFonts w:cs="Times New Roman"/>
    </w:rPr>
  </w:style>
  <w:style w:type="character" w:customStyle="1" w:styleId="ListLabel583">
    <w:name w:val="ListLabel 583"/>
    <w:rPr>
      <w:rFonts w:cs="Times New Roman"/>
    </w:rPr>
  </w:style>
  <w:style w:type="character" w:customStyle="1" w:styleId="ListLabel584">
    <w:name w:val="ListLabel 584"/>
    <w:rPr>
      <w:rFonts w:cs="Times New Roman"/>
    </w:rPr>
  </w:style>
  <w:style w:type="character" w:customStyle="1" w:styleId="ListLabel585">
    <w:name w:val="ListLabel 585"/>
    <w:rPr>
      <w:rFonts w:cs="Times New Roman"/>
    </w:rPr>
  </w:style>
  <w:style w:type="character" w:customStyle="1" w:styleId="ListLabel586">
    <w:name w:val="ListLabel 586"/>
  </w:style>
  <w:style w:type="character" w:customStyle="1" w:styleId="ListLabel587">
    <w:name w:val="ListLabel 587"/>
  </w:style>
  <w:style w:type="character" w:customStyle="1" w:styleId="ListLabel588">
    <w:name w:val="ListLabel 588"/>
  </w:style>
  <w:style w:type="character" w:customStyle="1" w:styleId="ListLabel589">
    <w:name w:val="ListLabel 589"/>
  </w:style>
  <w:style w:type="character" w:customStyle="1" w:styleId="ListLabel590">
    <w:name w:val="ListLabel 590"/>
  </w:style>
  <w:style w:type="character" w:customStyle="1" w:styleId="ListLabel591">
    <w:name w:val="ListLabel 591"/>
  </w:style>
  <w:style w:type="character" w:customStyle="1" w:styleId="ListLabel592">
    <w:name w:val="ListLabel 592"/>
  </w:style>
  <w:style w:type="character" w:customStyle="1" w:styleId="ListLabel593">
    <w:name w:val="ListLabel 593"/>
  </w:style>
  <w:style w:type="character" w:customStyle="1" w:styleId="ListLabel594">
    <w:name w:val="ListLabel 594"/>
  </w:style>
  <w:style w:type="character" w:customStyle="1" w:styleId="ListLabel595">
    <w:name w:val="ListLabel 595"/>
  </w:style>
  <w:style w:type="character" w:customStyle="1" w:styleId="ListLabel596">
    <w:name w:val="ListLabel 596"/>
  </w:style>
  <w:style w:type="character" w:customStyle="1" w:styleId="ListLabel597">
    <w:name w:val="ListLabel 597"/>
  </w:style>
  <w:style w:type="character" w:customStyle="1" w:styleId="ListLabel598">
    <w:name w:val="ListLabel 598"/>
  </w:style>
  <w:style w:type="character" w:customStyle="1" w:styleId="ListLabel599">
    <w:name w:val="ListLabel 599"/>
  </w:style>
  <w:style w:type="character" w:customStyle="1" w:styleId="ListLabel600">
    <w:name w:val="ListLabel 600"/>
  </w:style>
  <w:style w:type="character" w:customStyle="1" w:styleId="ListLabel601">
    <w:name w:val="ListLabel 601"/>
  </w:style>
  <w:style w:type="character" w:customStyle="1" w:styleId="ListLabel602">
    <w:name w:val="ListLabel 602"/>
  </w:style>
  <w:style w:type="character" w:customStyle="1" w:styleId="ListLabel603">
    <w:name w:val="ListLabel 603"/>
  </w:style>
  <w:style w:type="character" w:customStyle="1" w:styleId="ListLabel604">
    <w:name w:val="ListLabel 604"/>
  </w:style>
  <w:style w:type="character" w:customStyle="1" w:styleId="ListLabel605">
    <w:name w:val="ListLabel 605"/>
  </w:style>
  <w:style w:type="character" w:customStyle="1" w:styleId="ListLabel606">
    <w:name w:val="ListLabel 606"/>
  </w:style>
  <w:style w:type="character" w:customStyle="1" w:styleId="ListLabel607">
    <w:name w:val="ListLabel 607"/>
  </w:style>
  <w:style w:type="character" w:customStyle="1" w:styleId="ListLabel608">
    <w:name w:val="ListLabel 608"/>
  </w:style>
  <w:style w:type="character" w:customStyle="1" w:styleId="ListLabel609">
    <w:name w:val="ListLabel 609"/>
  </w:style>
  <w:style w:type="character" w:customStyle="1" w:styleId="ListLabel610">
    <w:name w:val="ListLabel 610"/>
  </w:style>
  <w:style w:type="character" w:customStyle="1" w:styleId="ListLabel611">
    <w:name w:val="ListLabel 611"/>
  </w:style>
  <w:style w:type="character" w:customStyle="1" w:styleId="ListLabel612">
    <w:name w:val="ListLabel 612"/>
  </w:style>
  <w:style w:type="character" w:customStyle="1" w:styleId="ListLabel613">
    <w:name w:val="ListLabel 613"/>
  </w:style>
  <w:style w:type="character" w:customStyle="1" w:styleId="ListLabel614">
    <w:name w:val="ListLabel 614"/>
  </w:style>
  <w:style w:type="character" w:customStyle="1" w:styleId="ListLabel615">
    <w:name w:val="ListLabel 615"/>
  </w:style>
  <w:style w:type="character" w:customStyle="1" w:styleId="ListLabel616">
    <w:name w:val="ListLabel 616"/>
  </w:style>
  <w:style w:type="character" w:customStyle="1" w:styleId="ListLabel617">
    <w:name w:val="ListLabel 617"/>
  </w:style>
  <w:style w:type="character" w:customStyle="1" w:styleId="ListLabel618">
    <w:name w:val="ListLabel 618"/>
  </w:style>
  <w:style w:type="character" w:customStyle="1" w:styleId="ListLabel619">
    <w:name w:val="ListLabel 619"/>
  </w:style>
  <w:style w:type="character" w:customStyle="1" w:styleId="ListLabel620">
    <w:name w:val="ListLabel 620"/>
  </w:style>
  <w:style w:type="character" w:customStyle="1" w:styleId="ListLabel621">
    <w:name w:val="ListLabel 621"/>
  </w:style>
  <w:style w:type="character" w:customStyle="1" w:styleId="ListLabel622">
    <w:name w:val="ListLabel 622"/>
  </w:style>
  <w:style w:type="character" w:customStyle="1" w:styleId="ListLabel623">
    <w:name w:val="ListLabel 623"/>
  </w:style>
  <w:style w:type="character" w:customStyle="1" w:styleId="ListLabel624">
    <w:name w:val="ListLabel 624"/>
  </w:style>
  <w:style w:type="character" w:customStyle="1" w:styleId="ListLabel625">
    <w:name w:val="ListLabel 625"/>
  </w:style>
  <w:style w:type="character" w:customStyle="1" w:styleId="ListLabel626">
    <w:name w:val="ListLabel 626"/>
  </w:style>
  <w:style w:type="character" w:customStyle="1" w:styleId="ListLabel627">
    <w:name w:val="ListLabel 627"/>
  </w:style>
  <w:style w:type="character" w:customStyle="1" w:styleId="ListLabel628">
    <w:name w:val="ListLabel 628"/>
  </w:style>
  <w:style w:type="character" w:customStyle="1" w:styleId="ListLabel629">
    <w:name w:val="ListLabel 629"/>
  </w:style>
  <w:style w:type="character" w:customStyle="1" w:styleId="ListLabel630">
    <w:name w:val="ListLabel 630"/>
  </w:style>
  <w:style w:type="character" w:customStyle="1" w:styleId="ListLabel631">
    <w:name w:val="ListLabel 631"/>
  </w:style>
  <w:style w:type="character" w:customStyle="1" w:styleId="ListLabel632">
    <w:name w:val="ListLabel 632"/>
  </w:style>
  <w:style w:type="character" w:customStyle="1" w:styleId="ListLabel633">
    <w:name w:val="ListLabel 633"/>
  </w:style>
  <w:style w:type="character" w:customStyle="1" w:styleId="ListLabel634">
    <w:name w:val="ListLabel 634"/>
  </w:style>
  <w:style w:type="character" w:customStyle="1" w:styleId="ListLabel635">
    <w:name w:val="ListLabel 635"/>
  </w:style>
  <w:style w:type="character" w:customStyle="1" w:styleId="ListLabel636">
    <w:name w:val="ListLabel 636"/>
  </w:style>
  <w:style w:type="character" w:customStyle="1" w:styleId="ListLabel637">
    <w:name w:val="ListLabel 637"/>
  </w:style>
  <w:style w:type="character" w:customStyle="1" w:styleId="ListLabel638">
    <w:name w:val="ListLabel 638"/>
  </w:style>
  <w:style w:type="character" w:customStyle="1" w:styleId="ListLabel639">
    <w:name w:val="ListLabel 639"/>
  </w:style>
  <w:style w:type="character" w:customStyle="1" w:styleId="ListLabel640">
    <w:name w:val="ListLabel 640"/>
  </w:style>
  <w:style w:type="character" w:customStyle="1" w:styleId="ListLabel641">
    <w:name w:val="ListLabel 641"/>
  </w:style>
  <w:style w:type="character" w:customStyle="1" w:styleId="ListLabel642">
    <w:name w:val="ListLabel 642"/>
  </w:style>
  <w:style w:type="character" w:customStyle="1" w:styleId="ListLabel643">
    <w:name w:val="ListLabel 643"/>
  </w:style>
  <w:style w:type="character" w:customStyle="1" w:styleId="ListLabel644">
    <w:name w:val="ListLabel 644"/>
  </w:style>
  <w:style w:type="character" w:customStyle="1" w:styleId="ListLabel645">
    <w:name w:val="ListLabel 645"/>
  </w:style>
  <w:style w:type="character" w:customStyle="1" w:styleId="ListLabel646">
    <w:name w:val="ListLabel 646"/>
  </w:style>
  <w:style w:type="character" w:customStyle="1" w:styleId="ListLabel647">
    <w:name w:val="ListLabel 647"/>
  </w:style>
  <w:style w:type="character" w:customStyle="1" w:styleId="ListLabel648">
    <w:name w:val="ListLabel 648"/>
  </w:style>
  <w:style w:type="character" w:customStyle="1" w:styleId="ListLabel649">
    <w:name w:val="ListLabel 649"/>
  </w:style>
  <w:style w:type="character" w:customStyle="1" w:styleId="ListLabel650">
    <w:name w:val="ListLabel 650"/>
  </w:style>
  <w:style w:type="character" w:customStyle="1" w:styleId="ListLabel651">
    <w:name w:val="ListLabel 651"/>
  </w:style>
  <w:style w:type="character" w:customStyle="1" w:styleId="ListLabel652">
    <w:name w:val="ListLabel 652"/>
  </w:style>
  <w:style w:type="character" w:customStyle="1" w:styleId="ListLabel653">
    <w:name w:val="ListLabel 653"/>
  </w:style>
  <w:style w:type="character" w:customStyle="1" w:styleId="ListLabel654">
    <w:name w:val="ListLabel 654"/>
  </w:style>
  <w:style w:type="character" w:customStyle="1" w:styleId="ListLabel655">
    <w:name w:val="ListLabel 655"/>
  </w:style>
  <w:style w:type="character" w:customStyle="1" w:styleId="ListLabel656">
    <w:name w:val="ListLabel 656"/>
  </w:style>
  <w:style w:type="character" w:customStyle="1" w:styleId="ListLabel657">
    <w:name w:val="ListLabel 657"/>
  </w:style>
  <w:style w:type="character" w:customStyle="1" w:styleId="ListLabel658">
    <w:name w:val="ListLabel 658"/>
  </w:style>
  <w:style w:type="character" w:customStyle="1" w:styleId="ListLabel659">
    <w:name w:val="ListLabel 659"/>
  </w:style>
  <w:style w:type="character" w:customStyle="1" w:styleId="ListLabel660">
    <w:name w:val="ListLabel 660"/>
  </w:style>
  <w:style w:type="character" w:customStyle="1" w:styleId="ListLabel661">
    <w:name w:val="ListLabel 661"/>
  </w:style>
  <w:style w:type="character" w:customStyle="1" w:styleId="ListLabel662">
    <w:name w:val="ListLabel 662"/>
  </w:style>
  <w:style w:type="character" w:customStyle="1" w:styleId="ListLabel663">
    <w:name w:val="ListLabel 663"/>
  </w:style>
  <w:style w:type="character" w:customStyle="1" w:styleId="ListLabel664">
    <w:name w:val="ListLabel 664"/>
  </w:style>
  <w:style w:type="character" w:customStyle="1" w:styleId="ListLabel665">
    <w:name w:val="ListLabel 665"/>
  </w:style>
  <w:style w:type="character" w:customStyle="1" w:styleId="ListLabel666">
    <w:name w:val="ListLabel 666"/>
  </w:style>
  <w:style w:type="character" w:customStyle="1" w:styleId="ListLabel667">
    <w:name w:val="ListLabel 667"/>
  </w:style>
  <w:style w:type="character" w:customStyle="1" w:styleId="ListLabel668">
    <w:name w:val="ListLabel 668"/>
  </w:style>
  <w:style w:type="character" w:customStyle="1" w:styleId="ListLabel669">
    <w:name w:val="ListLabel 669"/>
  </w:style>
  <w:style w:type="character" w:customStyle="1" w:styleId="ListLabel670">
    <w:name w:val="ListLabel 670"/>
  </w:style>
  <w:style w:type="character" w:customStyle="1" w:styleId="ListLabel671">
    <w:name w:val="ListLabel 671"/>
  </w:style>
  <w:style w:type="character" w:customStyle="1" w:styleId="ListLabel672">
    <w:name w:val="ListLabel 672"/>
  </w:style>
  <w:style w:type="character" w:customStyle="1" w:styleId="ListLabel673">
    <w:name w:val="ListLabel 673"/>
  </w:style>
  <w:style w:type="character" w:customStyle="1" w:styleId="ListLabel674">
    <w:name w:val="ListLabel 674"/>
  </w:style>
  <w:style w:type="character" w:customStyle="1" w:styleId="ListLabel675">
    <w:name w:val="ListLabel 675"/>
  </w:style>
  <w:style w:type="character" w:customStyle="1" w:styleId="ListLabel676">
    <w:name w:val="ListLabel 676"/>
  </w:style>
  <w:style w:type="character" w:customStyle="1" w:styleId="ListLabel677">
    <w:name w:val="ListLabel 677"/>
  </w:style>
  <w:style w:type="character" w:customStyle="1" w:styleId="ListLabel678">
    <w:name w:val="ListLabel 678"/>
  </w:style>
  <w:style w:type="character" w:customStyle="1" w:styleId="ListLabel679">
    <w:name w:val="ListLabel 679"/>
  </w:style>
  <w:style w:type="character" w:customStyle="1" w:styleId="ListLabel680">
    <w:name w:val="ListLabel 680"/>
  </w:style>
  <w:style w:type="character" w:customStyle="1" w:styleId="ListLabel681">
    <w:name w:val="ListLabel 681"/>
  </w:style>
  <w:style w:type="character" w:customStyle="1" w:styleId="ListLabel682">
    <w:name w:val="ListLabel 682"/>
  </w:style>
  <w:style w:type="character" w:customStyle="1" w:styleId="ListLabel683">
    <w:name w:val="ListLabel 683"/>
  </w:style>
  <w:style w:type="character" w:customStyle="1" w:styleId="ListLabel684">
    <w:name w:val="ListLabel 684"/>
  </w:style>
  <w:style w:type="character" w:customStyle="1" w:styleId="ListLabel685">
    <w:name w:val="ListLabel 685"/>
  </w:style>
  <w:style w:type="character" w:customStyle="1" w:styleId="ListLabel686">
    <w:name w:val="ListLabel 686"/>
  </w:style>
  <w:style w:type="character" w:customStyle="1" w:styleId="ListLabel687">
    <w:name w:val="ListLabel 687"/>
  </w:style>
  <w:style w:type="character" w:customStyle="1" w:styleId="ListLabel688">
    <w:name w:val="ListLabel 688"/>
  </w:style>
  <w:style w:type="character" w:customStyle="1" w:styleId="ListLabel689">
    <w:name w:val="ListLabel 689"/>
  </w:style>
  <w:style w:type="character" w:customStyle="1" w:styleId="ListLabel690">
    <w:name w:val="ListLabel 690"/>
  </w:style>
  <w:style w:type="character" w:customStyle="1" w:styleId="ListLabel691">
    <w:name w:val="ListLabel 691"/>
  </w:style>
  <w:style w:type="character" w:customStyle="1" w:styleId="ListLabel692">
    <w:name w:val="ListLabel 692"/>
  </w:style>
  <w:style w:type="character" w:customStyle="1" w:styleId="ListLabel693">
    <w:name w:val="ListLabel 693"/>
  </w:style>
  <w:style w:type="character" w:customStyle="1" w:styleId="ListLabel694">
    <w:name w:val="ListLabel 694"/>
  </w:style>
  <w:style w:type="character" w:customStyle="1" w:styleId="ListLabel695">
    <w:name w:val="ListLabel 695"/>
  </w:style>
  <w:style w:type="character" w:customStyle="1" w:styleId="ListLabel696">
    <w:name w:val="ListLabel 696"/>
  </w:style>
  <w:style w:type="character" w:customStyle="1" w:styleId="ListLabel697">
    <w:name w:val="ListLabel 697"/>
  </w:style>
  <w:style w:type="character" w:customStyle="1" w:styleId="ListLabel698">
    <w:name w:val="ListLabel 698"/>
  </w:style>
  <w:style w:type="character" w:customStyle="1" w:styleId="ListLabel699">
    <w:name w:val="ListLabel 699"/>
  </w:style>
  <w:style w:type="character" w:customStyle="1" w:styleId="ListLabel700">
    <w:name w:val="ListLabel 700"/>
  </w:style>
  <w:style w:type="character" w:customStyle="1" w:styleId="ListLabel701">
    <w:name w:val="ListLabel 701"/>
  </w:style>
  <w:style w:type="character" w:customStyle="1" w:styleId="ListLabel702">
    <w:name w:val="ListLabel 702"/>
  </w:style>
  <w:style w:type="character" w:customStyle="1" w:styleId="ListLabel703">
    <w:name w:val="ListLabel 703"/>
  </w:style>
  <w:style w:type="character" w:customStyle="1" w:styleId="ListLabel704">
    <w:name w:val="ListLabel 704"/>
  </w:style>
  <w:style w:type="character" w:customStyle="1" w:styleId="ListLabel705">
    <w:name w:val="ListLabel 705"/>
  </w:style>
  <w:style w:type="character" w:customStyle="1" w:styleId="ListLabel706">
    <w:name w:val="ListLabel 706"/>
  </w:style>
  <w:style w:type="character" w:customStyle="1" w:styleId="ListLabel707">
    <w:name w:val="ListLabel 707"/>
  </w:style>
  <w:style w:type="character" w:customStyle="1" w:styleId="ListLabel708">
    <w:name w:val="ListLabel 708"/>
  </w:style>
  <w:style w:type="character" w:customStyle="1" w:styleId="ListLabel709">
    <w:name w:val="ListLabel 709"/>
  </w:style>
  <w:style w:type="character" w:customStyle="1" w:styleId="ListLabel710">
    <w:name w:val="ListLabel 710"/>
  </w:style>
  <w:style w:type="character" w:customStyle="1" w:styleId="ListLabel711">
    <w:name w:val="ListLabel 711"/>
  </w:style>
  <w:style w:type="character" w:customStyle="1" w:styleId="ListLabel712">
    <w:name w:val="ListLabel 712"/>
  </w:style>
  <w:style w:type="character" w:customStyle="1" w:styleId="ListLabel713">
    <w:name w:val="ListLabel 713"/>
  </w:style>
  <w:style w:type="character" w:customStyle="1" w:styleId="ListLabel714">
    <w:name w:val="ListLabel 714"/>
  </w:style>
  <w:style w:type="character" w:customStyle="1" w:styleId="ListLabel715">
    <w:name w:val="ListLabel 715"/>
  </w:style>
  <w:style w:type="character" w:customStyle="1" w:styleId="ListLabel716">
    <w:name w:val="ListLabel 716"/>
  </w:style>
  <w:style w:type="character" w:customStyle="1" w:styleId="ListLabel717">
    <w:name w:val="ListLabel 717"/>
  </w:style>
  <w:style w:type="character" w:customStyle="1" w:styleId="ListLabel718">
    <w:name w:val="ListLabel 718"/>
  </w:style>
  <w:style w:type="character" w:customStyle="1" w:styleId="ListLabel719">
    <w:name w:val="ListLabel 719"/>
  </w:style>
  <w:style w:type="character" w:customStyle="1" w:styleId="ListLabel720">
    <w:name w:val="ListLabel 720"/>
  </w:style>
  <w:style w:type="character" w:customStyle="1" w:styleId="ListLabel721">
    <w:name w:val="ListLabel 721"/>
  </w:style>
  <w:style w:type="character" w:customStyle="1" w:styleId="ListLabel722">
    <w:name w:val="ListLabel 722"/>
  </w:style>
  <w:style w:type="character" w:customStyle="1" w:styleId="ListLabel723">
    <w:name w:val="ListLabel 723"/>
  </w:style>
  <w:style w:type="character" w:customStyle="1" w:styleId="ListLabel724">
    <w:name w:val="ListLabel 724"/>
  </w:style>
  <w:style w:type="character" w:customStyle="1" w:styleId="ListLabel725">
    <w:name w:val="ListLabel 725"/>
  </w:style>
  <w:style w:type="character" w:customStyle="1" w:styleId="ListLabel726">
    <w:name w:val="ListLabel 726"/>
  </w:style>
  <w:style w:type="character" w:customStyle="1" w:styleId="ListLabel727">
    <w:name w:val="ListLabel 727"/>
  </w:style>
  <w:style w:type="character" w:customStyle="1" w:styleId="ListLabel728">
    <w:name w:val="ListLabel 728"/>
  </w:style>
  <w:style w:type="character" w:customStyle="1" w:styleId="ListLabel729">
    <w:name w:val="ListLabel 729"/>
  </w:style>
  <w:style w:type="character" w:customStyle="1" w:styleId="ListLabel730">
    <w:name w:val="ListLabel 730"/>
  </w:style>
  <w:style w:type="character" w:customStyle="1" w:styleId="ListLabel731">
    <w:name w:val="ListLabel 731"/>
  </w:style>
  <w:style w:type="character" w:customStyle="1" w:styleId="ListLabel732">
    <w:name w:val="ListLabel 732"/>
  </w:style>
  <w:style w:type="character" w:customStyle="1" w:styleId="ListLabel733">
    <w:name w:val="ListLabel 733"/>
  </w:style>
  <w:style w:type="character" w:customStyle="1" w:styleId="ListLabel734">
    <w:name w:val="ListLabel 734"/>
  </w:style>
  <w:style w:type="character" w:customStyle="1" w:styleId="ListLabel735">
    <w:name w:val="ListLabel 735"/>
  </w:style>
  <w:style w:type="character" w:customStyle="1" w:styleId="ListLabel736">
    <w:name w:val="ListLabel 736"/>
  </w:style>
  <w:style w:type="character" w:customStyle="1" w:styleId="ListLabel737">
    <w:name w:val="ListLabel 737"/>
  </w:style>
  <w:style w:type="character" w:customStyle="1" w:styleId="ListLabel738">
    <w:name w:val="ListLabel 738"/>
  </w:style>
  <w:style w:type="character" w:customStyle="1" w:styleId="ListLabel739">
    <w:name w:val="ListLabel 739"/>
  </w:style>
  <w:style w:type="character" w:customStyle="1" w:styleId="ListLabel740">
    <w:name w:val="ListLabel 740"/>
  </w:style>
  <w:style w:type="character" w:customStyle="1" w:styleId="ListLabel741">
    <w:name w:val="ListLabel 741"/>
  </w:style>
  <w:style w:type="character" w:customStyle="1" w:styleId="ListLabel742">
    <w:name w:val="ListLabel 742"/>
  </w:style>
  <w:style w:type="character" w:customStyle="1" w:styleId="ListLabel743">
    <w:name w:val="ListLabel 743"/>
  </w:style>
  <w:style w:type="character" w:customStyle="1" w:styleId="ListLabel744">
    <w:name w:val="ListLabel 744"/>
  </w:style>
  <w:style w:type="character" w:customStyle="1" w:styleId="ListLabel745">
    <w:name w:val="ListLabel 745"/>
  </w:style>
  <w:style w:type="character" w:customStyle="1" w:styleId="ListLabel746">
    <w:name w:val="ListLabel 746"/>
  </w:style>
  <w:style w:type="character" w:customStyle="1" w:styleId="ListLabel747">
    <w:name w:val="ListLabel 747"/>
  </w:style>
  <w:style w:type="character" w:customStyle="1" w:styleId="ListLabel748">
    <w:name w:val="ListLabel 748"/>
  </w:style>
  <w:style w:type="character" w:customStyle="1" w:styleId="ListLabel749">
    <w:name w:val="ListLabel 749"/>
  </w:style>
  <w:style w:type="character" w:customStyle="1" w:styleId="ListLabel750">
    <w:name w:val="ListLabel 750"/>
  </w:style>
  <w:style w:type="character" w:customStyle="1" w:styleId="ListLabel751">
    <w:name w:val="ListLabel 751"/>
  </w:style>
  <w:style w:type="character" w:customStyle="1" w:styleId="ListLabel752">
    <w:name w:val="ListLabel 752"/>
  </w:style>
  <w:style w:type="character" w:customStyle="1" w:styleId="ListLabel753">
    <w:name w:val="ListLabel 753"/>
  </w:style>
  <w:style w:type="character" w:customStyle="1" w:styleId="ListLabel754">
    <w:name w:val="ListLabel 754"/>
  </w:style>
  <w:style w:type="character" w:customStyle="1" w:styleId="ListLabel755">
    <w:name w:val="ListLabel 755"/>
  </w:style>
  <w:style w:type="character" w:customStyle="1" w:styleId="ListLabel756">
    <w:name w:val="ListLabel 756"/>
  </w:style>
  <w:style w:type="character" w:customStyle="1" w:styleId="ListLabel757">
    <w:name w:val="ListLabel 757"/>
  </w:style>
  <w:style w:type="character" w:customStyle="1" w:styleId="ListLabel758">
    <w:name w:val="ListLabel 758"/>
  </w:style>
  <w:style w:type="character" w:customStyle="1" w:styleId="ListLabel759">
    <w:name w:val="ListLabel 759"/>
  </w:style>
  <w:style w:type="character" w:customStyle="1" w:styleId="ListLabel760">
    <w:name w:val="ListLabel 760"/>
  </w:style>
  <w:style w:type="character" w:customStyle="1" w:styleId="ListLabel761">
    <w:name w:val="ListLabel 761"/>
  </w:style>
  <w:style w:type="character" w:customStyle="1" w:styleId="ListLabel762">
    <w:name w:val="ListLabel 762"/>
  </w:style>
  <w:style w:type="character" w:customStyle="1" w:styleId="ListLabel763">
    <w:name w:val="ListLabel 763"/>
  </w:style>
  <w:style w:type="character" w:customStyle="1" w:styleId="ListLabel764">
    <w:name w:val="ListLabel 764"/>
  </w:style>
  <w:style w:type="character" w:customStyle="1" w:styleId="ListLabel765">
    <w:name w:val="ListLabel 765"/>
  </w:style>
  <w:style w:type="character" w:customStyle="1" w:styleId="ListLabel766">
    <w:name w:val="ListLabel 766"/>
  </w:style>
  <w:style w:type="character" w:customStyle="1" w:styleId="ListLabel767">
    <w:name w:val="ListLabel 767"/>
  </w:style>
  <w:style w:type="character" w:customStyle="1" w:styleId="ListLabel768">
    <w:name w:val="ListLabel 768"/>
  </w:style>
  <w:style w:type="character" w:customStyle="1" w:styleId="ListLabel769">
    <w:name w:val="ListLabel 769"/>
  </w:style>
  <w:style w:type="character" w:customStyle="1" w:styleId="ListLabel770">
    <w:name w:val="ListLabel 770"/>
  </w:style>
  <w:style w:type="character" w:customStyle="1" w:styleId="ListLabel771">
    <w:name w:val="ListLabel 771"/>
  </w:style>
  <w:style w:type="character" w:customStyle="1" w:styleId="ListLabel772">
    <w:name w:val="ListLabel 772"/>
  </w:style>
  <w:style w:type="character" w:customStyle="1" w:styleId="ListLabel773">
    <w:name w:val="ListLabel 773"/>
  </w:style>
  <w:style w:type="character" w:customStyle="1" w:styleId="ListLabel774">
    <w:name w:val="ListLabel 774"/>
  </w:style>
  <w:style w:type="character" w:customStyle="1" w:styleId="ListLabel775">
    <w:name w:val="ListLabel 775"/>
  </w:style>
  <w:style w:type="character" w:customStyle="1" w:styleId="ListLabel776">
    <w:name w:val="ListLabel 776"/>
  </w:style>
  <w:style w:type="character" w:customStyle="1" w:styleId="ListLabel777">
    <w:name w:val="ListLabel 777"/>
  </w:style>
  <w:style w:type="character" w:customStyle="1" w:styleId="ListLabel778">
    <w:name w:val="ListLabel 778"/>
  </w:style>
  <w:style w:type="character" w:customStyle="1" w:styleId="ListLabel779">
    <w:name w:val="ListLabel 779"/>
  </w:style>
  <w:style w:type="character" w:customStyle="1" w:styleId="ListLabel780">
    <w:name w:val="ListLabel 780"/>
  </w:style>
  <w:style w:type="character" w:customStyle="1" w:styleId="ListLabel781">
    <w:name w:val="ListLabel 781"/>
  </w:style>
  <w:style w:type="character" w:customStyle="1" w:styleId="ListLabel782">
    <w:name w:val="ListLabel 782"/>
  </w:style>
  <w:style w:type="character" w:customStyle="1" w:styleId="ListLabel783">
    <w:name w:val="ListLabel 783"/>
  </w:style>
  <w:style w:type="character" w:customStyle="1" w:styleId="ListLabel784">
    <w:name w:val="ListLabel 784"/>
  </w:style>
  <w:style w:type="character" w:customStyle="1" w:styleId="ListLabel785">
    <w:name w:val="ListLabel 785"/>
  </w:style>
  <w:style w:type="character" w:customStyle="1" w:styleId="ListLabel786">
    <w:name w:val="ListLabel 786"/>
  </w:style>
  <w:style w:type="character" w:customStyle="1" w:styleId="ListLabel787">
    <w:name w:val="ListLabel 787"/>
  </w:style>
  <w:style w:type="character" w:customStyle="1" w:styleId="ListLabel788">
    <w:name w:val="ListLabel 788"/>
  </w:style>
  <w:style w:type="character" w:customStyle="1" w:styleId="ListLabel789">
    <w:name w:val="ListLabel 789"/>
  </w:style>
  <w:style w:type="character" w:customStyle="1" w:styleId="ListLabel790">
    <w:name w:val="ListLabel 790"/>
  </w:style>
  <w:style w:type="character" w:customStyle="1" w:styleId="ListLabel791">
    <w:name w:val="ListLabel 791"/>
  </w:style>
  <w:style w:type="character" w:customStyle="1" w:styleId="ListLabel792">
    <w:name w:val="ListLabel 792"/>
  </w:style>
  <w:style w:type="character" w:customStyle="1" w:styleId="ListLabel793">
    <w:name w:val="ListLabel 793"/>
  </w:style>
  <w:style w:type="character" w:customStyle="1" w:styleId="ListLabel794">
    <w:name w:val="ListLabel 794"/>
  </w:style>
  <w:style w:type="character" w:customStyle="1" w:styleId="ListLabel795">
    <w:name w:val="ListLabel 795"/>
  </w:style>
  <w:style w:type="character" w:customStyle="1" w:styleId="ListLabel796">
    <w:name w:val="ListLabel 796"/>
  </w:style>
  <w:style w:type="character" w:customStyle="1" w:styleId="ListLabel797">
    <w:name w:val="ListLabel 797"/>
  </w:style>
  <w:style w:type="character" w:customStyle="1" w:styleId="ListLabel798">
    <w:name w:val="ListLabel 798"/>
  </w:style>
  <w:style w:type="character" w:customStyle="1" w:styleId="ListLabel799">
    <w:name w:val="ListLabel 799"/>
  </w:style>
  <w:style w:type="character" w:customStyle="1" w:styleId="ListLabel800">
    <w:name w:val="ListLabel 800"/>
  </w:style>
  <w:style w:type="character" w:customStyle="1" w:styleId="ListLabel801">
    <w:name w:val="ListLabel 801"/>
  </w:style>
  <w:style w:type="character" w:customStyle="1" w:styleId="ListLabel802">
    <w:name w:val="ListLabel 802"/>
  </w:style>
  <w:style w:type="character" w:customStyle="1" w:styleId="ListLabel803">
    <w:name w:val="ListLabel 803"/>
  </w:style>
  <w:style w:type="character" w:customStyle="1" w:styleId="ListLabel804">
    <w:name w:val="ListLabel 804"/>
  </w:style>
  <w:style w:type="character" w:customStyle="1" w:styleId="ListLabel805">
    <w:name w:val="ListLabel 805"/>
  </w:style>
  <w:style w:type="character" w:customStyle="1" w:styleId="ListLabel806">
    <w:name w:val="ListLabel 806"/>
  </w:style>
  <w:style w:type="character" w:customStyle="1" w:styleId="ListLabel807">
    <w:name w:val="ListLabel 807"/>
  </w:style>
  <w:style w:type="character" w:customStyle="1" w:styleId="ListLabel808">
    <w:name w:val="ListLabel 808"/>
  </w:style>
  <w:style w:type="character" w:customStyle="1" w:styleId="ListLabel809">
    <w:name w:val="ListLabel 809"/>
  </w:style>
  <w:style w:type="character" w:customStyle="1" w:styleId="ListLabel810">
    <w:name w:val="ListLabel 810"/>
  </w:style>
  <w:style w:type="character" w:customStyle="1" w:styleId="ListLabel811">
    <w:name w:val="ListLabel 811"/>
  </w:style>
  <w:style w:type="character" w:customStyle="1" w:styleId="ListLabel812">
    <w:name w:val="ListLabel 812"/>
  </w:style>
  <w:style w:type="character" w:customStyle="1" w:styleId="ListLabel813">
    <w:name w:val="ListLabel 813"/>
  </w:style>
  <w:style w:type="character" w:customStyle="1" w:styleId="ListLabel814">
    <w:name w:val="ListLabel 814"/>
  </w:style>
  <w:style w:type="character" w:customStyle="1" w:styleId="ListLabel815">
    <w:name w:val="ListLabel 815"/>
  </w:style>
  <w:style w:type="character" w:customStyle="1" w:styleId="ListLabel816">
    <w:name w:val="ListLabel 816"/>
  </w:style>
  <w:style w:type="character" w:customStyle="1" w:styleId="ListLabel817">
    <w:name w:val="ListLabel 817"/>
  </w:style>
  <w:style w:type="character" w:customStyle="1" w:styleId="ListLabel818">
    <w:name w:val="ListLabel 818"/>
  </w:style>
  <w:style w:type="character" w:customStyle="1" w:styleId="ListLabel819">
    <w:name w:val="ListLabel 819"/>
  </w:style>
  <w:style w:type="character" w:customStyle="1" w:styleId="ListLabel820">
    <w:name w:val="ListLabel 820"/>
  </w:style>
  <w:style w:type="character" w:customStyle="1" w:styleId="ListLabel821">
    <w:name w:val="ListLabel 821"/>
  </w:style>
  <w:style w:type="character" w:customStyle="1" w:styleId="ListLabel822">
    <w:name w:val="ListLabel 822"/>
  </w:style>
  <w:style w:type="character" w:customStyle="1" w:styleId="ListLabel823">
    <w:name w:val="ListLabel 823"/>
  </w:style>
  <w:style w:type="character" w:customStyle="1" w:styleId="ListLabel824">
    <w:name w:val="ListLabel 824"/>
  </w:style>
  <w:style w:type="character" w:customStyle="1" w:styleId="ListLabel825">
    <w:name w:val="ListLabel 825"/>
  </w:style>
  <w:style w:type="character" w:customStyle="1" w:styleId="ListLabel826">
    <w:name w:val="ListLabel 826"/>
  </w:style>
  <w:style w:type="character" w:customStyle="1" w:styleId="ListLabel827">
    <w:name w:val="ListLabel 827"/>
  </w:style>
  <w:style w:type="character" w:customStyle="1" w:styleId="ListLabel828">
    <w:name w:val="ListLabel 828"/>
  </w:style>
  <w:style w:type="character" w:customStyle="1" w:styleId="ListLabel829">
    <w:name w:val="ListLabel 829"/>
  </w:style>
  <w:style w:type="character" w:customStyle="1" w:styleId="ListLabel830">
    <w:name w:val="ListLabel 830"/>
  </w:style>
  <w:style w:type="character" w:customStyle="1" w:styleId="ListLabel831">
    <w:name w:val="ListLabel 831"/>
  </w:style>
  <w:style w:type="character" w:customStyle="1" w:styleId="ListLabel832">
    <w:name w:val="ListLabel 832"/>
  </w:style>
  <w:style w:type="character" w:customStyle="1" w:styleId="ListLabel833">
    <w:name w:val="ListLabel 833"/>
  </w:style>
  <w:style w:type="character" w:customStyle="1" w:styleId="ListLabel834">
    <w:name w:val="ListLabel 834"/>
  </w:style>
  <w:style w:type="character" w:customStyle="1" w:styleId="ListLabel835">
    <w:name w:val="ListLabel 835"/>
  </w:style>
  <w:style w:type="character" w:customStyle="1" w:styleId="ListLabel836">
    <w:name w:val="ListLabel 836"/>
  </w:style>
  <w:style w:type="character" w:customStyle="1" w:styleId="ListLabel837">
    <w:name w:val="ListLabel 837"/>
  </w:style>
  <w:style w:type="character" w:customStyle="1" w:styleId="ListLabel838">
    <w:name w:val="ListLabel 838"/>
  </w:style>
  <w:style w:type="character" w:customStyle="1" w:styleId="ListLabel839">
    <w:name w:val="ListLabel 839"/>
  </w:style>
  <w:style w:type="character" w:customStyle="1" w:styleId="ListLabel840">
    <w:name w:val="ListLabel 840"/>
  </w:style>
  <w:style w:type="character" w:customStyle="1" w:styleId="ListLabel841">
    <w:name w:val="ListLabel 841"/>
  </w:style>
  <w:style w:type="character" w:customStyle="1" w:styleId="ListLabel842">
    <w:name w:val="ListLabel 842"/>
  </w:style>
  <w:style w:type="character" w:customStyle="1" w:styleId="ListLabel843">
    <w:name w:val="ListLabel 843"/>
  </w:style>
  <w:style w:type="character" w:customStyle="1" w:styleId="ListLabel844">
    <w:name w:val="ListLabel 844"/>
  </w:style>
  <w:style w:type="character" w:customStyle="1" w:styleId="ListLabel845">
    <w:name w:val="ListLabel 845"/>
  </w:style>
  <w:style w:type="character" w:customStyle="1" w:styleId="ListLabel846">
    <w:name w:val="ListLabel 846"/>
  </w:style>
  <w:style w:type="character" w:customStyle="1" w:styleId="ListLabel847">
    <w:name w:val="ListLabel 847"/>
  </w:style>
  <w:style w:type="character" w:customStyle="1" w:styleId="ListLabel848">
    <w:name w:val="ListLabel 848"/>
  </w:style>
  <w:style w:type="character" w:customStyle="1" w:styleId="ListLabel849">
    <w:name w:val="ListLabel 849"/>
  </w:style>
  <w:style w:type="character" w:customStyle="1" w:styleId="ListLabel850">
    <w:name w:val="ListLabel 850"/>
  </w:style>
  <w:style w:type="character" w:customStyle="1" w:styleId="ListLabel851">
    <w:name w:val="ListLabel 851"/>
  </w:style>
  <w:style w:type="character" w:customStyle="1" w:styleId="ListLabel852">
    <w:name w:val="ListLabel 852"/>
  </w:style>
  <w:style w:type="character" w:customStyle="1" w:styleId="ListLabel853">
    <w:name w:val="ListLabel 853"/>
  </w:style>
  <w:style w:type="character" w:customStyle="1" w:styleId="ListLabel854">
    <w:name w:val="ListLabel 854"/>
  </w:style>
  <w:style w:type="character" w:customStyle="1" w:styleId="ListLabel855">
    <w:name w:val="ListLabel 855"/>
  </w:style>
  <w:style w:type="character" w:customStyle="1" w:styleId="ListLabel856">
    <w:name w:val="ListLabel 856"/>
  </w:style>
  <w:style w:type="character" w:customStyle="1" w:styleId="ListLabel857">
    <w:name w:val="ListLabel 857"/>
  </w:style>
  <w:style w:type="character" w:customStyle="1" w:styleId="ListLabel858">
    <w:name w:val="ListLabel 858"/>
  </w:style>
  <w:style w:type="character" w:customStyle="1" w:styleId="ListLabel859">
    <w:name w:val="ListLabel 859"/>
  </w:style>
  <w:style w:type="character" w:customStyle="1" w:styleId="ListLabel860">
    <w:name w:val="ListLabel 860"/>
  </w:style>
  <w:style w:type="character" w:customStyle="1" w:styleId="ListLabel861">
    <w:name w:val="ListLabel 861"/>
  </w:style>
  <w:style w:type="character" w:customStyle="1" w:styleId="ListLabel862">
    <w:name w:val="ListLabel 862"/>
  </w:style>
  <w:style w:type="character" w:customStyle="1" w:styleId="ListLabel863">
    <w:name w:val="ListLabel 863"/>
  </w:style>
  <w:style w:type="character" w:customStyle="1" w:styleId="ListLabel864">
    <w:name w:val="ListLabel 864"/>
  </w:style>
  <w:style w:type="character" w:customStyle="1" w:styleId="ListLabel865">
    <w:name w:val="ListLabel 865"/>
  </w:style>
  <w:style w:type="character" w:customStyle="1" w:styleId="ListLabel866">
    <w:name w:val="ListLabel 866"/>
  </w:style>
  <w:style w:type="character" w:customStyle="1" w:styleId="ListLabel867">
    <w:name w:val="ListLabel 867"/>
  </w:style>
  <w:style w:type="character" w:customStyle="1" w:styleId="ListLabel868">
    <w:name w:val="ListLabel 868"/>
  </w:style>
  <w:style w:type="character" w:customStyle="1" w:styleId="ListLabel869">
    <w:name w:val="ListLabel 869"/>
  </w:style>
  <w:style w:type="character" w:customStyle="1" w:styleId="ListLabel870">
    <w:name w:val="ListLabel 870"/>
  </w:style>
  <w:style w:type="character" w:customStyle="1" w:styleId="ListLabel871">
    <w:name w:val="ListLabel 871"/>
  </w:style>
  <w:style w:type="character" w:customStyle="1" w:styleId="ListLabel872">
    <w:name w:val="ListLabel 872"/>
  </w:style>
  <w:style w:type="character" w:customStyle="1" w:styleId="ListLabel873">
    <w:name w:val="ListLabel 873"/>
  </w:style>
  <w:style w:type="character" w:customStyle="1" w:styleId="ListLabel874">
    <w:name w:val="ListLabel 874"/>
  </w:style>
  <w:style w:type="character" w:customStyle="1" w:styleId="ListLabel875">
    <w:name w:val="ListLabel 875"/>
  </w:style>
  <w:style w:type="character" w:customStyle="1" w:styleId="ListLabel876">
    <w:name w:val="ListLabel 876"/>
  </w:style>
  <w:style w:type="character" w:customStyle="1" w:styleId="ListLabel877">
    <w:name w:val="ListLabel 877"/>
  </w:style>
  <w:style w:type="character" w:customStyle="1" w:styleId="ListLabel878">
    <w:name w:val="ListLabel 878"/>
  </w:style>
  <w:style w:type="character" w:customStyle="1" w:styleId="ListLabel879">
    <w:name w:val="ListLabel 879"/>
  </w:style>
  <w:style w:type="character" w:customStyle="1" w:styleId="ListLabel880">
    <w:name w:val="ListLabel 880"/>
  </w:style>
  <w:style w:type="character" w:customStyle="1" w:styleId="ListLabel881">
    <w:name w:val="ListLabel 881"/>
  </w:style>
  <w:style w:type="character" w:customStyle="1" w:styleId="ListLabel882">
    <w:name w:val="ListLabel 882"/>
  </w:style>
  <w:style w:type="character" w:customStyle="1" w:styleId="ListLabel883">
    <w:name w:val="ListLabel 883"/>
  </w:style>
  <w:style w:type="character" w:customStyle="1" w:styleId="ListLabel884">
    <w:name w:val="ListLabel 884"/>
  </w:style>
  <w:style w:type="character" w:customStyle="1" w:styleId="ListLabel885">
    <w:name w:val="ListLabel 885"/>
  </w:style>
  <w:style w:type="character" w:customStyle="1" w:styleId="ListLabel886">
    <w:name w:val="ListLabel 886"/>
  </w:style>
  <w:style w:type="character" w:customStyle="1" w:styleId="ListLabel887">
    <w:name w:val="ListLabel 887"/>
  </w:style>
  <w:style w:type="character" w:customStyle="1" w:styleId="ListLabel888">
    <w:name w:val="ListLabel 888"/>
  </w:style>
  <w:style w:type="character" w:customStyle="1" w:styleId="ListLabel889">
    <w:name w:val="ListLabel 889"/>
  </w:style>
  <w:style w:type="character" w:customStyle="1" w:styleId="ListLabel890">
    <w:name w:val="ListLabel 890"/>
  </w:style>
  <w:style w:type="character" w:customStyle="1" w:styleId="ListLabel891">
    <w:name w:val="ListLabel 891"/>
  </w:style>
  <w:style w:type="character" w:customStyle="1" w:styleId="ListLabel892">
    <w:name w:val="ListLabel 892"/>
  </w:style>
  <w:style w:type="character" w:customStyle="1" w:styleId="ListLabel893">
    <w:name w:val="ListLabel 893"/>
  </w:style>
  <w:style w:type="character" w:customStyle="1" w:styleId="ListLabel894">
    <w:name w:val="ListLabel 894"/>
  </w:style>
  <w:style w:type="character" w:customStyle="1" w:styleId="ListLabel895">
    <w:name w:val="ListLabel 895"/>
  </w:style>
  <w:style w:type="character" w:customStyle="1" w:styleId="ListLabel896">
    <w:name w:val="ListLabel 896"/>
  </w:style>
  <w:style w:type="character" w:customStyle="1" w:styleId="ListLabel897">
    <w:name w:val="ListLabel 897"/>
  </w:style>
  <w:style w:type="character" w:customStyle="1" w:styleId="ListLabel898">
    <w:name w:val="ListLabel 898"/>
  </w:style>
  <w:style w:type="character" w:customStyle="1" w:styleId="ListLabel899">
    <w:name w:val="ListLabel 899"/>
  </w:style>
  <w:style w:type="character" w:customStyle="1" w:styleId="ListLabel900">
    <w:name w:val="ListLabel 900"/>
  </w:style>
  <w:style w:type="character" w:customStyle="1" w:styleId="ListLabel901">
    <w:name w:val="ListLabel 901"/>
  </w:style>
  <w:style w:type="character" w:customStyle="1" w:styleId="ListLabel902">
    <w:name w:val="ListLabel 902"/>
  </w:style>
  <w:style w:type="character" w:customStyle="1" w:styleId="ListLabel903">
    <w:name w:val="ListLabel 903"/>
  </w:style>
  <w:style w:type="character" w:customStyle="1" w:styleId="ListLabel904">
    <w:name w:val="ListLabel 904"/>
  </w:style>
  <w:style w:type="character" w:customStyle="1" w:styleId="ListLabel905">
    <w:name w:val="ListLabel 905"/>
  </w:style>
  <w:style w:type="character" w:customStyle="1" w:styleId="ListLabel906">
    <w:name w:val="ListLabel 906"/>
  </w:style>
  <w:style w:type="character" w:customStyle="1" w:styleId="ListLabel907">
    <w:name w:val="ListLabel 907"/>
  </w:style>
  <w:style w:type="character" w:customStyle="1" w:styleId="ListLabel908">
    <w:name w:val="ListLabel 908"/>
  </w:style>
  <w:style w:type="character" w:customStyle="1" w:styleId="ListLabel909">
    <w:name w:val="ListLabel 909"/>
  </w:style>
  <w:style w:type="character" w:customStyle="1" w:styleId="ListLabel910">
    <w:name w:val="ListLabel 910"/>
  </w:style>
  <w:style w:type="character" w:customStyle="1" w:styleId="ListLabel911">
    <w:name w:val="ListLabel 911"/>
  </w:style>
  <w:style w:type="character" w:customStyle="1" w:styleId="ListLabel912">
    <w:name w:val="ListLabel 912"/>
  </w:style>
  <w:style w:type="character" w:customStyle="1" w:styleId="ListLabel913">
    <w:name w:val="ListLabel 913"/>
  </w:style>
  <w:style w:type="character" w:customStyle="1" w:styleId="ListLabel914">
    <w:name w:val="ListLabel 914"/>
  </w:style>
  <w:style w:type="character" w:customStyle="1" w:styleId="ListLabel915">
    <w:name w:val="ListLabel 915"/>
  </w:style>
  <w:style w:type="character" w:customStyle="1" w:styleId="ListLabel916">
    <w:name w:val="ListLabel 916"/>
  </w:style>
  <w:style w:type="character" w:customStyle="1" w:styleId="ListLabel917">
    <w:name w:val="ListLabel 917"/>
  </w:style>
  <w:style w:type="character" w:customStyle="1" w:styleId="ListLabel918">
    <w:name w:val="ListLabel 918"/>
  </w:style>
  <w:style w:type="character" w:customStyle="1" w:styleId="ListLabel919">
    <w:name w:val="ListLabel 919"/>
    <w:rPr>
      <w:rFonts w:cs="Times New Roman"/>
    </w:rPr>
  </w:style>
  <w:style w:type="character" w:customStyle="1" w:styleId="ListLabel920">
    <w:name w:val="ListLabel 920"/>
    <w:rPr>
      <w:rFonts w:cs="Times New Roman"/>
    </w:rPr>
  </w:style>
  <w:style w:type="character" w:customStyle="1" w:styleId="ListLabel921">
    <w:name w:val="ListLabel 921"/>
    <w:rPr>
      <w:rFonts w:cs="Times New Roman"/>
    </w:rPr>
  </w:style>
  <w:style w:type="character" w:customStyle="1" w:styleId="ListLabel922">
    <w:name w:val="ListLabel 922"/>
    <w:rPr>
      <w:rFonts w:cs="Times New Roman"/>
    </w:rPr>
  </w:style>
  <w:style w:type="character" w:customStyle="1" w:styleId="ListLabel923">
    <w:name w:val="ListLabel 923"/>
    <w:rPr>
      <w:rFonts w:cs="Times New Roman"/>
    </w:rPr>
  </w:style>
  <w:style w:type="character" w:customStyle="1" w:styleId="ListLabel924">
    <w:name w:val="ListLabel 924"/>
    <w:rPr>
      <w:rFonts w:cs="Times New Roman"/>
    </w:rPr>
  </w:style>
  <w:style w:type="character" w:customStyle="1" w:styleId="ListLabel925">
    <w:name w:val="ListLabel 925"/>
    <w:rPr>
      <w:rFonts w:cs="Times New Roman"/>
    </w:rPr>
  </w:style>
  <w:style w:type="character" w:customStyle="1" w:styleId="ListLabel926">
    <w:name w:val="ListLabel 926"/>
    <w:rPr>
      <w:rFonts w:cs="Times New Roman"/>
    </w:rPr>
  </w:style>
  <w:style w:type="character" w:customStyle="1" w:styleId="ListLabel927">
    <w:name w:val="ListLabel 927"/>
    <w:rPr>
      <w:rFonts w:cs="Times New Roman"/>
    </w:rPr>
  </w:style>
  <w:style w:type="character" w:customStyle="1" w:styleId="ListLabel928">
    <w:name w:val="ListLabel 928"/>
    <w:rPr>
      <w:rFonts w:cs="Times New Roman"/>
      <w:b w:val="0"/>
    </w:rPr>
  </w:style>
  <w:style w:type="character" w:customStyle="1" w:styleId="ListLabel929">
    <w:name w:val="ListLabel 929"/>
    <w:rPr>
      <w:rFonts w:cs="Times New Roman"/>
    </w:rPr>
  </w:style>
  <w:style w:type="character" w:customStyle="1" w:styleId="ListLabel930">
    <w:name w:val="ListLabel 930"/>
    <w:rPr>
      <w:rFonts w:cs="Times New Roman"/>
    </w:rPr>
  </w:style>
  <w:style w:type="character" w:customStyle="1" w:styleId="ListLabel931">
    <w:name w:val="ListLabel 931"/>
    <w:rPr>
      <w:rFonts w:cs="Times New Roman"/>
    </w:rPr>
  </w:style>
  <w:style w:type="character" w:customStyle="1" w:styleId="ListLabel932">
    <w:name w:val="ListLabel 932"/>
    <w:rPr>
      <w:rFonts w:cs="Times New Roman"/>
    </w:rPr>
  </w:style>
  <w:style w:type="character" w:customStyle="1" w:styleId="ListLabel933">
    <w:name w:val="ListLabel 933"/>
    <w:rPr>
      <w:rFonts w:cs="Times New Roman"/>
    </w:rPr>
  </w:style>
  <w:style w:type="character" w:customStyle="1" w:styleId="ListLabel934">
    <w:name w:val="ListLabel 934"/>
    <w:rPr>
      <w:rFonts w:cs="Times New Roman"/>
    </w:rPr>
  </w:style>
  <w:style w:type="character" w:customStyle="1" w:styleId="ListLabel935">
    <w:name w:val="ListLabel 935"/>
    <w:rPr>
      <w:rFonts w:cs="Times New Roman"/>
    </w:rPr>
  </w:style>
  <w:style w:type="character" w:customStyle="1" w:styleId="ListLabel936">
    <w:name w:val="ListLabel 936"/>
    <w:rPr>
      <w:rFonts w:cs="Times New Roman"/>
    </w:rPr>
  </w:style>
  <w:style w:type="character" w:customStyle="1" w:styleId="ListLabel937">
    <w:name w:val="ListLabel 937"/>
    <w:rPr>
      <w:rFonts w:cs="Times New Roman"/>
    </w:rPr>
  </w:style>
  <w:style w:type="character" w:customStyle="1" w:styleId="ListLabel938">
    <w:name w:val="ListLabel 938"/>
    <w:rPr>
      <w:rFonts w:cs="Times New Roman"/>
    </w:rPr>
  </w:style>
  <w:style w:type="character" w:customStyle="1" w:styleId="ListLabel939">
    <w:name w:val="ListLabel 939"/>
    <w:rPr>
      <w:rFonts w:cs="Times New Roman"/>
    </w:rPr>
  </w:style>
  <w:style w:type="character" w:customStyle="1" w:styleId="ListLabel940">
    <w:name w:val="ListLabel 940"/>
    <w:rPr>
      <w:rFonts w:cs="Times New Roman"/>
    </w:rPr>
  </w:style>
  <w:style w:type="character" w:customStyle="1" w:styleId="ListLabel941">
    <w:name w:val="ListLabel 941"/>
    <w:rPr>
      <w:rFonts w:cs="Times New Roman"/>
    </w:rPr>
  </w:style>
  <w:style w:type="character" w:customStyle="1" w:styleId="ListLabel942">
    <w:name w:val="ListLabel 942"/>
    <w:rPr>
      <w:rFonts w:cs="Times New Roman"/>
    </w:rPr>
  </w:style>
  <w:style w:type="character" w:customStyle="1" w:styleId="ListLabel943">
    <w:name w:val="ListLabel 943"/>
    <w:rPr>
      <w:rFonts w:cs="Times New Roman"/>
    </w:rPr>
  </w:style>
  <w:style w:type="character" w:customStyle="1" w:styleId="ListLabel944">
    <w:name w:val="ListLabel 944"/>
    <w:rPr>
      <w:rFonts w:cs="Times New Roman"/>
    </w:rPr>
  </w:style>
  <w:style w:type="character" w:customStyle="1" w:styleId="ListLabel945">
    <w:name w:val="ListLabel 945"/>
    <w:rPr>
      <w:rFonts w:cs="Times New Roman"/>
    </w:rPr>
  </w:style>
  <w:style w:type="character" w:customStyle="1" w:styleId="afff8">
    <w:name w:val="Название_таблицы Знак"/>
    <w:rPr>
      <w:i/>
      <w:sz w:val="22"/>
    </w:rPr>
  </w:style>
  <w:style w:type="character" w:customStyle="1" w:styleId="afff9">
    <w:name w:val="_Таблица текст Знак"/>
    <w:rPr>
      <w:sz w:val="26"/>
    </w:rPr>
  </w:style>
  <w:style w:type="character" w:customStyle="1" w:styleId="afffa">
    <w:name w:val="Текст_таблица Знак"/>
    <w:rPr>
      <w:color w:val="000000"/>
      <w:sz w:val="22"/>
    </w:rPr>
  </w:style>
  <w:style w:type="character" w:customStyle="1" w:styleId="afffb">
    <w:name w:val="_Обычный Знак"/>
    <w:rPr>
      <w:sz w:val="26"/>
    </w:rPr>
  </w:style>
  <w:style w:type="character" w:customStyle="1" w:styleId="-ObjectNovogorCaptionCharCaptionChar1Char1CharCharCaptionCharChar2Char1CharCharCaptionCharCharCharCharChar1Char1CharChar1Char1">
    <w:name w:val="Название объекта Знак;Таблица - Название объекта Знак;!! Object Novogor !! Знак;Caption Char Знак;Caption Char1 Char1 Char Char Знак;Caption Char Char2 Char1 Char Char Знак;Caption Char Char Char Char Char1 Char1 Char Char1 Char Знак;Знак1 Знак;Зна Знак"/>
    <w:rPr>
      <w:rFonts w:ascii="Arial Black" w:eastAsia="Arial Black" w:hAnsi="Arial Black" w:cs="Arial Black"/>
      <w:b/>
    </w:rPr>
  </w:style>
  <w:style w:type="character" w:customStyle="1" w:styleId="1b">
    <w:name w:val="Подзаголовок_1 Знак"/>
    <w:rPr>
      <w:b/>
      <w:sz w:val="24"/>
      <w:u w:val="single"/>
    </w:rPr>
  </w:style>
  <w:style w:type="character" w:customStyle="1" w:styleId="2ListParagraph21ListParagraph">
    <w:name w:val="Абзац списка Знак;2 Раздел Знак;ПАРАГРАФ Знак;Абзац списка для документа Знак;Абзац списка основной Знак;Текст с номером Знак;Варианты ответов Знак;List Paragraph2 Знак;Нумерация Знак;список 1 Знак;СПИСКИ Знак;маркированный Знак;List Paragraph Знак"/>
    <w:rPr>
      <w:rFonts w:ascii="Verdana" w:eastAsia="Verdana" w:hAnsi="Verdana" w:cs="Verdana"/>
    </w:rPr>
  </w:style>
  <w:style w:type="character" w:customStyle="1" w:styleId="ListLabel946">
    <w:name w:val="ListLabel 946"/>
  </w:style>
  <w:style w:type="character" w:customStyle="1" w:styleId="ListLabel947">
    <w:name w:val="ListLabel 947"/>
    <w:rPr>
      <w:rFonts w:cs="Times New Roman"/>
    </w:rPr>
  </w:style>
  <w:style w:type="character" w:customStyle="1" w:styleId="ListLabel948">
    <w:name w:val="ListLabel 948"/>
    <w:rPr>
      <w:rFonts w:cs="Times New Roman"/>
    </w:rPr>
  </w:style>
  <w:style w:type="character" w:customStyle="1" w:styleId="ListLabel949">
    <w:name w:val="ListLabel 949"/>
    <w:rPr>
      <w:rFonts w:cs="Times New Roman"/>
    </w:rPr>
  </w:style>
  <w:style w:type="character" w:customStyle="1" w:styleId="ListLabel950">
    <w:name w:val="ListLabel 950"/>
    <w:rPr>
      <w:rFonts w:cs="Times New Roman"/>
    </w:rPr>
  </w:style>
  <w:style w:type="character" w:customStyle="1" w:styleId="ListLabel951">
    <w:name w:val="ListLabel 951"/>
    <w:rPr>
      <w:rFonts w:cs="Times New Roman"/>
    </w:rPr>
  </w:style>
  <w:style w:type="character" w:customStyle="1" w:styleId="ListLabel952">
    <w:name w:val="ListLabel 952"/>
    <w:rPr>
      <w:rFonts w:cs="Times New Roman"/>
    </w:rPr>
  </w:style>
  <w:style w:type="character" w:customStyle="1" w:styleId="ListLabel953">
    <w:name w:val="ListLabel 953"/>
    <w:rPr>
      <w:rFonts w:cs="Times New Roman"/>
    </w:rPr>
  </w:style>
  <w:style w:type="character" w:customStyle="1" w:styleId="ListLabel954">
    <w:name w:val="ListLabel 954"/>
    <w:rPr>
      <w:rFonts w:cs="Times New Roman"/>
    </w:rPr>
  </w:style>
  <w:style w:type="character" w:customStyle="1" w:styleId="ListLabel955">
    <w:name w:val="ListLabel 955"/>
    <w:rPr>
      <w:rFonts w:ascii="Times New Roman" w:eastAsia="Times New Roman" w:hAnsi="Times New Roman" w:cs="Times New Roman"/>
      <w:sz w:val="24"/>
      <w:szCs w:val="24"/>
    </w:rPr>
  </w:style>
  <w:style w:type="character" w:customStyle="1" w:styleId="ListLabel956">
    <w:name w:val="ListLabel 956"/>
    <w:rPr>
      <w:rFonts w:cs="Times New Roman"/>
    </w:rPr>
  </w:style>
  <w:style w:type="character" w:customStyle="1" w:styleId="ListLabel957">
    <w:name w:val="ListLabel 957"/>
    <w:rPr>
      <w:rFonts w:cs="Times New Roman"/>
    </w:rPr>
  </w:style>
  <w:style w:type="character" w:customStyle="1" w:styleId="ListLabel958">
    <w:name w:val="ListLabel 958"/>
    <w:rPr>
      <w:rFonts w:cs="Times New Roman"/>
    </w:rPr>
  </w:style>
  <w:style w:type="character" w:customStyle="1" w:styleId="ListLabel959">
    <w:name w:val="ListLabel 959"/>
    <w:rPr>
      <w:rFonts w:cs="Times New Roman"/>
    </w:rPr>
  </w:style>
  <w:style w:type="character" w:customStyle="1" w:styleId="ListLabel960">
    <w:name w:val="ListLabel 960"/>
    <w:rPr>
      <w:rFonts w:cs="Times New Roman"/>
    </w:rPr>
  </w:style>
  <w:style w:type="character" w:customStyle="1" w:styleId="ListLabel961">
    <w:name w:val="ListLabel 961"/>
    <w:rPr>
      <w:rFonts w:cs="Times New Roman"/>
    </w:rPr>
  </w:style>
  <w:style w:type="character" w:customStyle="1" w:styleId="ListLabel962">
    <w:name w:val="ListLabel 962"/>
    <w:rPr>
      <w:rFonts w:cs="Times New Roman"/>
    </w:rPr>
  </w:style>
  <w:style w:type="character" w:customStyle="1" w:styleId="ListLabel963">
    <w:name w:val="ListLabel 963"/>
    <w:rPr>
      <w:rFonts w:cs="Times New Roman"/>
    </w:rPr>
  </w:style>
  <w:style w:type="character" w:customStyle="1" w:styleId="ListLabel964">
    <w:name w:val="ListLabel 96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65">
    <w:name w:val="ListLabel 96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66">
    <w:name w:val="ListLabel 96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67">
    <w:name w:val="ListLabel 96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68">
    <w:name w:val="ListLabel 96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69">
    <w:name w:val="ListLabel 96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70">
    <w:name w:val="ListLabel 97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71">
    <w:name w:val="ListLabel 97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72">
    <w:name w:val="ListLabel 97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73">
    <w:name w:val="ListLabel 97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74">
    <w:name w:val="ListLabel 97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75">
    <w:name w:val="ListLabel 97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76">
    <w:name w:val="ListLabel 97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77">
    <w:name w:val="ListLabel 97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78">
    <w:name w:val="ListLabel 97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79">
    <w:name w:val="ListLabel 97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80">
    <w:name w:val="ListLabel 98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81">
    <w:name w:val="ListLabel 98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82">
    <w:name w:val="ListLabel 98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83">
    <w:name w:val="ListLabel 98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84">
    <w:name w:val="ListLabel 98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85">
    <w:name w:val="ListLabel 98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86">
    <w:name w:val="ListLabel 98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87">
    <w:name w:val="ListLabel 98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88">
    <w:name w:val="ListLabel 98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89">
    <w:name w:val="ListLabel 98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90">
    <w:name w:val="ListLabel 99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91">
    <w:name w:val="ListLabel 99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92">
    <w:name w:val="ListLabel 99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93">
    <w:name w:val="ListLabel 99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94">
    <w:name w:val="ListLabel 99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95">
    <w:name w:val="ListLabel 99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96">
    <w:name w:val="ListLabel 99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97">
    <w:name w:val="ListLabel 99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98">
    <w:name w:val="ListLabel 99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999">
    <w:name w:val="ListLabel 99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00">
    <w:name w:val="ListLabel 100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01">
    <w:name w:val="ListLabel 100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02">
    <w:name w:val="ListLabel 100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03">
    <w:name w:val="ListLabel 100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04">
    <w:name w:val="ListLabel 100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05">
    <w:name w:val="ListLabel 100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06">
    <w:name w:val="ListLabel 100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07">
    <w:name w:val="ListLabel 100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08">
    <w:name w:val="ListLabel 100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09">
    <w:name w:val="ListLabel 1009"/>
    <w:rPr>
      <w:b w:val="0"/>
      <w:i w:val="0"/>
      <w:caps w:val="0"/>
      <w:smallCaps w:val="0"/>
      <w:strike w:val="0"/>
      <w:dstrike w:val="0"/>
      <w:spacing w:val="0"/>
      <w:w w:val="100"/>
      <w:sz w:val="23"/>
    </w:rPr>
  </w:style>
  <w:style w:type="character" w:customStyle="1" w:styleId="ListLabel1010">
    <w:name w:val="ListLabel 1010"/>
    <w:rPr>
      <w:b w:val="0"/>
      <w:i w:val="0"/>
      <w:caps w:val="0"/>
      <w:smallCaps w:val="0"/>
      <w:strike w:val="0"/>
      <w:dstrike w:val="0"/>
      <w:spacing w:val="0"/>
      <w:w w:val="100"/>
      <w:sz w:val="23"/>
    </w:rPr>
  </w:style>
  <w:style w:type="character" w:customStyle="1" w:styleId="ListLabel1011">
    <w:name w:val="ListLabel 1011"/>
    <w:rPr>
      <w:b w:val="0"/>
      <w:i w:val="0"/>
      <w:caps w:val="0"/>
      <w:smallCaps w:val="0"/>
      <w:strike w:val="0"/>
      <w:dstrike w:val="0"/>
      <w:spacing w:val="0"/>
      <w:w w:val="100"/>
      <w:sz w:val="23"/>
    </w:rPr>
  </w:style>
  <w:style w:type="character" w:customStyle="1" w:styleId="ListLabel1012">
    <w:name w:val="ListLabel 1012"/>
    <w:rPr>
      <w:b w:val="0"/>
      <w:i w:val="0"/>
      <w:caps w:val="0"/>
      <w:smallCaps w:val="0"/>
      <w:strike w:val="0"/>
      <w:dstrike w:val="0"/>
      <w:spacing w:val="0"/>
      <w:w w:val="100"/>
      <w:sz w:val="23"/>
    </w:rPr>
  </w:style>
  <w:style w:type="character" w:customStyle="1" w:styleId="ListLabel1013">
    <w:name w:val="ListLabel 1013"/>
    <w:rPr>
      <w:b w:val="0"/>
      <w:i w:val="0"/>
      <w:caps w:val="0"/>
      <w:smallCaps w:val="0"/>
      <w:strike w:val="0"/>
      <w:dstrike w:val="0"/>
      <w:spacing w:val="0"/>
      <w:w w:val="100"/>
      <w:sz w:val="23"/>
    </w:rPr>
  </w:style>
  <w:style w:type="character" w:customStyle="1" w:styleId="ListLabel1014">
    <w:name w:val="ListLabel 1014"/>
    <w:rPr>
      <w:b w:val="0"/>
      <w:i w:val="0"/>
      <w:caps w:val="0"/>
      <w:smallCaps w:val="0"/>
      <w:strike w:val="0"/>
      <w:dstrike w:val="0"/>
      <w:spacing w:val="0"/>
      <w:w w:val="100"/>
      <w:sz w:val="23"/>
    </w:rPr>
  </w:style>
  <w:style w:type="character" w:customStyle="1" w:styleId="ListLabel1015">
    <w:name w:val="ListLabel 1015"/>
    <w:rPr>
      <w:b w:val="0"/>
      <w:i w:val="0"/>
      <w:caps w:val="0"/>
      <w:smallCaps w:val="0"/>
      <w:strike w:val="0"/>
      <w:dstrike w:val="0"/>
      <w:spacing w:val="0"/>
      <w:w w:val="100"/>
      <w:sz w:val="23"/>
    </w:rPr>
  </w:style>
  <w:style w:type="character" w:customStyle="1" w:styleId="ListLabel1016">
    <w:name w:val="ListLabel 1016"/>
    <w:rPr>
      <w:b w:val="0"/>
      <w:i w:val="0"/>
      <w:caps w:val="0"/>
      <w:smallCaps w:val="0"/>
      <w:strike w:val="0"/>
      <w:dstrike w:val="0"/>
      <w:spacing w:val="0"/>
      <w:w w:val="100"/>
      <w:sz w:val="23"/>
    </w:rPr>
  </w:style>
  <w:style w:type="character" w:customStyle="1" w:styleId="ListLabel1017">
    <w:name w:val="ListLabel 1017"/>
    <w:rPr>
      <w:b w:val="0"/>
      <w:i w:val="0"/>
      <w:caps w:val="0"/>
      <w:smallCaps w:val="0"/>
      <w:strike w:val="0"/>
      <w:dstrike w:val="0"/>
      <w:spacing w:val="0"/>
      <w:w w:val="100"/>
      <w:sz w:val="23"/>
    </w:rPr>
  </w:style>
  <w:style w:type="character" w:customStyle="1" w:styleId="ListLabel1018">
    <w:name w:val="ListLabel 101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19">
    <w:name w:val="ListLabel 101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20">
    <w:name w:val="ListLabel 102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21">
    <w:name w:val="ListLabel 102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22">
    <w:name w:val="ListLabel 102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23">
    <w:name w:val="ListLabel 102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24">
    <w:name w:val="ListLabel 102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25">
    <w:name w:val="ListLabel 102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26">
    <w:name w:val="ListLabel 102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27">
    <w:name w:val="ListLabel 102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28">
    <w:name w:val="ListLabel 102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29">
    <w:name w:val="ListLabel 102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30">
    <w:name w:val="ListLabel 103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31">
    <w:name w:val="ListLabel 103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32">
    <w:name w:val="ListLabel 103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33">
    <w:name w:val="ListLabel 103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34">
    <w:name w:val="ListLabel 103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35">
    <w:name w:val="ListLabel 103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36">
    <w:name w:val="ListLabel 103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37">
    <w:name w:val="ListLabel 103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38">
    <w:name w:val="ListLabel 103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39">
    <w:name w:val="ListLabel 103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40">
    <w:name w:val="ListLabel 104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41">
    <w:name w:val="ListLabel 104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42">
    <w:name w:val="ListLabel 104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43">
    <w:name w:val="ListLabel 104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44">
    <w:name w:val="ListLabel 104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045">
    <w:name w:val="ListLabel 1045"/>
    <w:rPr>
      <w:rFonts w:cs="Times New Roman"/>
    </w:rPr>
  </w:style>
  <w:style w:type="character" w:customStyle="1" w:styleId="ListLabel1046">
    <w:name w:val="ListLabel 1046"/>
    <w:rPr>
      <w:rFonts w:cs="Times New Roman"/>
    </w:rPr>
  </w:style>
  <w:style w:type="character" w:customStyle="1" w:styleId="ListLabel1047">
    <w:name w:val="ListLabel 1047"/>
    <w:rPr>
      <w:rFonts w:cs="Times New Roman"/>
    </w:rPr>
  </w:style>
  <w:style w:type="character" w:customStyle="1" w:styleId="ListLabel1048">
    <w:name w:val="ListLabel 1048"/>
    <w:rPr>
      <w:rFonts w:cs="Times New Roman"/>
    </w:rPr>
  </w:style>
  <w:style w:type="character" w:customStyle="1" w:styleId="ListLabel1049">
    <w:name w:val="ListLabel 1049"/>
    <w:rPr>
      <w:rFonts w:cs="Times New Roman"/>
    </w:rPr>
  </w:style>
  <w:style w:type="character" w:customStyle="1" w:styleId="ListLabel1050">
    <w:name w:val="ListLabel 1050"/>
    <w:rPr>
      <w:rFonts w:cs="Times New Roman"/>
    </w:rPr>
  </w:style>
  <w:style w:type="character" w:customStyle="1" w:styleId="ListLabel1051">
    <w:name w:val="ListLabel 1051"/>
    <w:rPr>
      <w:rFonts w:cs="Times New Roman"/>
    </w:rPr>
  </w:style>
  <w:style w:type="character" w:customStyle="1" w:styleId="ListLabel1052">
    <w:name w:val="ListLabel 1052"/>
    <w:rPr>
      <w:rFonts w:cs="Times New Roman"/>
    </w:rPr>
  </w:style>
  <w:style w:type="character" w:customStyle="1" w:styleId="ListLabel1053">
    <w:name w:val="ListLabel 1053"/>
    <w:rPr>
      <w:rFonts w:cs="Times New Roman"/>
    </w:rPr>
  </w:style>
  <w:style w:type="character" w:customStyle="1" w:styleId="ListLabel1054">
    <w:name w:val="ListLabel 1054"/>
  </w:style>
  <w:style w:type="character" w:customStyle="1" w:styleId="ListLabel1055">
    <w:name w:val="ListLabel 1055"/>
  </w:style>
  <w:style w:type="character" w:customStyle="1" w:styleId="ListLabel1056">
    <w:name w:val="ListLabel 1056"/>
  </w:style>
  <w:style w:type="character" w:customStyle="1" w:styleId="ListLabel1057">
    <w:name w:val="ListLabel 1057"/>
  </w:style>
  <w:style w:type="character" w:customStyle="1" w:styleId="ListLabel1058">
    <w:name w:val="ListLabel 1058"/>
  </w:style>
  <w:style w:type="character" w:customStyle="1" w:styleId="ListLabel1059">
    <w:name w:val="ListLabel 1059"/>
  </w:style>
  <w:style w:type="character" w:customStyle="1" w:styleId="ListLabel1060">
    <w:name w:val="ListLabel 1060"/>
  </w:style>
  <w:style w:type="character" w:customStyle="1" w:styleId="ListLabel1061">
    <w:name w:val="ListLabel 1061"/>
  </w:style>
  <w:style w:type="character" w:customStyle="1" w:styleId="ListLabel1062">
    <w:name w:val="ListLabel 1062"/>
  </w:style>
  <w:style w:type="character" w:customStyle="1" w:styleId="ListLabel1063">
    <w:name w:val="ListLabel 1063"/>
  </w:style>
  <w:style w:type="character" w:customStyle="1" w:styleId="ListLabel1064">
    <w:name w:val="ListLabel 1064"/>
  </w:style>
  <w:style w:type="character" w:customStyle="1" w:styleId="ListLabel1065">
    <w:name w:val="ListLabel 1065"/>
  </w:style>
  <w:style w:type="character" w:customStyle="1" w:styleId="ListLabel1066">
    <w:name w:val="ListLabel 1066"/>
  </w:style>
  <w:style w:type="character" w:customStyle="1" w:styleId="ListLabel1067">
    <w:name w:val="ListLabel 1067"/>
  </w:style>
  <w:style w:type="character" w:customStyle="1" w:styleId="ListLabel1068">
    <w:name w:val="ListLabel 1068"/>
  </w:style>
  <w:style w:type="character" w:customStyle="1" w:styleId="ListLabel1069">
    <w:name w:val="ListLabel 1069"/>
  </w:style>
  <w:style w:type="character" w:customStyle="1" w:styleId="ListLabel1070">
    <w:name w:val="ListLabel 1070"/>
  </w:style>
  <w:style w:type="character" w:customStyle="1" w:styleId="ListLabel1071">
    <w:name w:val="ListLabel 1071"/>
  </w:style>
  <w:style w:type="character" w:customStyle="1" w:styleId="ListLabel1072">
    <w:name w:val="ListLabel 1072"/>
  </w:style>
  <w:style w:type="character" w:customStyle="1" w:styleId="ListLabel1073">
    <w:name w:val="ListLabel 1073"/>
  </w:style>
  <w:style w:type="character" w:customStyle="1" w:styleId="ListLabel1074">
    <w:name w:val="ListLabel 1074"/>
  </w:style>
  <w:style w:type="character" w:customStyle="1" w:styleId="ListLabel1075">
    <w:name w:val="ListLabel 1075"/>
  </w:style>
  <w:style w:type="character" w:customStyle="1" w:styleId="ListLabel1076">
    <w:name w:val="ListLabel 1076"/>
  </w:style>
  <w:style w:type="character" w:customStyle="1" w:styleId="ListLabel1077">
    <w:name w:val="ListLabel 1077"/>
  </w:style>
  <w:style w:type="character" w:customStyle="1" w:styleId="ListLabel1078">
    <w:name w:val="ListLabel 1078"/>
  </w:style>
  <w:style w:type="character" w:customStyle="1" w:styleId="ListLabel1079">
    <w:name w:val="ListLabel 1079"/>
  </w:style>
  <w:style w:type="character" w:customStyle="1" w:styleId="ListLabel1080">
    <w:name w:val="ListLabel 1080"/>
  </w:style>
  <w:style w:type="character" w:customStyle="1" w:styleId="ListLabel1081">
    <w:name w:val="ListLabel 1081"/>
  </w:style>
  <w:style w:type="character" w:customStyle="1" w:styleId="ListLabel1082">
    <w:name w:val="ListLabel 1082"/>
  </w:style>
  <w:style w:type="character" w:customStyle="1" w:styleId="ListLabel1083">
    <w:name w:val="ListLabel 1083"/>
  </w:style>
  <w:style w:type="character" w:customStyle="1" w:styleId="ListLabel1084">
    <w:name w:val="ListLabel 1084"/>
  </w:style>
  <w:style w:type="character" w:customStyle="1" w:styleId="ListLabel1085">
    <w:name w:val="ListLabel 1085"/>
  </w:style>
  <w:style w:type="character" w:customStyle="1" w:styleId="ListLabel1086">
    <w:name w:val="ListLabel 1086"/>
  </w:style>
  <w:style w:type="character" w:customStyle="1" w:styleId="ListLabel1087">
    <w:name w:val="ListLabel 1087"/>
  </w:style>
  <w:style w:type="character" w:customStyle="1" w:styleId="ListLabel1088">
    <w:name w:val="ListLabel 1088"/>
  </w:style>
  <w:style w:type="character" w:customStyle="1" w:styleId="ListLabel1089">
    <w:name w:val="ListLabel 1089"/>
  </w:style>
  <w:style w:type="character" w:customStyle="1" w:styleId="ListLabel1090">
    <w:name w:val="ListLabel 1090"/>
  </w:style>
  <w:style w:type="character" w:customStyle="1" w:styleId="ListLabel1091">
    <w:name w:val="ListLabel 1091"/>
  </w:style>
  <w:style w:type="character" w:customStyle="1" w:styleId="ListLabel1092">
    <w:name w:val="ListLabel 1092"/>
  </w:style>
  <w:style w:type="character" w:customStyle="1" w:styleId="ListLabel1093">
    <w:name w:val="ListLabel 1093"/>
  </w:style>
  <w:style w:type="character" w:customStyle="1" w:styleId="ListLabel1094">
    <w:name w:val="ListLabel 1094"/>
  </w:style>
  <w:style w:type="character" w:customStyle="1" w:styleId="ListLabel1095">
    <w:name w:val="ListLabel 1095"/>
  </w:style>
  <w:style w:type="character" w:customStyle="1" w:styleId="ListLabel1096">
    <w:name w:val="ListLabel 1096"/>
  </w:style>
  <w:style w:type="character" w:customStyle="1" w:styleId="ListLabel1097">
    <w:name w:val="ListLabel 1097"/>
  </w:style>
  <w:style w:type="character" w:customStyle="1" w:styleId="ListLabel1098">
    <w:name w:val="ListLabel 1098"/>
  </w:style>
  <w:style w:type="character" w:customStyle="1" w:styleId="ListLabel1099">
    <w:name w:val="ListLabel 1099"/>
  </w:style>
  <w:style w:type="character" w:customStyle="1" w:styleId="ListLabel1100">
    <w:name w:val="ListLabel 1100"/>
  </w:style>
  <w:style w:type="character" w:customStyle="1" w:styleId="ListLabel1101">
    <w:name w:val="ListLabel 1101"/>
  </w:style>
  <w:style w:type="character" w:customStyle="1" w:styleId="ListLabel1102">
    <w:name w:val="ListLabel 1102"/>
  </w:style>
  <w:style w:type="character" w:customStyle="1" w:styleId="ListLabel1103">
    <w:name w:val="ListLabel 1103"/>
  </w:style>
  <w:style w:type="character" w:customStyle="1" w:styleId="ListLabel1104">
    <w:name w:val="ListLabel 1104"/>
  </w:style>
  <w:style w:type="character" w:customStyle="1" w:styleId="ListLabel1105">
    <w:name w:val="ListLabel 1105"/>
  </w:style>
  <w:style w:type="character" w:customStyle="1" w:styleId="ListLabel1106">
    <w:name w:val="ListLabel 1106"/>
  </w:style>
  <w:style w:type="character" w:customStyle="1" w:styleId="ListLabel1107">
    <w:name w:val="ListLabel 1107"/>
  </w:style>
  <w:style w:type="character" w:customStyle="1" w:styleId="ListLabel1108">
    <w:name w:val="ListLabel 1108"/>
  </w:style>
  <w:style w:type="character" w:customStyle="1" w:styleId="ListLabel1109">
    <w:name w:val="ListLabel 1109"/>
  </w:style>
  <w:style w:type="character" w:customStyle="1" w:styleId="ListLabel1110">
    <w:name w:val="ListLabel 1110"/>
  </w:style>
  <w:style w:type="character" w:customStyle="1" w:styleId="ListLabel1111">
    <w:name w:val="ListLabel 1111"/>
  </w:style>
  <w:style w:type="character" w:customStyle="1" w:styleId="ListLabel1112">
    <w:name w:val="ListLabel 1112"/>
  </w:style>
  <w:style w:type="character" w:customStyle="1" w:styleId="ListLabel1113">
    <w:name w:val="ListLabel 1113"/>
  </w:style>
  <w:style w:type="character" w:customStyle="1" w:styleId="ListLabel1114">
    <w:name w:val="ListLabel 1114"/>
  </w:style>
  <w:style w:type="character" w:customStyle="1" w:styleId="ListLabel1115">
    <w:name w:val="ListLabel 1115"/>
  </w:style>
  <w:style w:type="character" w:customStyle="1" w:styleId="ListLabel1116">
    <w:name w:val="ListLabel 1116"/>
  </w:style>
  <w:style w:type="character" w:customStyle="1" w:styleId="ListLabel1117">
    <w:name w:val="ListLabel 1117"/>
  </w:style>
  <w:style w:type="character" w:customStyle="1" w:styleId="ListLabel1118">
    <w:name w:val="ListLabel 1118"/>
  </w:style>
  <w:style w:type="character" w:customStyle="1" w:styleId="ListLabel1119">
    <w:name w:val="ListLabel 1119"/>
  </w:style>
  <w:style w:type="character" w:customStyle="1" w:styleId="ListLabel1120">
    <w:name w:val="ListLabel 1120"/>
  </w:style>
  <w:style w:type="character" w:customStyle="1" w:styleId="ListLabel1121">
    <w:name w:val="ListLabel 1121"/>
  </w:style>
  <w:style w:type="character" w:customStyle="1" w:styleId="ListLabel1122">
    <w:name w:val="ListLabel 1122"/>
  </w:style>
  <w:style w:type="character" w:customStyle="1" w:styleId="ListLabel1123">
    <w:name w:val="ListLabel 1123"/>
  </w:style>
  <w:style w:type="character" w:customStyle="1" w:styleId="ListLabel1124">
    <w:name w:val="ListLabel 1124"/>
  </w:style>
  <w:style w:type="character" w:customStyle="1" w:styleId="ListLabel1125">
    <w:name w:val="ListLabel 1125"/>
  </w:style>
  <w:style w:type="character" w:customStyle="1" w:styleId="ListLabel1126">
    <w:name w:val="ListLabel 1126"/>
  </w:style>
  <w:style w:type="character" w:customStyle="1" w:styleId="ListLabel1127">
    <w:name w:val="ListLabel 1127"/>
  </w:style>
  <w:style w:type="character" w:customStyle="1" w:styleId="ListLabel1128">
    <w:name w:val="ListLabel 1128"/>
  </w:style>
  <w:style w:type="character" w:customStyle="1" w:styleId="ListLabel1129">
    <w:name w:val="ListLabel 1129"/>
  </w:style>
  <w:style w:type="character" w:customStyle="1" w:styleId="ListLabel1130">
    <w:name w:val="ListLabel 1130"/>
  </w:style>
  <w:style w:type="character" w:customStyle="1" w:styleId="ListLabel1131">
    <w:name w:val="ListLabel 1131"/>
  </w:style>
  <w:style w:type="character" w:customStyle="1" w:styleId="ListLabel1132">
    <w:name w:val="ListLabel 1132"/>
  </w:style>
  <w:style w:type="character" w:customStyle="1" w:styleId="ListLabel1133">
    <w:name w:val="ListLabel 1133"/>
  </w:style>
  <w:style w:type="character" w:customStyle="1" w:styleId="ListLabel1134">
    <w:name w:val="ListLabel 1134"/>
  </w:style>
  <w:style w:type="character" w:customStyle="1" w:styleId="ListLabel1135">
    <w:name w:val="ListLabel 1135"/>
  </w:style>
  <w:style w:type="character" w:customStyle="1" w:styleId="ListLabel1136">
    <w:name w:val="ListLabel 1136"/>
  </w:style>
  <w:style w:type="character" w:customStyle="1" w:styleId="ListLabel1137">
    <w:name w:val="ListLabel 1137"/>
  </w:style>
  <w:style w:type="character" w:customStyle="1" w:styleId="ListLabel1138">
    <w:name w:val="ListLabel 1138"/>
  </w:style>
  <w:style w:type="character" w:customStyle="1" w:styleId="ListLabel1139">
    <w:name w:val="ListLabel 1139"/>
  </w:style>
  <w:style w:type="character" w:customStyle="1" w:styleId="ListLabel1140">
    <w:name w:val="ListLabel 1140"/>
  </w:style>
  <w:style w:type="character" w:customStyle="1" w:styleId="ListLabel1141">
    <w:name w:val="ListLabel 1141"/>
  </w:style>
  <w:style w:type="character" w:customStyle="1" w:styleId="ListLabel1142">
    <w:name w:val="ListLabel 1142"/>
  </w:style>
  <w:style w:type="character" w:customStyle="1" w:styleId="ListLabel1143">
    <w:name w:val="ListLabel 1143"/>
  </w:style>
  <w:style w:type="character" w:customStyle="1" w:styleId="ListLabel1144">
    <w:name w:val="ListLabel 1144"/>
  </w:style>
  <w:style w:type="character" w:customStyle="1" w:styleId="ListLabel1145">
    <w:name w:val="ListLabel 1145"/>
  </w:style>
  <w:style w:type="character" w:customStyle="1" w:styleId="ListLabel1146">
    <w:name w:val="ListLabel 1146"/>
  </w:style>
  <w:style w:type="character" w:customStyle="1" w:styleId="ListLabel1147">
    <w:name w:val="ListLabel 1147"/>
  </w:style>
  <w:style w:type="character" w:customStyle="1" w:styleId="ListLabel1148">
    <w:name w:val="ListLabel 1148"/>
  </w:style>
  <w:style w:type="character" w:customStyle="1" w:styleId="ListLabel1149">
    <w:name w:val="ListLabel 1149"/>
  </w:style>
  <w:style w:type="character" w:customStyle="1" w:styleId="ListLabel1150">
    <w:name w:val="ListLabel 1150"/>
  </w:style>
  <w:style w:type="character" w:customStyle="1" w:styleId="ListLabel1151">
    <w:name w:val="ListLabel 1151"/>
  </w:style>
  <w:style w:type="character" w:customStyle="1" w:styleId="ListLabel1152">
    <w:name w:val="ListLabel 1152"/>
  </w:style>
  <w:style w:type="character" w:customStyle="1" w:styleId="ListLabel1153">
    <w:name w:val="ListLabel 1153"/>
  </w:style>
  <w:style w:type="character" w:customStyle="1" w:styleId="ListLabel1154">
    <w:name w:val="ListLabel 1154"/>
  </w:style>
  <w:style w:type="character" w:customStyle="1" w:styleId="ListLabel1155">
    <w:name w:val="ListLabel 1155"/>
  </w:style>
  <w:style w:type="character" w:customStyle="1" w:styleId="ListLabel1156">
    <w:name w:val="ListLabel 1156"/>
  </w:style>
  <w:style w:type="character" w:customStyle="1" w:styleId="ListLabel1157">
    <w:name w:val="ListLabel 1157"/>
  </w:style>
  <w:style w:type="character" w:customStyle="1" w:styleId="ListLabel1158">
    <w:name w:val="ListLabel 1158"/>
  </w:style>
  <w:style w:type="character" w:customStyle="1" w:styleId="ListLabel1159">
    <w:name w:val="ListLabel 1159"/>
  </w:style>
  <w:style w:type="character" w:customStyle="1" w:styleId="ListLabel1160">
    <w:name w:val="ListLabel 1160"/>
  </w:style>
  <w:style w:type="character" w:customStyle="1" w:styleId="ListLabel1161">
    <w:name w:val="ListLabel 1161"/>
  </w:style>
  <w:style w:type="character" w:customStyle="1" w:styleId="ListLabel1162">
    <w:name w:val="ListLabel 1162"/>
  </w:style>
  <w:style w:type="character" w:customStyle="1" w:styleId="ListLabel1163">
    <w:name w:val="ListLabel 1163"/>
  </w:style>
  <w:style w:type="character" w:customStyle="1" w:styleId="ListLabel1164">
    <w:name w:val="ListLabel 1164"/>
  </w:style>
  <w:style w:type="character" w:customStyle="1" w:styleId="ListLabel1165">
    <w:name w:val="ListLabel 1165"/>
  </w:style>
  <w:style w:type="character" w:customStyle="1" w:styleId="ListLabel1166">
    <w:name w:val="ListLabel 1166"/>
  </w:style>
  <w:style w:type="character" w:customStyle="1" w:styleId="ListLabel1167">
    <w:name w:val="ListLabel 1167"/>
  </w:style>
  <w:style w:type="character" w:customStyle="1" w:styleId="ListLabel1168">
    <w:name w:val="ListLabel 1168"/>
  </w:style>
  <w:style w:type="character" w:customStyle="1" w:styleId="ListLabel1169">
    <w:name w:val="ListLabel 1169"/>
  </w:style>
  <w:style w:type="character" w:customStyle="1" w:styleId="ListLabel1170">
    <w:name w:val="ListLabel 1170"/>
  </w:style>
  <w:style w:type="character" w:customStyle="1" w:styleId="ListLabel1171">
    <w:name w:val="ListLabel 1171"/>
  </w:style>
  <w:style w:type="character" w:customStyle="1" w:styleId="ListLabel1172">
    <w:name w:val="ListLabel 1172"/>
  </w:style>
  <w:style w:type="character" w:customStyle="1" w:styleId="ListLabel1173">
    <w:name w:val="ListLabel 1173"/>
  </w:style>
  <w:style w:type="character" w:customStyle="1" w:styleId="ListLabel1174">
    <w:name w:val="ListLabel 1174"/>
  </w:style>
  <w:style w:type="character" w:customStyle="1" w:styleId="ListLabel1175">
    <w:name w:val="ListLabel 1175"/>
  </w:style>
  <w:style w:type="character" w:customStyle="1" w:styleId="ListLabel1176">
    <w:name w:val="ListLabel 1176"/>
  </w:style>
  <w:style w:type="character" w:customStyle="1" w:styleId="ListLabel1177">
    <w:name w:val="ListLabel 1177"/>
  </w:style>
  <w:style w:type="character" w:customStyle="1" w:styleId="ListLabel1178">
    <w:name w:val="ListLabel 1178"/>
  </w:style>
  <w:style w:type="character" w:customStyle="1" w:styleId="ListLabel1179">
    <w:name w:val="ListLabel 1179"/>
  </w:style>
  <w:style w:type="character" w:customStyle="1" w:styleId="ListLabel1180">
    <w:name w:val="ListLabel 1180"/>
  </w:style>
  <w:style w:type="character" w:customStyle="1" w:styleId="ListLabel1181">
    <w:name w:val="ListLabel 1181"/>
  </w:style>
  <w:style w:type="character" w:customStyle="1" w:styleId="ListLabel1182">
    <w:name w:val="ListLabel 1182"/>
  </w:style>
  <w:style w:type="character" w:customStyle="1" w:styleId="ListLabel1183">
    <w:name w:val="ListLabel 1183"/>
  </w:style>
  <w:style w:type="character" w:customStyle="1" w:styleId="ListLabel1184">
    <w:name w:val="ListLabel 1184"/>
  </w:style>
  <w:style w:type="character" w:customStyle="1" w:styleId="ListLabel1185">
    <w:name w:val="ListLabel 1185"/>
  </w:style>
  <w:style w:type="character" w:customStyle="1" w:styleId="ListLabel1186">
    <w:name w:val="ListLabel 1186"/>
  </w:style>
  <w:style w:type="character" w:customStyle="1" w:styleId="ListLabel1187">
    <w:name w:val="ListLabel 1187"/>
  </w:style>
  <w:style w:type="character" w:customStyle="1" w:styleId="ListLabel1188">
    <w:name w:val="ListLabel 1188"/>
  </w:style>
  <w:style w:type="character" w:customStyle="1" w:styleId="ListLabel1189">
    <w:name w:val="ListLabel 1189"/>
  </w:style>
  <w:style w:type="character" w:customStyle="1" w:styleId="ListLabel1190">
    <w:name w:val="ListLabel 1190"/>
  </w:style>
  <w:style w:type="character" w:customStyle="1" w:styleId="ListLabel1191">
    <w:name w:val="ListLabel 1191"/>
  </w:style>
  <w:style w:type="character" w:customStyle="1" w:styleId="ListLabel1192">
    <w:name w:val="ListLabel 1192"/>
  </w:style>
  <w:style w:type="character" w:customStyle="1" w:styleId="ListLabel1193">
    <w:name w:val="ListLabel 1193"/>
  </w:style>
  <w:style w:type="character" w:customStyle="1" w:styleId="ListLabel1194">
    <w:name w:val="ListLabel 1194"/>
  </w:style>
  <w:style w:type="character" w:customStyle="1" w:styleId="ListLabel1195">
    <w:name w:val="ListLabel 1195"/>
  </w:style>
  <w:style w:type="character" w:customStyle="1" w:styleId="ListLabel1196">
    <w:name w:val="ListLabel 1196"/>
  </w:style>
  <w:style w:type="character" w:customStyle="1" w:styleId="ListLabel1197">
    <w:name w:val="ListLabel 1197"/>
  </w:style>
  <w:style w:type="character" w:customStyle="1" w:styleId="ListLabel1198">
    <w:name w:val="ListLabel 1198"/>
  </w:style>
  <w:style w:type="character" w:customStyle="1" w:styleId="ListLabel1199">
    <w:name w:val="ListLabel 1199"/>
  </w:style>
  <w:style w:type="character" w:customStyle="1" w:styleId="ListLabel1200">
    <w:name w:val="ListLabel 1200"/>
  </w:style>
  <w:style w:type="character" w:customStyle="1" w:styleId="ListLabel1201">
    <w:name w:val="ListLabel 1201"/>
  </w:style>
  <w:style w:type="character" w:customStyle="1" w:styleId="ListLabel1202">
    <w:name w:val="ListLabel 1202"/>
  </w:style>
  <w:style w:type="character" w:customStyle="1" w:styleId="ListLabel1203">
    <w:name w:val="ListLabel 1203"/>
  </w:style>
  <w:style w:type="character" w:customStyle="1" w:styleId="ListLabel1204">
    <w:name w:val="ListLabel 1204"/>
  </w:style>
  <w:style w:type="character" w:customStyle="1" w:styleId="ListLabel1205">
    <w:name w:val="ListLabel 1205"/>
  </w:style>
  <w:style w:type="character" w:customStyle="1" w:styleId="ListLabel1206">
    <w:name w:val="ListLabel 1206"/>
  </w:style>
  <w:style w:type="character" w:customStyle="1" w:styleId="ListLabel1207">
    <w:name w:val="ListLabel 1207"/>
  </w:style>
  <w:style w:type="character" w:customStyle="1" w:styleId="ListLabel1208">
    <w:name w:val="ListLabel 1208"/>
  </w:style>
  <w:style w:type="character" w:customStyle="1" w:styleId="ListLabel1209">
    <w:name w:val="ListLabel 1209"/>
  </w:style>
  <w:style w:type="character" w:customStyle="1" w:styleId="ListLabel1210">
    <w:name w:val="ListLabel 1210"/>
  </w:style>
  <w:style w:type="character" w:customStyle="1" w:styleId="ListLabel1211">
    <w:name w:val="ListLabel 1211"/>
  </w:style>
  <w:style w:type="character" w:customStyle="1" w:styleId="ListLabel1212">
    <w:name w:val="ListLabel 1212"/>
  </w:style>
  <w:style w:type="character" w:customStyle="1" w:styleId="ListLabel1213">
    <w:name w:val="ListLabel 1213"/>
  </w:style>
  <w:style w:type="character" w:customStyle="1" w:styleId="ListLabel1214">
    <w:name w:val="ListLabel 1214"/>
  </w:style>
  <w:style w:type="character" w:customStyle="1" w:styleId="ListLabel1215">
    <w:name w:val="ListLabel 1215"/>
  </w:style>
  <w:style w:type="character" w:customStyle="1" w:styleId="ListLabel1216">
    <w:name w:val="ListLabel 1216"/>
  </w:style>
  <w:style w:type="character" w:customStyle="1" w:styleId="ListLabel1217">
    <w:name w:val="ListLabel 1217"/>
  </w:style>
  <w:style w:type="character" w:customStyle="1" w:styleId="ListLabel1218">
    <w:name w:val="ListLabel 1218"/>
  </w:style>
  <w:style w:type="character" w:customStyle="1" w:styleId="ListLabel1219">
    <w:name w:val="ListLabel 1219"/>
  </w:style>
  <w:style w:type="character" w:customStyle="1" w:styleId="ListLabel1220">
    <w:name w:val="ListLabel 1220"/>
  </w:style>
  <w:style w:type="character" w:customStyle="1" w:styleId="ListLabel1221">
    <w:name w:val="ListLabel 1221"/>
  </w:style>
  <w:style w:type="character" w:customStyle="1" w:styleId="ListLabel1222">
    <w:name w:val="ListLabel 1222"/>
  </w:style>
  <w:style w:type="character" w:customStyle="1" w:styleId="ListLabel1223">
    <w:name w:val="ListLabel 1223"/>
  </w:style>
  <w:style w:type="character" w:customStyle="1" w:styleId="ListLabel1224">
    <w:name w:val="ListLabel 1224"/>
  </w:style>
  <w:style w:type="character" w:customStyle="1" w:styleId="ListLabel1225">
    <w:name w:val="ListLabel 1225"/>
  </w:style>
  <w:style w:type="character" w:customStyle="1" w:styleId="ListLabel1226">
    <w:name w:val="ListLabel 1226"/>
  </w:style>
  <w:style w:type="character" w:customStyle="1" w:styleId="ListLabel1227">
    <w:name w:val="ListLabel 1227"/>
  </w:style>
  <w:style w:type="character" w:customStyle="1" w:styleId="ListLabel1228">
    <w:name w:val="ListLabel 1228"/>
  </w:style>
  <w:style w:type="character" w:customStyle="1" w:styleId="ListLabel1229">
    <w:name w:val="ListLabel 1229"/>
  </w:style>
  <w:style w:type="character" w:customStyle="1" w:styleId="ListLabel1230">
    <w:name w:val="ListLabel 1230"/>
  </w:style>
  <w:style w:type="character" w:customStyle="1" w:styleId="ListLabel1231">
    <w:name w:val="ListLabel 1231"/>
  </w:style>
  <w:style w:type="character" w:customStyle="1" w:styleId="ListLabel1232">
    <w:name w:val="ListLabel 1232"/>
  </w:style>
  <w:style w:type="character" w:customStyle="1" w:styleId="ListLabel1233">
    <w:name w:val="ListLabel 1233"/>
  </w:style>
  <w:style w:type="character" w:customStyle="1" w:styleId="ListLabel1234">
    <w:name w:val="ListLabel 1234"/>
  </w:style>
  <w:style w:type="character" w:customStyle="1" w:styleId="ListLabel1235">
    <w:name w:val="ListLabel 1235"/>
  </w:style>
  <w:style w:type="character" w:customStyle="1" w:styleId="ListLabel1236">
    <w:name w:val="ListLabel 1236"/>
  </w:style>
  <w:style w:type="character" w:customStyle="1" w:styleId="ListLabel1237">
    <w:name w:val="ListLabel 1237"/>
  </w:style>
  <w:style w:type="character" w:customStyle="1" w:styleId="ListLabel1238">
    <w:name w:val="ListLabel 1238"/>
  </w:style>
  <w:style w:type="character" w:customStyle="1" w:styleId="ListLabel1239">
    <w:name w:val="ListLabel 1239"/>
  </w:style>
  <w:style w:type="character" w:customStyle="1" w:styleId="ListLabel1240">
    <w:name w:val="ListLabel 1240"/>
  </w:style>
  <w:style w:type="character" w:customStyle="1" w:styleId="ListLabel1241">
    <w:name w:val="ListLabel 1241"/>
  </w:style>
  <w:style w:type="character" w:customStyle="1" w:styleId="ListLabel1242">
    <w:name w:val="ListLabel 1242"/>
  </w:style>
  <w:style w:type="character" w:customStyle="1" w:styleId="ListLabel1243">
    <w:name w:val="ListLabel 1243"/>
  </w:style>
  <w:style w:type="character" w:customStyle="1" w:styleId="ListLabel1244">
    <w:name w:val="ListLabel 1244"/>
  </w:style>
  <w:style w:type="character" w:customStyle="1" w:styleId="ListLabel1245">
    <w:name w:val="ListLabel 1245"/>
  </w:style>
  <w:style w:type="character" w:customStyle="1" w:styleId="ListLabel1246">
    <w:name w:val="ListLabel 1246"/>
  </w:style>
  <w:style w:type="character" w:customStyle="1" w:styleId="ListLabel1247">
    <w:name w:val="ListLabel 1247"/>
  </w:style>
  <w:style w:type="character" w:customStyle="1" w:styleId="ListLabel1248">
    <w:name w:val="ListLabel 1248"/>
  </w:style>
  <w:style w:type="character" w:customStyle="1" w:styleId="ListLabel1249">
    <w:name w:val="ListLabel 1249"/>
  </w:style>
  <w:style w:type="character" w:customStyle="1" w:styleId="ListLabel1250">
    <w:name w:val="ListLabel 1250"/>
  </w:style>
  <w:style w:type="character" w:customStyle="1" w:styleId="ListLabel1251">
    <w:name w:val="ListLabel 1251"/>
  </w:style>
  <w:style w:type="character" w:customStyle="1" w:styleId="ListLabel1252">
    <w:name w:val="ListLabel 1252"/>
  </w:style>
  <w:style w:type="character" w:customStyle="1" w:styleId="ListLabel1253">
    <w:name w:val="ListLabel 1253"/>
  </w:style>
  <w:style w:type="character" w:customStyle="1" w:styleId="ListLabel1254">
    <w:name w:val="ListLabel 1254"/>
  </w:style>
  <w:style w:type="character" w:customStyle="1" w:styleId="ListLabel1255">
    <w:name w:val="ListLabel 1255"/>
  </w:style>
  <w:style w:type="character" w:customStyle="1" w:styleId="ListLabel1256">
    <w:name w:val="ListLabel 1256"/>
  </w:style>
  <w:style w:type="character" w:customStyle="1" w:styleId="ListLabel1257">
    <w:name w:val="ListLabel 1257"/>
  </w:style>
  <w:style w:type="character" w:customStyle="1" w:styleId="ListLabel1258">
    <w:name w:val="ListLabel 1258"/>
  </w:style>
  <w:style w:type="character" w:customStyle="1" w:styleId="ListLabel1259">
    <w:name w:val="ListLabel 1259"/>
  </w:style>
  <w:style w:type="character" w:customStyle="1" w:styleId="ListLabel1260">
    <w:name w:val="ListLabel 1260"/>
  </w:style>
  <w:style w:type="character" w:customStyle="1" w:styleId="ListLabel1261">
    <w:name w:val="ListLabel 1261"/>
  </w:style>
  <w:style w:type="character" w:customStyle="1" w:styleId="ListLabel1262">
    <w:name w:val="ListLabel 1262"/>
  </w:style>
  <w:style w:type="character" w:customStyle="1" w:styleId="ListLabel1263">
    <w:name w:val="ListLabel 1263"/>
  </w:style>
  <w:style w:type="character" w:customStyle="1" w:styleId="ListLabel1264">
    <w:name w:val="ListLabel 1264"/>
  </w:style>
  <w:style w:type="character" w:customStyle="1" w:styleId="ListLabel1265">
    <w:name w:val="ListLabel 1265"/>
  </w:style>
  <w:style w:type="character" w:customStyle="1" w:styleId="ListLabel1266">
    <w:name w:val="ListLabel 1266"/>
  </w:style>
  <w:style w:type="character" w:customStyle="1" w:styleId="ListLabel1267">
    <w:name w:val="ListLabel 1267"/>
  </w:style>
  <w:style w:type="character" w:customStyle="1" w:styleId="ListLabel1268">
    <w:name w:val="ListLabel 1268"/>
  </w:style>
  <w:style w:type="character" w:customStyle="1" w:styleId="ListLabel1269">
    <w:name w:val="ListLabel 1269"/>
  </w:style>
  <w:style w:type="character" w:customStyle="1" w:styleId="ListLabel1270">
    <w:name w:val="ListLabel 1270"/>
  </w:style>
  <w:style w:type="character" w:customStyle="1" w:styleId="ListLabel1271">
    <w:name w:val="ListLabel 1271"/>
  </w:style>
  <w:style w:type="character" w:customStyle="1" w:styleId="ListLabel1272">
    <w:name w:val="ListLabel 1272"/>
  </w:style>
  <w:style w:type="character" w:customStyle="1" w:styleId="ListLabel1273">
    <w:name w:val="ListLabel 1273"/>
  </w:style>
  <w:style w:type="character" w:customStyle="1" w:styleId="ListLabel1274">
    <w:name w:val="ListLabel 1274"/>
  </w:style>
  <w:style w:type="character" w:customStyle="1" w:styleId="ListLabel1275">
    <w:name w:val="ListLabel 1275"/>
  </w:style>
  <w:style w:type="character" w:customStyle="1" w:styleId="ListLabel1276">
    <w:name w:val="ListLabel 1276"/>
  </w:style>
  <w:style w:type="character" w:customStyle="1" w:styleId="ListLabel1277">
    <w:name w:val="ListLabel 1277"/>
  </w:style>
  <w:style w:type="character" w:customStyle="1" w:styleId="ListLabel1278">
    <w:name w:val="ListLabel 1278"/>
  </w:style>
  <w:style w:type="character" w:customStyle="1" w:styleId="ListLabel1279">
    <w:name w:val="ListLabel 1279"/>
  </w:style>
  <w:style w:type="character" w:customStyle="1" w:styleId="ListLabel1280">
    <w:name w:val="ListLabel 1280"/>
  </w:style>
  <w:style w:type="character" w:customStyle="1" w:styleId="ListLabel1281">
    <w:name w:val="ListLabel 1281"/>
  </w:style>
  <w:style w:type="character" w:customStyle="1" w:styleId="ListLabel1282">
    <w:name w:val="ListLabel 1282"/>
  </w:style>
  <w:style w:type="character" w:customStyle="1" w:styleId="ListLabel1283">
    <w:name w:val="ListLabel 1283"/>
  </w:style>
  <w:style w:type="character" w:customStyle="1" w:styleId="ListLabel1284">
    <w:name w:val="ListLabel 1284"/>
  </w:style>
  <w:style w:type="character" w:customStyle="1" w:styleId="ListLabel1285">
    <w:name w:val="ListLabel 1285"/>
  </w:style>
  <w:style w:type="character" w:customStyle="1" w:styleId="ListLabel1286">
    <w:name w:val="ListLabel 1286"/>
  </w:style>
  <w:style w:type="character" w:customStyle="1" w:styleId="ListLabel1287">
    <w:name w:val="ListLabel 1287"/>
  </w:style>
  <w:style w:type="character" w:customStyle="1" w:styleId="ListLabel1288">
    <w:name w:val="ListLabel 1288"/>
  </w:style>
  <w:style w:type="character" w:customStyle="1" w:styleId="ListLabel1289">
    <w:name w:val="ListLabel 1289"/>
  </w:style>
  <w:style w:type="character" w:customStyle="1" w:styleId="ListLabel1290">
    <w:name w:val="ListLabel 1290"/>
  </w:style>
  <w:style w:type="character" w:customStyle="1" w:styleId="ListLabel1291">
    <w:name w:val="ListLabel 1291"/>
  </w:style>
  <w:style w:type="character" w:customStyle="1" w:styleId="ListLabel1292">
    <w:name w:val="ListLabel 1292"/>
  </w:style>
  <w:style w:type="character" w:customStyle="1" w:styleId="ListLabel1293">
    <w:name w:val="ListLabel 1293"/>
  </w:style>
  <w:style w:type="character" w:customStyle="1" w:styleId="ListLabel1294">
    <w:name w:val="ListLabel 1294"/>
  </w:style>
  <w:style w:type="character" w:customStyle="1" w:styleId="ListLabel1295">
    <w:name w:val="ListLabel 1295"/>
  </w:style>
  <w:style w:type="character" w:customStyle="1" w:styleId="ListLabel1296">
    <w:name w:val="ListLabel 1296"/>
  </w:style>
  <w:style w:type="character" w:customStyle="1" w:styleId="ListLabel1297">
    <w:name w:val="ListLabel 1297"/>
  </w:style>
  <w:style w:type="character" w:customStyle="1" w:styleId="ListLabel1298">
    <w:name w:val="ListLabel 1298"/>
  </w:style>
  <w:style w:type="character" w:customStyle="1" w:styleId="ListLabel1299">
    <w:name w:val="ListLabel 1299"/>
  </w:style>
  <w:style w:type="character" w:customStyle="1" w:styleId="ListLabel1300">
    <w:name w:val="ListLabel 1300"/>
  </w:style>
  <w:style w:type="character" w:customStyle="1" w:styleId="ListLabel1301">
    <w:name w:val="ListLabel 1301"/>
  </w:style>
  <w:style w:type="character" w:customStyle="1" w:styleId="ListLabel1302">
    <w:name w:val="ListLabel 1302"/>
  </w:style>
  <w:style w:type="character" w:customStyle="1" w:styleId="ListLabel1303">
    <w:name w:val="ListLabel 1303"/>
  </w:style>
  <w:style w:type="character" w:customStyle="1" w:styleId="ListLabel1304">
    <w:name w:val="ListLabel 1304"/>
  </w:style>
  <w:style w:type="character" w:customStyle="1" w:styleId="ListLabel1305">
    <w:name w:val="ListLabel 1305"/>
  </w:style>
  <w:style w:type="character" w:customStyle="1" w:styleId="ListLabel1306">
    <w:name w:val="ListLabel 1306"/>
  </w:style>
  <w:style w:type="character" w:customStyle="1" w:styleId="ListLabel1307">
    <w:name w:val="ListLabel 1307"/>
  </w:style>
  <w:style w:type="character" w:customStyle="1" w:styleId="ListLabel1308">
    <w:name w:val="ListLabel 1308"/>
  </w:style>
  <w:style w:type="character" w:customStyle="1" w:styleId="ListLabel1309">
    <w:name w:val="ListLabel 1309"/>
  </w:style>
  <w:style w:type="character" w:customStyle="1" w:styleId="ListLabel1310">
    <w:name w:val="ListLabel 1310"/>
  </w:style>
  <w:style w:type="character" w:customStyle="1" w:styleId="ListLabel1311">
    <w:name w:val="ListLabel 1311"/>
  </w:style>
  <w:style w:type="character" w:customStyle="1" w:styleId="ListLabel1312">
    <w:name w:val="ListLabel 1312"/>
  </w:style>
  <w:style w:type="character" w:customStyle="1" w:styleId="ListLabel1313">
    <w:name w:val="ListLabel 1313"/>
  </w:style>
  <w:style w:type="character" w:customStyle="1" w:styleId="ListLabel1314">
    <w:name w:val="ListLabel 1314"/>
  </w:style>
  <w:style w:type="character" w:customStyle="1" w:styleId="ListLabel1315">
    <w:name w:val="ListLabel 1315"/>
  </w:style>
  <w:style w:type="character" w:customStyle="1" w:styleId="ListLabel1316">
    <w:name w:val="ListLabel 1316"/>
  </w:style>
  <w:style w:type="character" w:customStyle="1" w:styleId="ListLabel1317">
    <w:name w:val="ListLabel 1317"/>
  </w:style>
  <w:style w:type="character" w:customStyle="1" w:styleId="ListLabel1318">
    <w:name w:val="ListLabel 1318"/>
  </w:style>
  <w:style w:type="character" w:customStyle="1" w:styleId="ListLabel1319">
    <w:name w:val="ListLabel 1319"/>
  </w:style>
  <w:style w:type="character" w:customStyle="1" w:styleId="ListLabel1320">
    <w:name w:val="ListLabel 1320"/>
  </w:style>
  <w:style w:type="character" w:customStyle="1" w:styleId="ListLabel1321">
    <w:name w:val="ListLabel 1321"/>
  </w:style>
  <w:style w:type="character" w:customStyle="1" w:styleId="ListLabel1322">
    <w:name w:val="ListLabel 1322"/>
  </w:style>
  <w:style w:type="character" w:customStyle="1" w:styleId="ListLabel1323">
    <w:name w:val="ListLabel 1323"/>
  </w:style>
  <w:style w:type="character" w:customStyle="1" w:styleId="ListLabel1324">
    <w:name w:val="ListLabel 1324"/>
  </w:style>
  <w:style w:type="character" w:customStyle="1" w:styleId="ListLabel1325">
    <w:name w:val="ListLabel 1325"/>
  </w:style>
  <w:style w:type="character" w:customStyle="1" w:styleId="ListLabel1326">
    <w:name w:val="ListLabel 1326"/>
  </w:style>
  <w:style w:type="character" w:customStyle="1" w:styleId="ListLabel1327">
    <w:name w:val="ListLabel 1327"/>
  </w:style>
  <w:style w:type="character" w:customStyle="1" w:styleId="ListLabel1328">
    <w:name w:val="ListLabel 1328"/>
  </w:style>
  <w:style w:type="character" w:customStyle="1" w:styleId="ListLabel1329">
    <w:name w:val="ListLabel 1329"/>
  </w:style>
  <w:style w:type="character" w:customStyle="1" w:styleId="ListLabel1330">
    <w:name w:val="ListLabel 1330"/>
  </w:style>
  <w:style w:type="character" w:customStyle="1" w:styleId="ListLabel1331">
    <w:name w:val="ListLabel 1331"/>
  </w:style>
  <w:style w:type="character" w:customStyle="1" w:styleId="ListLabel1332">
    <w:name w:val="ListLabel 1332"/>
  </w:style>
  <w:style w:type="character" w:customStyle="1" w:styleId="ListLabel1333">
    <w:name w:val="ListLabel 1333"/>
  </w:style>
  <w:style w:type="character" w:customStyle="1" w:styleId="ListLabel1334">
    <w:name w:val="ListLabel 1334"/>
  </w:style>
  <w:style w:type="character" w:customStyle="1" w:styleId="ListLabel1335">
    <w:name w:val="ListLabel 1335"/>
  </w:style>
  <w:style w:type="character" w:customStyle="1" w:styleId="ListLabel1336">
    <w:name w:val="ListLabel 1336"/>
  </w:style>
  <w:style w:type="character" w:customStyle="1" w:styleId="ListLabel1337">
    <w:name w:val="ListLabel 1337"/>
  </w:style>
  <w:style w:type="character" w:customStyle="1" w:styleId="ListLabel1338">
    <w:name w:val="ListLabel 1338"/>
  </w:style>
  <w:style w:type="character" w:customStyle="1" w:styleId="ListLabel1339">
    <w:name w:val="ListLabel 1339"/>
  </w:style>
  <w:style w:type="character" w:customStyle="1" w:styleId="ListLabel1340">
    <w:name w:val="ListLabel 1340"/>
  </w:style>
  <w:style w:type="character" w:customStyle="1" w:styleId="ListLabel1341">
    <w:name w:val="ListLabel 1341"/>
  </w:style>
  <w:style w:type="character" w:customStyle="1" w:styleId="ListLabel1342">
    <w:name w:val="ListLabel 1342"/>
  </w:style>
  <w:style w:type="character" w:customStyle="1" w:styleId="ListLabel1343">
    <w:name w:val="ListLabel 1343"/>
  </w:style>
  <w:style w:type="character" w:customStyle="1" w:styleId="ListLabel1344">
    <w:name w:val="ListLabel 1344"/>
  </w:style>
  <w:style w:type="character" w:customStyle="1" w:styleId="ListLabel1345">
    <w:name w:val="ListLabel 1345"/>
  </w:style>
  <w:style w:type="character" w:customStyle="1" w:styleId="ListLabel1346">
    <w:name w:val="ListLabel 1346"/>
  </w:style>
  <w:style w:type="character" w:customStyle="1" w:styleId="ListLabel1347">
    <w:name w:val="ListLabel 1347"/>
  </w:style>
  <w:style w:type="character" w:customStyle="1" w:styleId="ListLabel1348">
    <w:name w:val="ListLabel 1348"/>
  </w:style>
  <w:style w:type="character" w:customStyle="1" w:styleId="ListLabel1349">
    <w:name w:val="ListLabel 1349"/>
  </w:style>
  <w:style w:type="character" w:customStyle="1" w:styleId="ListLabel1350">
    <w:name w:val="ListLabel 1350"/>
  </w:style>
  <w:style w:type="character" w:customStyle="1" w:styleId="ListLabel1351">
    <w:name w:val="ListLabel 1351"/>
  </w:style>
  <w:style w:type="character" w:customStyle="1" w:styleId="ListLabel1352">
    <w:name w:val="ListLabel 1352"/>
  </w:style>
  <w:style w:type="character" w:customStyle="1" w:styleId="ListLabel1353">
    <w:name w:val="ListLabel 1353"/>
  </w:style>
  <w:style w:type="character" w:customStyle="1" w:styleId="ListLabel1354">
    <w:name w:val="ListLabel 1354"/>
  </w:style>
  <w:style w:type="character" w:customStyle="1" w:styleId="ListLabel1355">
    <w:name w:val="ListLabel 1355"/>
  </w:style>
  <w:style w:type="character" w:customStyle="1" w:styleId="ListLabel1356">
    <w:name w:val="ListLabel 1356"/>
  </w:style>
  <w:style w:type="character" w:customStyle="1" w:styleId="ListLabel1357">
    <w:name w:val="ListLabel 1357"/>
  </w:style>
  <w:style w:type="character" w:customStyle="1" w:styleId="ListLabel1358">
    <w:name w:val="ListLabel 1358"/>
  </w:style>
  <w:style w:type="character" w:customStyle="1" w:styleId="ListLabel1359">
    <w:name w:val="ListLabel 1359"/>
  </w:style>
  <w:style w:type="character" w:customStyle="1" w:styleId="ListLabel1360">
    <w:name w:val="ListLabel 1360"/>
  </w:style>
  <w:style w:type="character" w:customStyle="1" w:styleId="ListLabel1361">
    <w:name w:val="ListLabel 1361"/>
  </w:style>
  <w:style w:type="character" w:customStyle="1" w:styleId="ListLabel1362">
    <w:name w:val="ListLabel 1362"/>
  </w:style>
  <w:style w:type="character" w:customStyle="1" w:styleId="ListLabel1363">
    <w:name w:val="ListLabel 1363"/>
  </w:style>
  <w:style w:type="character" w:customStyle="1" w:styleId="ListLabel1364">
    <w:name w:val="ListLabel 1364"/>
  </w:style>
  <w:style w:type="character" w:customStyle="1" w:styleId="ListLabel1365">
    <w:name w:val="ListLabel 1365"/>
  </w:style>
  <w:style w:type="character" w:customStyle="1" w:styleId="ListLabel1366">
    <w:name w:val="ListLabel 1366"/>
  </w:style>
  <w:style w:type="character" w:customStyle="1" w:styleId="ListLabel1367">
    <w:name w:val="ListLabel 1367"/>
  </w:style>
  <w:style w:type="character" w:customStyle="1" w:styleId="ListLabel1368">
    <w:name w:val="ListLabel 1368"/>
  </w:style>
  <w:style w:type="character" w:customStyle="1" w:styleId="ListLabel1369">
    <w:name w:val="ListLabel 1369"/>
  </w:style>
  <w:style w:type="character" w:customStyle="1" w:styleId="ListLabel1370">
    <w:name w:val="ListLabel 1370"/>
  </w:style>
  <w:style w:type="character" w:customStyle="1" w:styleId="ListLabel1371">
    <w:name w:val="ListLabel 1371"/>
  </w:style>
  <w:style w:type="character" w:customStyle="1" w:styleId="ListLabel1372">
    <w:name w:val="ListLabel 1372"/>
  </w:style>
  <w:style w:type="character" w:customStyle="1" w:styleId="ListLabel1373">
    <w:name w:val="ListLabel 1373"/>
  </w:style>
  <w:style w:type="character" w:customStyle="1" w:styleId="ListLabel1374">
    <w:name w:val="ListLabel 1374"/>
  </w:style>
  <w:style w:type="character" w:customStyle="1" w:styleId="ListLabel1375">
    <w:name w:val="ListLabel 1375"/>
  </w:style>
  <w:style w:type="character" w:customStyle="1" w:styleId="ListLabel1376">
    <w:name w:val="ListLabel 1376"/>
  </w:style>
  <w:style w:type="character" w:customStyle="1" w:styleId="ListLabel1377">
    <w:name w:val="ListLabel 1377"/>
  </w:style>
  <w:style w:type="character" w:customStyle="1" w:styleId="ListLabel1378">
    <w:name w:val="ListLabel 1378"/>
  </w:style>
  <w:style w:type="character" w:customStyle="1" w:styleId="ListLabel1379">
    <w:name w:val="ListLabel 1379"/>
  </w:style>
  <w:style w:type="character" w:customStyle="1" w:styleId="ListLabel1380">
    <w:name w:val="ListLabel 1380"/>
  </w:style>
  <w:style w:type="character" w:customStyle="1" w:styleId="ListLabel1381">
    <w:name w:val="ListLabel 1381"/>
  </w:style>
  <w:style w:type="character" w:customStyle="1" w:styleId="ListLabel1382">
    <w:name w:val="ListLabel 1382"/>
  </w:style>
  <w:style w:type="character" w:customStyle="1" w:styleId="ListLabel1383">
    <w:name w:val="ListLabel 1383"/>
  </w:style>
  <w:style w:type="character" w:customStyle="1" w:styleId="ListLabel1384">
    <w:name w:val="ListLabel 1384"/>
  </w:style>
  <w:style w:type="character" w:customStyle="1" w:styleId="ListLabel1385">
    <w:name w:val="ListLabel 1385"/>
  </w:style>
  <w:style w:type="character" w:customStyle="1" w:styleId="ListLabel1386">
    <w:name w:val="ListLabel 1386"/>
  </w:style>
  <w:style w:type="character" w:customStyle="1" w:styleId="ListLabel1387">
    <w:name w:val="ListLabel 1387"/>
    <w:rPr>
      <w:rFonts w:cs="Times New Roman"/>
    </w:rPr>
  </w:style>
  <w:style w:type="character" w:customStyle="1" w:styleId="ListLabel1388">
    <w:name w:val="ListLabel 1388"/>
    <w:rPr>
      <w:rFonts w:cs="Times New Roman"/>
    </w:rPr>
  </w:style>
  <w:style w:type="character" w:customStyle="1" w:styleId="ListLabel1389">
    <w:name w:val="ListLabel 1389"/>
    <w:rPr>
      <w:rFonts w:cs="Times New Roman"/>
    </w:rPr>
  </w:style>
  <w:style w:type="character" w:customStyle="1" w:styleId="ListLabel1390">
    <w:name w:val="ListLabel 1390"/>
    <w:rPr>
      <w:rFonts w:cs="Times New Roman"/>
    </w:rPr>
  </w:style>
  <w:style w:type="character" w:customStyle="1" w:styleId="ListLabel1391">
    <w:name w:val="ListLabel 1391"/>
    <w:rPr>
      <w:rFonts w:cs="Times New Roman"/>
    </w:rPr>
  </w:style>
  <w:style w:type="character" w:customStyle="1" w:styleId="ListLabel1392">
    <w:name w:val="ListLabel 1392"/>
    <w:rPr>
      <w:rFonts w:cs="Times New Roman"/>
    </w:rPr>
  </w:style>
  <w:style w:type="character" w:customStyle="1" w:styleId="ListLabel1393">
    <w:name w:val="ListLabel 1393"/>
    <w:rPr>
      <w:rFonts w:cs="Times New Roman"/>
    </w:rPr>
  </w:style>
  <w:style w:type="character" w:customStyle="1" w:styleId="ListLabel1394">
    <w:name w:val="ListLabel 1394"/>
    <w:rPr>
      <w:rFonts w:cs="Times New Roman"/>
    </w:rPr>
  </w:style>
  <w:style w:type="character" w:customStyle="1" w:styleId="ListLabel1395">
    <w:name w:val="ListLabel 1395"/>
    <w:rPr>
      <w:rFonts w:cs="Times New Roman"/>
    </w:rPr>
  </w:style>
  <w:style w:type="character" w:customStyle="1" w:styleId="ListLabel1396">
    <w:name w:val="ListLabel 1396"/>
    <w:rPr>
      <w:rFonts w:cs="Times New Roman"/>
      <w:b w:val="0"/>
    </w:rPr>
  </w:style>
  <w:style w:type="character" w:customStyle="1" w:styleId="ListLabel1397">
    <w:name w:val="ListLabel 1397"/>
    <w:rPr>
      <w:rFonts w:cs="Times New Roman"/>
    </w:rPr>
  </w:style>
  <w:style w:type="character" w:customStyle="1" w:styleId="ListLabel1398">
    <w:name w:val="ListLabel 1398"/>
    <w:rPr>
      <w:rFonts w:cs="Times New Roman"/>
    </w:rPr>
  </w:style>
  <w:style w:type="character" w:customStyle="1" w:styleId="ListLabel1399">
    <w:name w:val="ListLabel 1399"/>
    <w:rPr>
      <w:rFonts w:cs="Times New Roman"/>
    </w:rPr>
  </w:style>
  <w:style w:type="character" w:customStyle="1" w:styleId="ListLabel1400">
    <w:name w:val="ListLabel 1400"/>
    <w:rPr>
      <w:rFonts w:cs="Times New Roman"/>
    </w:rPr>
  </w:style>
  <w:style w:type="character" w:customStyle="1" w:styleId="ListLabel1401">
    <w:name w:val="ListLabel 1401"/>
    <w:rPr>
      <w:rFonts w:cs="Times New Roman"/>
    </w:rPr>
  </w:style>
  <w:style w:type="character" w:customStyle="1" w:styleId="ListLabel1402">
    <w:name w:val="ListLabel 1402"/>
    <w:rPr>
      <w:rFonts w:cs="Times New Roman"/>
    </w:rPr>
  </w:style>
  <w:style w:type="character" w:customStyle="1" w:styleId="ListLabel1403">
    <w:name w:val="ListLabel 1403"/>
    <w:rPr>
      <w:rFonts w:cs="Times New Roman"/>
    </w:rPr>
  </w:style>
  <w:style w:type="character" w:customStyle="1" w:styleId="ListLabel1404">
    <w:name w:val="ListLabel 1404"/>
    <w:rPr>
      <w:rFonts w:cs="Times New Roman"/>
    </w:rPr>
  </w:style>
  <w:style w:type="character" w:customStyle="1" w:styleId="ListLabel1405">
    <w:name w:val="ListLabel 1405"/>
    <w:rPr>
      <w:rFonts w:cs="Times New Roman"/>
    </w:rPr>
  </w:style>
  <w:style w:type="character" w:customStyle="1" w:styleId="ListLabel1406">
    <w:name w:val="ListLabel 1406"/>
    <w:rPr>
      <w:rFonts w:cs="Times New Roman"/>
    </w:rPr>
  </w:style>
  <w:style w:type="character" w:customStyle="1" w:styleId="ListLabel1407">
    <w:name w:val="ListLabel 1407"/>
    <w:rPr>
      <w:rFonts w:cs="Times New Roman"/>
    </w:rPr>
  </w:style>
  <w:style w:type="character" w:customStyle="1" w:styleId="ListLabel1408">
    <w:name w:val="ListLabel 1408"/>
    <w:rPr>
      <w:rFonts w:cs="Times New Roman"/>
    </w:rPr>
  </w:style>
  <w:style w:type="character" w:customStyle="1" w:styleId="ListLabel1409">
    <w:name w:val="ListLabel 1409"/>
    <w:rPr>
      <w:rFonts w:cs="Times New Roman"/>
    </w:rPr>
  </w:style>
  <w:style w:type="character" w:customStyle="1" w:styleId="ListLabel1410">
    <w:name w:val="ListLabel 1410"/>
    <w:rPr>
      <w:rFonts w:cs="Times New Roman"/>
    </w:rPr>
  </w:style>
  <w:style w:type="character" w:customStyle="1" w:styleId="ListLabel1411">
    <w:name w:val="ListLabel 1411"/>
    <w:rPr>
      <w:rFonts w:cs="Times New Roman"/>
    </w:rPr>
  </w:style>
  <w:style w:type="character" w:customStyle="1" w:styleId="ListLabel1412">
    <w:name w:val="ListLabel 1412"/>
    <w:rPr>
      <w:rFonts w:cs="Times New Roman"/>
    </w:rPr>
  </w:style>
  <w:style w:type="character" w:customStyle="1" w:styleId="ListLabel1413">
    <w:name w:val="ListLabel 1413"/>
    <w:rPr>
      <w:rFonts w:cs="Times New Roman"/>
    </w:rPr>
  </w:style>
  <w:style w:type="character" w:customStyle="1" w:styleId="ListLabel1414">
    <w:name w:val="ListLabel 1414"/>
  </w:style>
  <w:style w:type="character" w:customStyle="1" w:styleId="ListLabel1415">
    <w:name w:val="ListLabel 1415"/>
    <w:rPr>
      <w:rFonts w:cs="Times New Roman"/>
    </w:rPr>
  </w:style>
  <w:style w:type="character" w:customStyle="1" w:styleId="ListLabel1416">
    <w:name w:val="ListLabel 1416"/>
    <w:rPr>
      <w:rFonts w:cs="Times New Roman"/>
    </w:rPr>
  </w:style>
  <w:style w:type="character" w:customStyle="1" w:styleId="ListLabel1417">
    <w:name w:val="ListLabel 1417"/>
    <w:rPr>
      <w:rFonts w:cs="Times New Roman"/>
    </w:rPr>
  </w:style>
  <w:style w:type="character" w:customStyle="1" w:styleId="ListLabel1418">
    <w:name w:val="ListLabel 1418"/>
    <w:rPr>
      <w:rFonts w:cs="Times New Roman"/>
    </w:rPr>
  </w:style>
  <w:style w:type="character" w:customStyle="1" w:styleId="ListLabel1419">
    <w:name w:val="ListLabel 1419"/>
    <w:rPr>
      <w:rFonts w:cs="Times New Roman"/>
    </w:rPr>
  </w:style>
  <w:style w:type="character" w:customStyle="1" w:styleId="ListLabel1420">
    <w:name w:val="ListLabel 1420"/>
    <w:rPr>
      <w:rFonts w:cs="Times New Roman"/>
    </w:rPr>
  </w:style>
  <w:style w:type="character" w:customStyle="1" w:styleId="ListLabel1421">
    <w:name w:val="ListLabel 1421"/>
    <w:rPr>
      <w:rFonts w:cs="Times New Roman"/>
    </w:rPr>
  </w:style>
  <w:style w:type="character" w:customStyle="1" w:styleId="ListLabel1422">
    <w:name w:val="ListLabel 1422"/>
    <w:rPr>
      <w:rFonts w:cs="Times New Roman"/>
    </w:rPr>
  </w:style>
  <w:style w:type="character" w:customStyle="1" w:styleId="ListLabel1423">
    <w:name w:val="ListLabel 1423"/>
    <w:rPr>
      <w:rFonts w:ascii="Times New Roman" w:eastAsia="Times New Roman" w:hAnsi="Times New Roman" w:cs="Times New Roman"/>
      <w:sz w:val="24"/>
      <w:szCs w:val="24"/>
    </w:rPr>
  </w:style>
  <w:style w:type="character" w:customStyle="1" w:styleId="ListLabel1424">
    <w:name w:val="ListLabel 1424"/>
    <w:rPr>
      <w:rFonts w:cs="Times New Roman"/>
    </w:rPr>
  </w:style>
  <w:style w:type="character" w:customStyle="1" w:styleId="ListLabel1425">
    <w:name w:val="ListLabel 1425"/>
    <w:rPr>
      <w:rFonts w:cs="Times New Roman"/>
    </w:rPr>
  </w:style>
  <w:style w:type="character" w:customStyle="1" w:styleId="ListLabel1426">
    <w:name w:val="ListLabel 1426"/>
    <w:rPr>
      <w:rFonts w:cs="Times New Roman"/>
    </w:rPr>
  </w:style>
  <w:style w:type="character" w:customStyle="1" w:styleId="ListLabel1427">
    <w:name w:val="ListLabel 1427"/>
    <w:rPr>
      <w:rFonts w:cs="Times New Roman"/>
    </w:rPr>
  </w:style>
  <w:style w:type="character" w:customStyle="1" w:styleId="ListLabel1428">
    <w:name w:val="ListLabel 1428"/>
    <w:rPr>
      <w:rFonts w:cs="Times New Roman"/>
    </w:rPr>
  </w:style>
  <w:style w:type="character" w:customStyle="1" w:styleId="ListLabel1429">
    <w:name w:val="ListLabel 1429"/>
    <w:rPr>
      <w:rFonts w:cs="Times New Roman"/>
    </w:rPr>
  </w:style>
  <w:style w:type="character" w:customStyle="1" w:styleId="ListLabel1430">
    <w:name w:val="ListLabel 1430"/>
    <w:rPr>
      <w:rFonts w:cs="Times New Roman"/>
    </w:rPr>
  </w:style>
  <w:style w:type="character" w:customStyle="1" w:styleId="ListLabel1431">
    <w:name w:val="ListLabel 1431"/>
    <w:rPr>
      <w:rFonts w:cs="Times New Roman"/>
    </w:rPr>
  </w:style>
  <w:style w:type="character" w:customStyle="1" w:styleId="ListLabel1432">
    <w:name w:val="ListLabel 143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33">
    <w:name w:val="ListLabel 143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34">
    <w:name w:val="ListLabel 143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35">
    <w:name w:val="ListLabel 143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36">
    <w:name w:val="ListLabel 143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37">
    <w:name w:val="ListLabel 143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38">
    <w:name w:val="ListLabel 143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39">
    <w:name w:val="ListLabel 143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40">
    <w:name w:val="ListLabel 144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41">
    <w:name w:val="ListLabel 144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42">
    <w:name w:val="ListLabel 144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43">
    <w:name w:val="ListLabel 144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44">
    <w:name w:val="ListLabel 144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45">
    <w:name w:val="ListLabel 144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46">
    <w:name w:val="ListLabel 144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47">
    <w:name w:val="ListLabel 144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48">
    <w:name w:val="ListLabel 144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49">
    <w:name w:val="ListLabel 144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50">
    <w:name w:val="ListLabel 145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51">
    <w:name w:val="ListLabel 145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52">
    <w:name w:val="ListLabel 145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53">
    <w:name w:val="ListLabel 145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54">
    <w:name w:val="ListLabel 145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55">
    <w:name w:val="ListLabel 145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56">
    <w:name w:val="ListLabel 145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57">
    <w:name w:val="ListLabel 145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58">
    <w:name w:val="ListLabel 145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59">
    <w:name w:val="ListLabel 145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60">
    <w:name w:val="ListLabel 146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61">
    <w:name w:val="ListLabel 146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62">
    <w:name w:val="ListLabel 146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63">
    <w:name w:val="ListLabel 146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64">
    <w:name w:val="ListLabel 146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65">
    <w:name w:val="ListLabel 146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66">
    <w:name w:val="ListLabel 146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67">
    <w:name w:val="ListLabel 146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68">
    <w:name w:val="ListLabel 146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69">
    <w:name w:val="ListLabel 146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70">
    <w:name w:val="ListLabel 147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71">
    <w:name w:val="ListLabel 147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72">
    <w:name w:val="ListLabel 147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73">
    <w:name w:val="ListLabel 147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74">
    <w:name w:val="ListLabel 147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75">
    <w:name w:val="ListLabel 147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76">
    <w:name w:val="ListLabel 147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77">
    <w:name w:val="ListLabel 1477"/>
    <w:rPr>
      <w:b w:val="0"/>
      <w:i w:val="0"/>
      <w:caps w:val="0"/>
      <w:smallCaps w:val="0"/>
      <w:strike w:val="0"/>
      <w:dstrike w:val="0"/>
      <w:spacing w:val="0"/>
      <w:w w:val="100"/>
      <w:sz w:val="23"/>
    </w:rPr>
  </w:style>
  <w:style w:type="character" w:customStyle="1" w:styleId="ListLabel1478">
    <w:name w:val="ListLabel 1478"/>
    <w:rPr>
      <w:b w:val="0"/>
      <w:i w:val="0"/>
      <w:caps w:val="0"/>
      <w:smallCaps w:val="0"/>
      <w:strike w:val="0"/>
      <w:dstrike w:val="0"/>
      <w:spacing w:val="0"/>
      <w:w w:val="100"/>
      <w:sz w:val="23"/>
    </w:rPr>
  </w:style>
  <w:style w:type="character" w:customStyle="1" w:styleId="ListLabel1479">
    <w:name w:val="ListLabel 1479"/>
    <w:rPr>
      <w:b w:val="0"/>
      <w:i w:val="0"/>
      <w:caps w:val="0"/>
      <w:smallCaps w:val="0"/>
      <w:strike w:val="0"/>
      <w:dstrike w:val="0"/>
      <w:spacing w:val="0"/>
      <w:w w:val="100"/>
      <w:sz w:val="23"/>
    </w:rPr>
  </w:style>
  <w:style w:type="character" w:customStyle="1" w:styleId="ListLabel1480">
    <w:name w:val="ListLabel 1480"/>
    <w:rPr>
      <w:b w:val="0"/>
      <w:i w:val="0"/>
      <w:caps w:val="0"/>
      <w:smallCaps w:val="0"/>
      <w:strike w:val="0"/>
      <w:dstrike w:val="0"/>
      <w:spacing w:val="0"/>
      <w:w w:val="100"/>
      <w:sz w:val="23"/>
    </w:rPr>
  </w:style>
  <w:style w:type="character" w:customStyle="1" w:styleId="ListLabel1481">
    <w:name w:val="ListLabel 1481"/>
    <w:rPr>
      <w:b w:val="0"/>
      <w:i w:val="0"/>
      <w:caps w:val="0"/>
      <w:smallCaps w:val="0"/>
      <w:strike w:val="0"/>
      <w:dstrike w:val="0"/>
      <w:spacing w:val="0"/>
      <w:w w:val="100"/>
      <w:sz w:val="23"/>
    </w:rPr>
  </w:style>
  <w:style w:type="character" w:customStyle="1" w:styleId="ListLabel1482">
    <w:name w:val="ListLabel 1482"/>
    <w:rPr>
      <w:b w:val="0"/>
      <w:i w:val="0"/>
      <w:caps w:val="0"/>
      <w:smallCaps w:val="0"/>
      <w:strike w:val="0"/>
      <w:dstrike w:val="0"/>
      <w:spacing w:val="0"/>
      <w:w w:val="100"/>
      <w:sz w:val="23"/>
    </w:rPr>
  </w:style>
  <w:style w:type="character" w:customStyle="1" w:styleId="ListLabel1483">
    <w:name w:val="ListLabel 1483"/>
    <w:rPr>
      <w:b w:val="0"/>
      <w:i w:val="0"/>
      <w:caps w:val="0"/>
      <w:smallCaps w:val="0"/>
      <w:strike w:val="0"/>
      <w:dstrike w:val="0"/>
      <w:spacing w:val="0"/>
      <w:w w:val="100"/>
      <w:sz w:val="23"/>
    </w:rPr>
  </w:style>
  <w:style w:type="character" w:customStyle="1" w:styleId="ListLabel1484">
    <w:name w:val="ListLabel 1484"/>
    <w:rPr>
      <w:b w:val="0"/>
      <w:i w:val="0"/>
      <w:caps w:val="0"/>
      <w:smallCaps w:val="0"/>
      <w:strike w:val="0"/>
      <w:dstrike w:val="0"/>
      <w:spacing w:val="0"/>
      <w:w w:val="100"/>
      <w:sz w:val="23"/>
    </w:rPr>
  </w:style>
  <w:style w:type="character" w:customStyle="1" w:styleId="ListLabel1485">
    <w:name w:val="ListLabel 1485"/>
    <w:rPr>
      <w:b w:val="0"/>
      <w:i w:val="0"/>
      <w:caps w:val="0"/>
      <w:smallCaps w:val="0"/>
      <w:strike w:val="0"/>
      <w:dstrike w:val="0"/>
      <w:spacing w:val="0"/>
      <w:w w:val="100"/>
      <w:sz w:val="23"/>
    </w:rPr>
  </w:style>
  <w:style w:type="character" w:customStyle="1" w:styleId="ListLabel1486">
    <w:name w:val="ListLabel 148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87">
    <w:name w:val="ListLabel 148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88">
    <w:name w:val="ListLabel 148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89">
    <w:name w:val="ListLabel 148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90">
    <w:name w:val="ListLabel 149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91">
    <w:name w:val="ListLabel 149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92">
    <w:name w:val="ListLabel 149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93">
    <w:name w:val="ListLabel 149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94">
    <w:name w:val="ListLabel 149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95">
    <w:name w:val="ListLabel 149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96">
    <w:name w:val="ListLabel 149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97">
    <w:name w:val="ListLabel 149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98">
    <w:name w:val="ListLabel 149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499">
    <w:name w:val="ListLabel 149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00">
    <w:name w:val="ListLabel 150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01">
    <w:name w:val="ListLabel 150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02">
    <w:name w:val="ListLabel 150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03">
    <w:name w:val="ListLabel 150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04">
    <w:name w:val="ListLabel 150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05">
    <w:name w:val="ListLabel 150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06">
    <w:name w:val="ListLabel 150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07">
    <w:name w:val="ListLabel 150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08">
    <w:name w:val="ListLabel 150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09">
    <w:name w:val="ListLabel 150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10">
    <w:name w:val="ListLabel 151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11">
    <w:name w:val="ListLabel 151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12">
    <w:name w:val="ListLabel 151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513">
    <w:name w:val="ListLabel 1513"/>
    <w:rPr>
      <w:rFonts w:cs="Times New Roman"/>
    </w:rPr>
  </w:style>
  <w:style w:type="character" w:customStyle="1" w:styleId="ListLabel1514">
    <w:name w:val="ListLabel 1514"/>
    <w:rPr>
      <w:rFonts w:cs="Times New Roman"/>
    </w:rPr>
  </w:style>
  <w:style w:type="character" w:customStyle="1" w:styleId="ListLabel1515">
    <w:name w:val="ListLabel 1515"/>
    <w:rPr>
      <w:rFonts w:cs="Times New Roman"/>
    </w:rPr>
  </w:style>
  <w:style w:type="character" w:customStyle="1" w:styleId="ListLabel1516">
    <w:name w:val="ListLabel 1516"/>
    <w:rPr>
      <w:rFonts w:cs="Times New Roman"/>
    </w:rPr>
  </w:style>
  <w:style w:type="character" w:customStyle="1" w:styleId="ListLabel1517">
    <w:name w:val="ListLabel 1517"/>
    <w:rPr>
      <w:rFonts w:cs="Times New Roman"/>
    </w:rPr>
  </w:style>
  <w:style w:type="character" w:customStyle="1" w:styleId="ListLabel1518">
    <w:name w:val="ListLabel 1518"/>
    <w:rPr>
      <w:rFonts w:cs="Times New Roman"/>
    </w:rPr>
  </w:style>
  <w:style w:type="character" w:customStyle="1" w:styleId="ListLabel1519">
    <w:name w:val="ListLabel 1519"/>
    <w:rPr>
      <w:rFonts w:cs="Times New Roman"/>
    </w:rPr>
  </w:style>
  <w:style w:type="character" w:customStyle="1" w:styleId="ListLabel1520">
    <w:name w:val="ListLabel 1520"/>
    <w:rPr>
      <w:rFonts w:cs="Times New Roman"/>
    </w:rPr>
  </w:style>
  <w:style w:type="character" w:customStyle="1" w:styleId="ListLabel1521">
    <w:name w:val="ListLabel 1521"/>
    <w:rPr>
      <w:rFonts w:cs="Times New Roman"/>
    </w:rPr>
  </w:style>
  <w:style w:type="character" w:customStyle="1" w:styleId="ListLabel1522">
    <w:name w:val="ListLabel 1522"/>
  </w:style>
  <w:style w:type="character" w:customStyle="1" w:styleId="ListLabel1523">
    <w:name w:val="ListLabel 1523"/>
  </w:style>
  <w:style w:type="character" w:customStyle="1" w:styleId="ListLabel1524">
    <w:name w:val="ListLabel 1524"/>
  </w:style>
  <w:style w:type="character" w:customStyle="1" w:styleId="ListLabel1525">
    <w:name w:val="ListLabel 1525"/>
  </w:style>
  <w:style w:type="character" w:customStyle="1" w:styleId="ListLabel1526">
    <w:name w:val="ListLabel 1526"/>
  </w:style>
  <w:style w:type="character" w:customStyle="1" w:styleId="ListLabel1527">
    <w:name w:val="ListLabel 1527"/>
  </w:style>
  <w:style w:type="character" w:customStyle="1" w:styleId="ListLabel1528">
    <w:name w:val="ListLabel 1528"/>
  </w:style>
  <w:style w:type="character" w:customStyle="1" w:styleId="ListLabel1529">
    <w:name w:val="ListLabel 1529"/>
  </w:style>
  <w:style w:type="character" w:customStyle="1" w:styleId="ListLabel1530">
    <w:name w:val="ListLabel 1530"/>
  </w:style>
  <w:style w:type="character" w:customStyle="1" w:styleId="ListLabel1531">
    <w:name w:val="ListLabel 1531"/>
  </w:style>
  <w:style w:type="character" w:customStyle="1" w:styleId="ListLabel1532">
    <w:name w:val="ListLabel 1532"/>
  </w:style>
  <w:style w:type="character" w:customStyle="1" w:styleId="ListLabel1533">
    <w:name w:val="ListLabel 1533"/>
  </w:style>
  <w:style w:type="character" w:customStyle="1" w:styleId="ListLabel1534">
    <w:name w:val="ListLabel 1534"/>
  </w:style>
  <w:style w:type="character" w:customStyle="1" w:styleId="ListLabel1535">
    <w:name w:val="ListLabel 1535"/>
  </w:style>
  <w:style w:type="character" w:customStyle="1" w:styleId="ListLabel1536">
    <w:name w:val="ListLabel 1536"/>
  </w:style>
  <w:style w:type="character" w:customStyle="1" w:styleId="ListLabel1537">
    <w:name w:val="ListLabel 1537"/>
  </w:style>
  <w:style w:type="character" w:customStyle="1" w:styleId="ListLabel1538">
    <w:name w:val="ListLabel 1538"/>
  </w:style>
  <w:style w:type="character" w:customStyle="1" w:styleId="ListLabel1539">
    <w:name w:val="ListLabel 1539"/>
  </w:style>
  <w:style w:type="character" w:customStyle="1" w:styleId="ListLabel1540">
    <w:name w:val="ListLabel 1540"/>
  </w:style>
  <w:style w:type="character" w:customStyle="1" w:styleId="ListLabel1541">
    <w:name w:val="ListLabel 1541"/>
  </w:style>
  <w:style w:type="character" w:customStyle="1" w:styleId="ListLabel1542">
    <w:name w:val="ListLabel 1542"/>
  </w:style>
  <w:style w:type="character" w:customStyle="1" w:styleId="ListLabel1543">
    <w:name w:val="ListLabel 1543"/>
  </w:style>
  <w:style w:type="character" w:customStyle="1" w:styleId="ListLabel1544">
    <w:name w:val="ListLabel 1544"/>
  </w:style>
  <w:style w:type="character" w:customStyle="1" w:styleId="ListLabel1545">
    <w:name w:val="ListLabel 1545"/>
  </w:style>
  <w:style w:type="character" w:customStyle="1" w:styleId="ListLabel1546">
    <w:name w:val="ListLabel 1546"/>
  </w:style>
  <w:style w:type="character" w:customStyle="1" w:styleId="ListLabel1547">
    <w:name w:val="ListLabel 1547"/>
  </w:style>
  <w:style w:type="character" w:customStyle="1" w:styleId="ListLabel1548">
    <w:name w:val="ListLabel 1548"/>
  </w:style>
  <w:style w:type="character" w:customStyle="1" w:styleId="ListLabel1549">
    <w:name w:val="ListLabel 1549"/>
  </w:style>
  <w:style w:type="character" w:customStyle="1" w:styleId="ListLabel1550">
    <w:name w:val="ListLabel 1550"/>
  </w:style>
  <w:style w:type="character" w:customStyle="1" w:styleId="ListLabel1551">
    <w:name w:val="ListLabel 1551"/>
  </w:style>
  <w:style w:type="character" w:customStyle="1" w:styleId="ListLabel1552">
    <w:name w:val="ListLabel 1552"/>
  </w:style>
  <w:style w:type="character" w:customStyle="1" w:styleId="ListLabel1553">
    <w:name w:val="ListLabel 1553"/>
  </w:style>
  <w:style w:type="character" w:customStyle="1" w:styleId="ListLabel1554">
    <w:name w:val="ListLabel 1554"/>
  </w:style>
  <w:style w:type="character" w:customStyle="1" w:styleId="ListLabel1555">
    <w:name w:val="ListLabel 1555"/>
  </w:style>
  <w:style w:type="character" w:customStyle="1" w:styleId="ListLabel1556">
    <w:name w:val="ListLabel 1556"/>
  </w:style>
  <w:style w:type="character" w:customStyle="1" w:styleId="ListLabel1557">
    <w:name w:val="ListLabel 1557"/>
  </w:style>
  <w:style w:type="character" w:customStyle="1" w:styleId="ListLabel1558">
    <w:name w:val="ListLabel 1558"/>
  </w:style>
  <w:style w:type="character" w:customStyle="1" w:styleId="ListLabel1559">
    <w:name w:val="ListLabel 1559"/>
  </w:style>
  <w:style w:type="character" w:customStyle="1" w:styleId="ListLabel1560">
    <w:name w:val="ListLabel 1560"/>
  </w:style>
  <w:style w:type="character" w:customStyle="1" w:styleId="ListLabel1561">
    <w:name w:val="ListLabel 1561"/>
  </w:style>
  <w:style w:type="character" w:customStyle="1" w:styleId="ListLabel1562">
    <w:name w:val="ListLabel 1562"/>
  </w:style>
  <w:style w:type="character" w:customStyle="1" w:styleId="ListLabel1563">
    <w:name w:val="ListLabel 1563"/>
  </w:style>
  <w:style w:type="character" w:customStyle="1" w:styleId="ListLabel1564">
    <w:name w:val="ListLabel 1564"/>
  </w:style>
  <w:style w:type="character" w:customStyle="1" w:styleId="ListLabel1565">
    <w:name w:val="ListLabel 1565"/>
  </w:style>
  <w:style w:type="character" w:customStyle="1" w:styleId="ListLabel1566">
    <w:name w:val="ListLabel 1566"/>
  </w:style>
  <w:style w:type="character" w:customStyle="1" w:styleId="ListLabel1567">
    <w:name w:val="ListLabel 1567"/>
  </w:style>
  <w:style w:type="character" w:customStyle="1" w:styleId="ListLabel1568">
    <w:name w:val="ListLabel 1568"/>
  </w:style>
  <w:style w:type="character" w:customStyle="1" w:styleId="ListLabel1569">
    <w:name w:val="ListLabel 1569"/>
  </w:style>
  <w:style w:type="character" w:customStyle="1" w:styleId="ListLabel1570">
    <w:name w:val="ListLabel 1570"/>
  </w:style>
  <w:style w:type="character" w:customStyle="1" w:styleId="ListLabel1571">
    <w:name w:val="ListLabel 1571"/>
  </w:style>
  <w:style w:type="character" w:customStyle="1" w:styleId="ListLabel1572">
    <w:name w:val="ListLabel 1572"/>
  </w:style>
  <w:style w:type="character" w:customStyle="1" w:styleId="ListLabel1573">
    <w:name w:val="ListLabel 1573"/>
  </w:style>
  <w:style w:type="character" w:customStyle="1" w:styleId="ListLabel1574">
    <w:name w:val="ListLabel 1574"/>
  </w:style>
  <w:style w:type="character" w:customStyle="1" w:styleId="ListLabel1575">
    <w:name w:val="ListLabel 1575"/>
  </w:style>
  <w:style w:type="character" w:customStyle="1" w:styleId="ListLabel1576">
    <w:name w:val="ListLabel 1576"/>
  </w:style>
  <w:style w:type="character" w:customStyle="1" w:styleId="ListLabel1577">
    <w:name w:val="ListLabel 1577"/>
  </w:style>
  <w:style w:type="character" w:customStyle="1" w:styleId="ListLabel1578">
    <w:name w:val="ListLabel 1578"/>
  </w:style>
  <w:style w:type="character" w:customStyle="1" w:styleId="ListLabel1579">
    <w:name w:val="ListLabel 1579"/>
  </w:style>
  <w:style w:type="character" w:customStyle="1" w:styleId="ListLabel1580">
    <w:name w:val="ListLabel 1580"/>
  </w:style>
  <w:style w:type="character" w:customStyle="1" w:styleId="ListLabel1581">
    <w:name w:val="ListLabel 1581"/>
  </w:style>
  <w:style w:type="character" w:customStyle="1" w:styleId="ListLabel1582">
    <w:name w:val="ListLabel 1582"/>
  </w:style>
  <w:style w:type="character" w:customStyle="1" w:styleId="ListLabel1583">
    <w:name w:val="ListLabel 1583"/>
  </w:style>
  <w:style w:type="character" w:customStyle="1" w:styleId="ListLabel1584">
    <w:name w:val="ListLabel 1584"/>
  </w:style>
  <w:style w:type="character" w:customStyle="1" w:styleId="ListLabel1585">
    <w:name w:val="ListLabel 1585"/>
  </w:style>
  <w:style w:type="character" w:customStyle="1" w:styleId="ListLabel1586">
    <w:name w:val="ListLabel 1586"/>
  </w:style>
  <w:style w:type="character" w:customStyle="1" w:styleId="ListLabel1587">
    <w:name w:val="ListLabel 1587"/>
  </w:style>
  <w:style w:type="character" w:customStyle="1" w:styleId="ListLabel1588">
    <w:name w:val="ListLabel 1588"/>
  </w:style>
  <w:style w:type="character" w:customStyle="1" w:styleId="ListLabel1589">
    <w:name w:val="ListLabel 1589"/>
  </w:style>
  <w:style w:type="character" w:customStyle="1" w:styleId="ListLabel1590">
    <w:name w:val="ListLabel 1590"/>
  </w:style>
  <w:style w:type="character" w:customStyle="1" w:styleId="ListLabel1591">
    <w:name w:val="ListLabel 1591"/>
  </w:style>
  <w:style w:type="character" w:customStyle="1" w:styleId="ListLabel1592">
    <w:name w:val="ListLabel 1592"/>
  </w:style>
  <w:style w:type="character" w:customStyle="1" w:styleId="ListLabel1593">
    <w:name w:val="ListLabel 1593"/>
  </w:style>
  <w:style w:type="character" w:customStyle="1" w:styleId="ListLabel1594">
    <w:name w:val="ListLabel 1594"/>
  </w:style>
  <w:style w:type="character" w:customStyle="1" w:styleId="ListLabel1595">
    <w:name w:val="ListLabel 1595"/>
  </w:style>
  <w:style w:type="character" w:customStyle="1" w:styleId="ListLabel1596">
    <w:name w:val="ListLabel 1596"/>
  </w:style>
  <w:style w:type="character" w:customStyle="1" w:styleId="ListLabel1597">
    <w:name w:val="ListLabel 1597"/>
  </w:style>
  <w:style w:type="character" w:customStyle="1" w:styleId="ListLabel1598">
    <w:name w:val="ListLabel 1598"/>
  </w:style>
  <w:style w:type="character" w:customStyle="1" w:styleId="ListLabel1599">
    <w:name w:val="ListLabel 1599"/>
  </w:style>
  <w:style w:type="character" w:customStyle="1" w:styleId="ListLabel1600">
    <w:name w:val="ListLabel 1600"/>
  </w:style>
  <w:style w:type="character" w:customStyle="1" w:styleId="ListLabel1601">
    <w:name w:val="ListLabel 1601"/>
  </w:style>
  <w:style w:type="character" w:customStyle="1" w:styleId="ListLabel1602">
    <w:name w:val="ListLabel 1602"/>
  </w:style>
  <w:style w:type="character" w:customStyle="1" w:styleId="ListLabel1603">
    <w:name w:val="ListLabel 1603"/>
  </w:style>
  <w:style w:type="character" w:customStyle="1" w:styleId="ListLabel1604">
    <w:name w:val="ListLabel 1604"/>
  </w:style>
  <w:style w:type="character" w:customStyle="1" w:styleId="ListLabel1605">
    <w:name w:val="ListLabel 1605"/>
  </w:style>
  <w:style w:type="character" w:customStyle="1" w:styleId="ListLabel1606">
    <w:name w:val="ListLabel 1606"/>
  </w:style>
  <w:style w:type="character" w:customStyle="1" w:styleId="ListLabel1607">
    <w:name w:val="ListLabel 1607"/>
  </w:style>
  <w:style w:type="character" w:customStyle="1" w:styleId="ListLabel1608">
    <w:name w:val="ListLabel 1608"/>
  </w:style>
  <w:style w:type="character" w:customStyle="1" w:styleId="ListLabel1609">
    <w:name w:val="ListLabel 1609"/>
  </w:style>
  <w:style w:type="character" w:customStyle="1" w:styleId="ListLabel1610">
    <w:name w:val="ListLabel 1610"/>
  </w:style>
  <w:style w:type="character" w:customStyle="1" w:styleId="ListLabel1611">
    <w:name w:val="ListLabel 1611"/>
  </w:style>
  <w:style w:type="character" w:customStyle="1" w:styleId="ListLabel1612">
    <w:name w:val="ListLabel 1612"/>
  </w:style>
  <w:style w:type="character" w:customStyle="1" w:styleId="ListLabel1613">
    <w:name w:val="ListLabel 1613"/>
  </w:style>
  <w:style w:type="character" w:customStyle="1" w:styleId="ListLabel1614">
    <w:name w:val="ListLabel 1614"/>
  </w:style>
  <w:style w:type="character" w:customStyle="1" w:styleId="ListLabel1615">
    <w:name w:val="ListLabel 1615"/>
  </w:style>
  <w:style w:type="character" w:customStyle="1" w:styleId="ListLabel1616">
    <w:name w:val="ListLabel 1616"/>
  </w:style>
  <w:style w:type="character" w:customStyle="1" w:styleId="ListLabel1617">
    <w:name w:val="ListLabel 1617"/>
  </w:style>
  <w:style w:type="character" w:customStyle="1" w:styleId="ListLabel1618">
    <w:name w:val="ListLabel 1618"/>
  </w:style>
  <w:style w:type="character" w:customStyle="1" w:styleId="ListLabel1619">
    <w:name w:val="ListLabel 1619"/>
  </w:style>
  <w:style w:type="character" w:customStyle="1" w:styleId="ListLabel1620">
    <w:name w:val="ListLabel 1620"/>
  </w:style>
  <w:style w:type="character" w:customStyle="1" w:styleId="ListLabel1621">
    <w:name w:val="ListLabel 1621"/>
  </w:style>
  <w:style w:type="character" w:customStyle="1" w:styleId="ListLabel1622">
    <w:name w:val="ListLabel 1622"/>
  </w:style>
  <w:style w:type="character" w:customStyle="1" w:styleId="ListLabel1623">
    <w:name w:val="ListLabel 1623"/>
  </w:style>
  <w:style w:type="character" w:customStyle="1" w:styleId="ListLabel1624">
    <w:name w:val="ListLabel 1624"/>
  </w:style>
  <w:style w:type="character" w:customStyle="1" w:styleId="ListLabel1625">
    <w:name w:val="ListLabel 1625"/>
  </w:style>
  <w:style w:type="character" w:customStyle="1" w:styleId="ListLabel1626">
    <w:name w:val="ListLabel 1626"/>
  </w:style>
  <w:style w:type="character" w:customStyle="1" w:styleId="ListLabel1627">
    <w:name w:val="ListLabel 1627"/>
  </w:style>
  <w:style w:type="character" w:customStyle="1" w:styleId="ListLabel1628">
    <w:name w:val="ListLabel 1628"/>
  </w:style>
  <w:style w:type="character" w:customStyle="1" w:styleId="ListLabel1629">
    <w:name w:val="ListLabel 1629"/>
  </w:style>
  <w:style w:type="character" w:customStyle="1" w:styleId="ListLabel1630">
    <w:name w:val="ListLabel 1630"/>
  </w:style>
  <w:style w:type="character" w:customStyle="1" w:styleId="ListLabel1631">
    <w:name w:val="ListLabel 1631"/>
  </w:style>
  <w:style w:type="character" w:customStyle="1" w:styleId="ListLabel1632">
    <w:name w:val="ListLabel 1632"/>
  </w:style>
  <w:style w:type="character" w:customStyle="1" w:styleId="ListLabel1633">
    <w:name w:val="ListLabel 1633"/>
  </w:style>
  <w:style w:type="character" w:customStyle="1" w:styleId="ListLabel1634">
    <w:name w:val="ListLabel 1634"/>
  </w:style>
  <w:style w:type="character" w:customStyle="1" w:styleId="ListLabel1635">
    <w:name w:val="ListLabel 1635"/>
  </w:style>
  <w:style w:type="character" w:customStyle="1" w:styleId="ListLabel1636">
    <w:name w:val="ListLabel 1636"/>
  </w:style>
  <w:style w:type="character" w:customStyle="1" w:styleId="ListLabel1637">
    <w:name w:val="ListLabel 1637"/>
  </w:style>
  <w:style w:type="character" w:customStyle="1" w:styleId="ListLabel1638">
    <w:name w:val="ListLabel 1638"/>
  </w:style>
  <w:style w:type="character" w:customStyle="1" w:styleId="ListLabel1639">
    <w:name w:val="ListLabel 1639"/>
  </w:style>
  <w:style w:type="character" w:customStyle="1" w:styleId="ListLabel1640">
    <w:name w:val="ListLabel 1640"/>
  </w:style>
  <w:style w:type="character" w:customStyle="1" w:styleId="ListLabel1641">
    <w:name w:val="ListLabel 1641"/>
  </w:style>
  <w:style w:type="character" w:customStyle="1" w:styleId="ListLabel1642">
    <w:name w:val="ListLabel 1642"/>
  </w:style>
  <w:style w:type="character" w:customStyle="1" w:styleId="ListLabel1643">
    <w:name w:val="ListLabel 1643"/>
  </w:style>
  <w:style w:type="character" w:customStyle="1" w:styleId="ListLabel1644">
    <w:name w:val="ListLabel 1644"/>
  </w:style>
  <w:style w:type="character" w:customStyle="1" w:styleId="ListLabel1645">
    <w:name w:val="ListLabel 1645"/>
  </w:style>
  <w:style w:type="character" w:customStyle="1" w:styleId="ListLabel1646">
    <w:name w:val="ListLabel 1646"/>
  </w:style>
  <w:style w:type="character" w:customStyle="1" w:styleId="ListLabel1647">
    <w:name w:val="ListLabel 1647"/>
  </w:style>
  <w:style w:type="character" w:customStyle="1" w:styleId="ListLabel1648">
    <w:name w:val="ListLabel 1648"/>
  </w:style>
  <w:style w:type="character" w:customStyle="1" w:styleId="ListLabel1649">
    <w:name w:val="ListLabel 1649"/>
  </w:style>
  <w:style w:type="character" w:customStyle="1" w:styleId="ListLabel1650">
    <w:name w:val="ListLabel 1650"/>
  </w:style>
  <w:style w:type="character" w:customStyle="1" w:styleId="ListLabel1651">
    <w:name w:val="ListLabel 1651"/>
  </w:style>
  <w:style w:type="character" w:customStyle="1" w:styleId="ListLabel1652">
    <w:name w:val="ListLabel 1652"/>
  </w:style>
  <w:style w:type="character" w:customStyle="1" w:styleId="ListLabel1653">
    <w:name w:val="ListLabel 1653"/>
  </w:style>
  <w:style w:type="character" w:customStyle="1" w:styleId="ListLabel1654">
    <w:name w:val="ListLabel 1654"/>
  </w:style>
  <w:style w:type="character" w:customStyle="1" w:styleId="ListLabel1655">
    <w:name w:val="ListLabel 1655"/>
  </w:style>
  <w:style w:type="character" w:customStyle="1" w:styleId="ListLabel1656">
    <w:name w:val="ListLabel 1656"/>
  </w:style>
  <w:style w:type="character" w:customStyle="1" w:styleId="ListLabel1657">
    <w:name w:val="ListLabel 1657"/>
  </w:style>
  <w:style w:type="character" w:customStyle="1" w:styleId="ListLabel1658">
    <w:name w:val="ListLabel 1658"/>
  </w:style>
  <w:style w:type="character" w:customStyle="1" w:styleId="ListLabel1659">
    <w:name w:val="ListLabel 1659"/>
  </w:style>
  <w:style w:type="character" w:customStyle="1" w:styleId="ListLabel1660">
    <w:name w:val="ListLabel 1660"/>
  </w:style>
  <w:style w:type="character" w:customStyle="1" w:styleId="ListLabel1661">
    <w:name w:val="ListLabel 1661"/>
  </w:style>
  <w:style w:type="character" w:customStyle="1" w:styleId="ListLabel1662">
    <w:name w:val="ListLabel 1662"/>
  </w:style>
  <w:style w:type="character" w:customStyle="1" w:styleId="ListLabel1663">
    <w:name w:val="ListLabel 1663"/>
  </w:style>
  <w:style w:type="character" w:customStyle="1" w:styleId="ListLabel1664">
    <w:name w:val="ListLabel 1664"/>
  </w:style>
  <w:style w:type="character" w:customStyle="1" w:styleId="ListLabel1665">
    <w:name w:val="ListLabel 1665"/>
  </w:style>
  <w:style w:type="character" w:customStyle="1" w:styleId="ListLabel1666">
    <w:name w:val="ListLabel 1666"/>
  </w:style>
  <w:style w:type="character" w:customStyle="1" w:styleId="ListLabel1667">
    <w:name w:val="ListLabel 1667"/>
  </w:style>
  <w:style w:type="character" w:customStyle="1" w:styleId="ListLabel1668">
    <w:name w:val="ListLabel 1668"/>
  </w:style>
  <w:style w:type="character" w:customStyle="1" w:styleId="ListLabel1669">
    <w:name w:val="ListLabel 1669"/>
  </w:style>
  <w:style w:type="character" w:customStyle="1" w:styleId="ListLabel1670">
    <w:name w:val="ListLabel 1670"/>
  </w:style>
  <w:style w:type="character" w:customStyle="1" w:styleId="ListLabel1671">
    <w:name w:val="ListLabel 1671"/>
  </w:style>
  <w:style w:type="character" w:customStyle="1" w:styleId="ListLabel1672">
    <w:name w:val="ListLabel 1672"/>
  </w:style>
  <w:style w:type="character" w:customStyle="1" w:styleId="ListLabel1673">
    <w:name w:val="ListLabel 1673"/>
  </w:style>
  <w:style w:type="character" w:customStyle="1" w:styleId="ListLabel1674">
    <w:name w:val="ListLabel 1674"/>
  </w:style>
  <w:style w:type="character" w:customStyle="1" w:styleId="ListLabel1675">
    <w:name w:val="ListLabel 1675"/>
  </w:style>
  <w:style w:type="character" w:customStyle="1" w:styleId="ListLabel1676">
    <w:name w:val="ListLabel 1676"/>
  </w:style>
  <w:style w:type="character" w:customStyle="1" w:styleId="ListLabel1677">
    <w:name w:val="ListLabel 1677"/>
  </w:style>
  <w:style w:type="character" w:customStyle="1" w:styleId="ListLabel1678">
    <w:name w:val="ListLabel 1678"/>
  </w:style>
  <w:style w:type="character" w:customStyle="1" w:styleId="ListLabel1679">
    <w:name w:val="ListLabel 1679"/>
  </w:style>
  <w:style w:type="character" w:customStyle="1" w:styleId="ListLabel1680">
    <w:name w:val="ListLabel 1680"/>
  </w:style>
  <w:style w:type="character" w:customStyle="1" w:styleId="ListLabel1681">
    <w:name w:val="ListLabel 1681"/>
  </w:style>
  <w:style w:type="character" w:customStyle="1" w:styleId="ListLabel1682">
    <w:name w:val="ListLabel 1682"/>
  </w:style>
  <w:style w:type="character" w:customStyle="1" w:styleId="ListLabel1683">
    <w:name w:val="ListLabel 1683"/>
  </w:style>
  <w:style w:type="character" w:customStyle="1" w:styleId="ListLabel1684">
    <w:name w:val="ListLabel 1684"/>
  </w:style>
  <w:style w:type="character" w:customStyle="1" w:styleId="ListLabel1685">
    <w:name w:val="ListLabel 1685"/>
  </w:style>
  <w:style w:type="character" w:customStyle="1" w:styleId="ListLabel1686">
    <w:name w:val="ListLabel 1686"/>
  </w:style>
  <w:style w:type="character" w:customStyle="1" w:styleId="ListLabel1687">
    <w:name w:val="ListLabel 1687"/>
  </w:style>
  <w:style w:type="character" w:customStyle="1" w:styleId="ListLabel1688">
    <w:name w:val="ListLabel 1688"/>
  </w:style>
  <w:style w:type="character" w:customStyle="1" w:styleId="ListLabel1689">
    <w:name w:val="ListLabel 1689"/>
  </w:style>
  <w:style w:type="character" w:customStyle="1" w:styleId="ListLabel1690">
    <w:name w:val="ListLabel 1690"/>
  </w:style>
  <w:style w:type="character" w:customStyle="1" w:styleId="ListLabel1691">
    <w:name w:val="ListLabel 1691"/>
  </w:style>
  <w:style w:type="character" w:customStyle="1" w:styleId="ListLabel1692">
    <w:name w:val="ListLabel 1692"/>
  </w:style>
  <w:style w:type="character" w:customStyle="1" w:styleId="ListLabel1693">
    <w:name w:val="ListLabel 1693"/>
  </w:style>
  <w:style w:type="character" w:customStyle="1" w:styleId="ListLabel1694">
    <w:name w:val="ListLabel 1694"/>
  </w:style>
  <w:style w:type="character" w:customStyle="1" w:styleId="ListLabel1695">
    <w:name w:val="ListLabel 1695"/>
  </w:style>
  <w:style w:type="character" w:customStyle="1" w:styleId="ListLabel1696">
    <w:name w:val="ListLabel 1696"/>
  </w:style>
  <w:style w:type="character" w:customStyle="1" w:styleId="ListLabel1697">
    <w:name w:val="ListLabel 1697"/>
  </w:style>
  <w:style w:type="character" w:customStyle="1" w:styleId="ListLabel1698">
    <w:name w:val="ListLabel 1698"/>
  </w:style>
  <w:style w:type="character" w:customStyle="1" w:styleId="ListLabel1699">
    <w:name w:val="ListLabel 1699"/>
  </w:style>
  <w:style w:type="character" w:customStyle="1" w:styleId="ListLabel1700">
    <w:name w:val="ListLabel 1700"/>
  </w:style>
  <w:style w:type="character" w:customStyle="1" w:styleId="ListLabel1701">
    <w:name w:val="ListLabel 1701"/>
  </w:style>
  <w:style w:type="character" w:customStyle="1" w:styleId="ListLabel1702">
    <w:name w:val="ListLabel 1702"/>
  </w:style>
  <w:style w:type="character" w:customStyle="1" w:styleId="ListLabel1703">
    <w:name w:val="ListLabel 1703"/>
  </w:style>
  <w:style w:type="character" w:customStyle="1" w:styleId="ListLabel1704">
    <w:name w:val="ListLabel 1704"/>
  </w:style>
  <w:style w:type="character" w:customStyle="1" w:styleId="ListLabel1705">
    <w:name w:val="ListLabel 1705"/>
  </w:style>
  <w:style w:type="character" w:customStyle="1" w:styleId="ListLabel1706">
    <w:name w:val="ListLabel 1706"/>
  </w:style>
  <w:style w:type="character" w:customStyle="1" w:styleId="ListLabel1707">
    <w:name w:val="ListLabel 1707"/>
  </w:style>
  <w:style w:type="character" w:customStyle="1" w:styleId="ListLabel1708">
    <w:name w:val="ListLabel 1708"/>
  </w:style>
  <w:style w:type="character" w:customStyle="1" w:styleId="ListLabel1709">
    <w:name w:val="ListLabel 1709"/>
  </w:style>
  <w:style w:type="character" w:customStyle="1" w:styleId="ListLabel1710">
    <w:name w:val="ListLabel 1710"/>
  </w:style>
  <w:style w:type="character" w:customStyle="1" w:styleId="ListLabel1711">
    <w:name w:val="ListLabel 1711"/>
  </w:style>
  <w:style w:type="character" w:customStyle="1" w:styleId="ListLabel1712">
    <w:name w:val="ListLabel 1712"/>
  </w:style>
  <w:style w:type="character" w:customStyle="1" w:styleId="ListLabel1713">
    <w:name w:val="ListLabel 1713"/>
  </w:style>
  <w:style w:type="character" w:customStyle="1" w:styleId="ListLabel1714">
    <w:name w:val="ListLabel 1714"/>
  </w:style>
  <w:style w:type="character" w:customStyle="1" w:styleId="ListLabel1715">
    <w:name w:val="ListLabel 1715"/>
  </w:style>
  <w:style w:type="character" w:customStyle="1" w:styleId="ListLabel1716">
    <w:name w:val="ListLabel 1716"/>
  </w:style>
  <w:style w:type="character" w:customStyle="1" w:styleId="ListLabel1717">
    <w:name w:val="ListLabel 1717"/>
  </w:style>
  <w:style w:type="character" w:customStyle="1" w:styleId="ListLabel1718">
    <w:name w:val="ListLabel 1718"/>
  </w:style>
  <w:style w:type="character" w:customStyle="1" w:styleId="ListLabel1719">
    <w:name w:val="ListLabel 1719"/>
  </w:style>
  <w:style w:type="character" w:customStyle="1" w:styleId="ListLabel1720">
    <w:name w:val="ListLabel 1720"/>
  </w:style>
  <w:style w:type="character" w:customStyle="1" w:styleId="ListLabel1721">
    <w:name w:val="ListLabel 1721"/>
  </w:style>
  <w:style w:type="character" w:customStyle="1" w:styleId="ListLabel1722">
    <w:name w:val="ListLabel 1722"/>
  </w:style>
  <w:style w:type="character" w:customStyle="1" w:styleId="ListLabel1723">
    <w:name w:val="ListLabel 1723"/>
  </w:style>
  <w:style w:type="character" w:customStyle="1" w:styleId="ListLabel1724">
    <w:name w:val="ListLabel 1724"/>
  </w:style>
  <w:style w:type="character" w:customStyle="1" w:styleId="ListLabel1725">
    <w:name w:val="ListLabel 1725"/>
  </w:style>
  <w:style w:type="character" w:customStyle="1" w:styleId="ListLabel1726">
    <w:name w:val="ListLabel 1726"/>
  </w:style>
  <w:style w:type="character" w:customStyle="1" w:styleId="ListLabel1727">
    <w:name w:val="ListLabel 1727"/>
  </w:style>
  <w:style w:type="character" w:customStyle="1" w:styleId="ListLabel1728">
    <w:name w:val="ListLabel 1728"/>
  </w:style>
  <w:style w:type="character" w:customStyle="1" w:styleId="ListLabel1729">
    <w:name w:val="ListLabel 1729"/>
  </w:style>
  <w:style w:type="character" w:customStyle="1" w:styleId="ListLabel1730">
    <w:name w:val="ListLabel 1730"/>
  </w:style>
  <w:style w:type="character" w:customStyle="1" w:styleId="ListLabel1731">
    <w:name w:val="ListLabel 1731"/>
  </w:style>
  <w:style w:type="character" w:customStyle="1" w:styleId="ListLabel1732">
    <w:name w:val="ListLabel 1732"/>
  </w:style>
  <w:style w:type="character" w:customStyle="1" w:styleId="ListLabel1733">
    <w:name w:val="ListLabel 1733"/>
  </w:style>
  <w:style w:type="character" w:customStyle="1" w:styleId="ListLabel1734">
    <w:name w:val="ListLabel 1734"/>
  </w:style>
  <w:style w:type="character" w:customStyle="1" w:styleId="ListLabel1735">
    <w:name w:val="ListLabel 1735"/>
  </w:style>
  <w:style w:type="character" w:customStyle="1" w:styleId="ListLabel1736">
    <w:name w:val="ListLabel 1736"/>
  </w:style>
  <w:style w:type="character" w:customStyle="1" w:styleId="ListLabel1737">
    <w:name w:val="ListLabel 1737"/>
  </w:style>
  <w:style w:type="character" w:customStyle="1" w:styleId="ListLabel1738">
    <w:name w:val="ListLabel 1738"/>
  </w:style>
  <w:style w:type="character" w:customStyle="1" w:styleId="ListLabel1739">
    <w:name w:val="ListLabel 1739"/>
  </w:style>
  <w:style w:type="character" w:customStyle="1" w:styleId="ListLabel1740">
    <w:name w:val="ListLabel 1740"/>
  </w:style>
  <w:style w:type="character" w:customStyle="1" w:styleId="ListLabel1741">
    <w:name w:val="ListLabel 1741"/>
  </w:style>
  <w:style w:type="character" w:customStyle="1" w:styleId="ListLabel1742">
    <w:name w:val="ListLabel 1742"/>
  </w:style>
  <w:style w:type="character" w:customStyle="1" w:styleId="ListLabel1743">
    <w:name w:val="ListLabel 1743"/>
  </w:style>
  <w:style w:type="character" w:customStyle="1" w:styleId="ListLabel1744">
    <w:name w:val="ListLabel 1744"/>
  </w:style>
  <w:style w:type="character" w:customStyle="1" w:styleId="ListLabel1745">
    <w:name w:val="ListLabel 1745"/>
  </w:style>
  <w:style w:type="character" w:customStyle="1" w:styleId="ListLabel1746">
    <w:name w:val="ListLabel 1746"/>
  </w:style>
  <w:style w:type="character" w:customStyle="1" w:styleId="ListLabel1747">
    <w:name w:val="ListLabel 1747"/>
  </w:style>
  <w:style w:type="character" w:customStyle="1" w:styleId="ListLabel1748">
    <w:name w:val="ListLabel 1748"/>
  </w:style>
  <w:style w:type="character" w:customStyle="1" w:styleId="ListLabel1749">
    <w:name w:val="ListLabel 1749"/>
  </w:style>
  <w:style w:type="character" w:customStyle="1" w:styleId="ListLabel1750">
    <w:name w:val="ListLabel 1750"/>
  </w:style>
  <w:style w:type="character" w:customStyle="1" w:styleId="ListLabel1751">
    <w:name w:val="ListLabel 1751"/>
  </w:style>
  <w:style w:type="character" w:customStyle="1" w:styleId="ListLabel1752">
    <w:name w:val="ListLabel 1752"/>
  </w:style>
  <w:style w:type="character" w:customStyle="1" w:styleId="ListLabel1753">
    <w:name w:val="ListLabel 1753"/>
  </w:style>
  <w:style w:type="character" w:customStyle="1" w:styleId="ListLabel1754">
    <w:name w:val="ListLabel 1754"/>
  </w:style>
  <w:style w:type="character" w:customStyle="1" w:styleId="ListLabel1755">
    <w:name w:val="ListLabel 1755"/>
  </w:style>
  <w:style w:type="character" w:customStyle="1" w:styleId="ListLabel1756">
    <w:name w:val="ListLabel 1756"/>
  </w:style>
  <w:style w:type="character" w:customStyle="1" w:styleId="ListLabel1757">
    <w:name w:val="ListLabel 1757"/>
  </w:style>
  <w:style w:type="character" w:customStyle="1" w:styleId="ListLabel1758">
    <w:name w:val="ListLabel 1758"/>
  </w:style>
  <w:style w:type="character" w:customStyle="1" w:styleId="ListLabel1759">
    <w:name w:val="ListLabel 1759"/>
  </w:style>
  <w:style w:type="character" w:customStyle="1" w:styleId="ListLabel1760">
    <w:name w:val="ListLabel 1760"/>
  </w:style>
  <w:style w:type="character" w:customStyle="1" w:styleId="ListLabel1761">
    <w:name w:val="ListLabel 1761"/>
  </w:style>
  <w:style w:type="character" w:customStyle="1" w:styleId="ListLabel1762">
    <w:name w:val="ListLabel 1762"/>
  </w:style>
  <w:style w:type="character" w:customStyle="1" w:styleId="ListLabel1763">
    <w:name w:val="ListLabel 1763"/>
  </w:style>
  <w:style w:type="character" w:customStyle="1" w:styleId="ListLabel1764">
    <w:name w:val="ListLabel 1764"/>
  </w:style>
  <w:style w:type="character" w:customStyle="1" w:styleId="ListLabel1765">
    <w:name w:val="ListLabel 1765"/>
  </w:style>
  <w:style w:type="character" w:customStyle="1" w:styleId="ListLabel1766">
    <w:name w:val="ListLabel 1766"/>
  </w:style>
  <w:style w:type="character" w:customStyle="1" w:styleId="ListLabel1767">
    <w:name w:val="ListLabel 1767"/>
  </w:style>
  <w:style w:type="character" w:customStyle="1" w:styleId="ListLabel1768">
    <w:name w:val="ListLabel 1768"/>
  </w:style>
  <w:style w:type="character" w:customStyle="1" w:styleId="ListLabel1769">
    <w:name w:val="ListLabel 1769"/>
  </w:style>
  <w:style w:type="character" w:customStyle="1" w:styleId="ListLabel1770">
    <w:name w:val="ListLabel 1770"/>
  </w:style>
  <w:style w:type="character" w:customStyle="1" w:styleId="ListLabel1771">
    <w:name w:val="ListLabel 1771"/>
  </w:style>
  <w:style w:type="character" w:customStyle="1" w:styleId="ListLabel1772">
    <w:name w:val="ListLabel 1772"/>
  </w:style>
  <w:style w:type="character" w:customStyle="1" w:styleId="ListLabel1773">
    <w:name w:val="ListLabel 1773"/>
  </w:style>
  <w:style w:type="character" w:customStyle="1" w:styleId="ListLabel1774">
    <w:name w:val="ListLabel 1774"/>
  </w:style>
  <w:style w:type="character" w:customStyle="1" w:styleId="ListLabel1775">
    <w:name w:val="ListLabel 1775"/>
  </w:style>
  <w:style w:type="character" w:customStyle="1" w:styleId="ListLabel1776">
    <w:name w:val="ListLabel 1776"/>
  </w:style>
  <w:style w:type="character" w:customStyle="1" w:styleId="ListLabel1777">
    <w:name w:val="ListLabel 1777"/>
  </w:style>
  <w:style w:type="character" w:customStyle="1" w:styleId="ListLabel1778">
    <w:name w:val="ListLabel 1778"/>
  </w:style>
  <w:style w:type="character" w:customStyle="1" w:styleId="ListLabel1779">
    <w:name w:val="ListLabel 1779"/>
  </w:style>
  <w:style w:type="character" w:customStyle="1" w:styleId="ListLabel1780">
    <w:name w:val="ListLabel 1780"/>
  </w:style>
  <w:style w:type="character" w:customStyle="1" w:styleId="ListLabel1781">
    <w:name w:val="ListLabel 1781"/>
  </w:style>
  <w:style w:type="character" w:customStyle="1" w:styleId="ListLabel1782">
    <w:name w:val="ListLabel 1782"/>
  </w:style>
  <w:style w:type="character" w:customStyle="1" w:styleId="ListLabel1783">
    <w:name w:val="ListLabel 1783"/>
  </w:style>
  <w:style w:type="character" w:customStyle="1" w:styleId="ListLabel1784">
    <w:name w:val="ListLabel 1784"/>
  </w:style>
  <w:style w:type="character" w:customStyle="1" w:styleId="ListLabel1785">
    <w:name w:val="ListLabel 1785"/>
  </w:style>
  <w:style w:type="character" w:customStyle="1" w:styleId="ListLabel1786">
    <w:name w:val="ListLabel 1786"/>
  </w:style>
  <w:style w:type="character" w:customStyle="1" w:styleId="ListLabel1787">
    <w:name w:val="ListLabel 1787"/>
  </w:style>
  <w:style w:type="character" w:customStyle="1" w:styleId="ListLabel1788">
    <w:name w:val="ListLabel 1788"/>
  </w:style>
  <w:style w:type="character" w:customStyle="1" w:styleId="ListLabel1789">
    <w:name w:val="ListLabel 1789"/>
  </w:style>
  <w:style w:type="character" w:customStyle="1" w:styleId="ListLabel1790">
    <w:name w:val="ListLabel 1790"/>
  </w:style>
  <w:style w:type="character" w:customStyle="1" w:styleId="ListLabel1791">
    <w:name w:val="ListLabel 1791"/>
  </w:style>
  <w:style w:type="character" w:customStyle="1" w:styleId="ListLabel1792">
    <w:name w:val="ListLabel 1792"/>
  </w:style>
  <w:style w:type="character" w:customStyle="1" w:styleId="ListLabel1793">
    <w:name w:val="ListLabel 1793"/>
  </w:style>
  <w:style w:type="character" w:customStyle="1" w:styleId="ListLabel1794">
    <w:name w:val="ListLabel 1794"/>
  </w:style>
  <w:style w:type="character" w:customStyle="1" w:styleId="ListLabel1795">
    <w:name w:val="ListLabel 1795"/>
  </w:style>
  <w:style w:type="character" w:customStyle="1" w:styleId="ListLabel1796">
    <w:name w:val="ListLabel 1796"/>
  </w:style>
  <w:style w:type="character" w:customStyle="1" w:styleId="ListLabel1797">
    <w:name w:val="ListLabel 1797"/>
  </w:style>
  <w:style w:type="character" w:customStyle="1" w:styleId="ListLabel1798">
    <w:name w:val="ListLabel 1798"/>
  </w:style>
  <w:style w:type="character" w:customStyle="1" w:styleId="ListLabel1799">
    <w:name w:val="ListLabel 1799"/>
  </w:style>
  <w:style w:type="character" w:customStyle="1" w:styleId="ListLabel1800">
    <w:name w:val="ListLabel 1800"/>
  </w:style>
  <w:style w:type="character" w:customStyle="1" w:styleId="ListLabel1801">
    <w:name w:val="ListLabel 1801"/>
  </w:style>
  <w:style w:type="character" w:customStyle="1" w:styleId="ListLabel1802">
    <w:name w:val="ListLabel 1802"/>
  </w:style>
  <w:style w:type="character" w:customStyle="1" w:styleId="ListLabel1803">
    <w:name w:val="ListLabel 1803"/>
  </w:style>
  <w:style w:type="character" w:customStyle="1" w:styleId="ListLabel1804">
    <w:name w:val="ListLabel 1804"/>
  </w:style>
  <w:style w:type="character" w:customStyle="1" w:styleId="ListLabel1805">
    <w:name w:val="ListLabel 1805"/>
  </w:style>
  <w:style w:type="character" w:customStyle="1" w:styleId="ListLabel1806">
    <w:name w:val="ListLabel 1806"/>
  </w:style>
  <w:style w:type="character" w:customStyle="1" w:styleId="ListLabel1807">
    <w:name w:val="ListLabel 1807"/>
  </w:style>
  <w:style w:type="character" w:customStyle="1" w:styleId="ListLabel1808">
    <w:name w:val="ListLabel 1808"/>
  </w:style>
  <w:style w:type="character" w:customStyle="1" w:styleId="ListLabel1809">
    <w:name w:val="ListLabel 1809"/>
  </w:style>
  <w:style w:type="character" w:customStyle="1" w:styleId="ListLabel1810">
    <w:name w:val="ListLabel 1810"/>
  </w:style>
  <w:style w:type="character" w:customStyle="1" w:styleId="ListLabel1811">
    <w:name w:val="ListLabel 1811"/>
  </w:style>
  <w:style w:type="character" w:customStyle="1" w:styleId="ListLabel1812">
    <w:name w:val="ListLabel 1812"/>
  </w:style>
  <w:style w:type="character" w:customStyle="1" w:styleId="ListLabel1813">
    <w:name w:val="ListLabel 1813"/>
  </w:style>
  <w:style w:type="character" w:customStyle="1" w:styleId="ListLabel1814">
    <w:name w:val="ListLabel 1814"/>
  </w:style>
  <w:style w:type="character" w:customStyle="1" w:styleId="ListLabel1815">
    <w:name w:val="ListLabel 1815"/>
  </w:style>
  <w:style w:type="character" w:customStyle="1" w:styleId="ListLabel1816">
    <w:name w:val="ListLabel 1816"/>
  </w:style>
  <w:style w:type="character" w:customStyle="1" w:styleId="ListLabel1817">
    <w:name w:val="ListLabel 1817"/>
  </w:style>
  <w:style w:type="character" w:customStyle="1" w:styleId="ListLabel1818">
    <w:name w:val="ListLabel 1818"/>
  </w:style>
  <w:style w:type="character" w:customStyle="1" w:styleId="ListLabel1819">
    <w:name w:val="ListLabel 1819"/>
  </w:style>
  <w:style w:type="character" w:customStyle="1" w:styleId="ListLabel1820">
    <w:name w:val="ListLabel 1820"/>
  </w:style>
  <w:style w:type="character" w:customStyle="1" w:styleId="ListLabel1821">
    <w:name w:val="ListLabel 1821"/>
  </w:style>
  <w:style w:type="character" w:customStyle="1" w:styleId="ListLabel1822">
    <w:name w:val="ListLabel 1822"/>
  </w:style>
  <w:style w:type="character" w:customStyle="1" w:styleId="ListLabel1823">
    <w:name w:val="ListLabel 1823"/>
  </w:style>
  <w:style w:type="character" w:customStyle="1" w:styleId="ListLabel1824">
    <w:name w:val="ListLabel 1824"/>
  </w:style>
  <w:style w:type="character" w:customStyle="1" w:styleId="ListLabel1825">
    <w:name w:val="ListLabel 1825"/>
  </w:style>
  <w:style w:type="character" w:customStyle="1" w:styleId="ListLabel1826">
    <w:name w:val="ListLabel 1826"/>
  </w:style>
  <w:style w:type="character" w:customStyle="1" w:styleId="ListLabel1827">
    <w:name w:val="ListLabel 1827"/>
  </w:style>
  <w:style w:type="character" w:customStyle="1" w:styleId="ListLabel1828">
    <w:name w:val="ListLabel 1828"/>
  </w:style>
  <w:style w:type="character" w:customStyle="1" w:styleId="ListLabel1829">
    <w:name w:val="ListLabel 1829"/>
  </w:style>
  <w:style w:type="character" w:customStyle="1" w:styleId="ListLabel1830">
    <w:name w:val="ListLabel 1830"/>
  </w:style>
  <w:style w:type="character" w:customStyle="1" w:styleId="ListLabel1831">
    <w:name w:val="ListLabel 1831"/>
  </w:style>
  <w:style w:type="character" w:customStyle="1" w:styleId="ListLabel1832">
    <w:name w:val="ListLabel 1832"/>
  </w:style>
  <w:style w:type="character" w:customStyle="1" w:styleId="ListLabel1833">
    <w:name w:val="ListLabel 1833"/>
  </w:style>
  <w:style w:type="character" w:customStyle="1" w:styleId="ListLabel1834">
    <w:name w:val="ListLabel 1834"/>
  </w:style>
  <w:style w:type="character" w:customStyle="1" w:styleId="ListLabel1835">
    <w:name w:val="ListLabel 1835"/>
  </w:style>
  <w:style w:type="character" w:customStyle="1" w:styleId="ListLabel1836">
    <w:name w:val="ListLabel 1836"/>
  </w:style>
  <w:style w:type="character" w:customStyle="1" w:styleId="ListLabel1837">
    <w:name w:val="ListLabel 1837"/>
  </w:style>
  <w:style w:type="character" w:customStyle="1" w:styleId="ListLabel1838">
    <w:name w:val="ListLabel 1838"/>
  </w:style>
  <w:style w:type="character" w:customStyle="1" w:styleId="ListLabel1839">
    <w:name w:val="ListLabel 1839"/>
  </w:style>
  <w:style w:type="character" w:customStyle="1" w:styleId="ListLabel1840">
    <w:name w:val="ListLabel 1840"/>
  </w:style>
  <w:style w:type="character" w:customStyle="1" w:styleId="ListLabel1841">
    <w:name w:val="ListLabel 1841"/>
  </w:style>
  <w:style w:type="character" w:customStyle="1" w:styleId="ListLabel1842">
    <w:name w:val="ListLabel 1842"/>
  </w:style>
  <w:style w:type="character" w:customStyle="1" w:styleId="ListLabel1843">
    <w:name w:val="ListLabel 1843"/>
  </w:style>
  <w:style w:type="character" w:customStyle="1" w:styleId="ListLabel1844">
    <w:name w:val="ListLabel 1844"/>
  </w:style>
  <w:style w:type="character" w:customStyle="1" w:styleId="ListLabel1845">
    <w:name w:val="ListLabel 1845"/>
  </w:style>
  <w:style w:type="character" w:customStyle="1" w:styleId="ListLabel1846">
    <w:name w:val="ListLabel 1846"/>
  </w:style>
  <w:style w:type="character" w:customStyle="1" w:styleId="ListLabel1847">
    <w:name w:val="ListLabel 1847"/>
  </w:style>
  <w:style w:type="character" w:customStyle="1" w:styleId="ListLabel1848">
    <w:name w:val="ListLabel 1848"/>
  </w:style>
  <w:style w:type="character" w:customStyle="1" w:styleId="ListLabel1849">
    <w:name w:val="ListLabel 1849"/>
  </w:style>
  <w:style w:type="character" w:customStyle="1" w:styleId="ListLabel1850">
    <w:name w:val="ListLabel 1850"/>
  </w:style>
  <w:style w:type="character" w:customStyle="1" w:styleId="ListLabel1851">
    <w:name w:val="ListLabel 1851"/>
  </w:style>
  <w:style w:type="character" w:customStyle="1" w:styleId="ListLabel1852">
    <w:name w:val="ListLabel 1852"/>
  </w:style>
  <w:style w:type="character" w:customStyle="1" w:styleId="ListLabel1853">
    <w:name w:val="ListLabel 1853"/>
  </w:style>
  <w:style w:type="character" w:customStyle="1" w:styleId="ListLabel1854">
    <w:name w:val="ListLabel 1854"/>
  </w:style>
  <w:style w:type="character" w:customStyle="1" w:styleId="ListLabel1855">
    <w:name w:val="ListLabel 1855"/>
    <w:rPr>
      <w:rFonts w:cs="Times New Roman"/>
    </w:rPr>
  </w:style>
  <w:style w:type="character" w:customStyle="1" w:styleId="ListLabel1856">
    <w:name w:val="ListLabel 1856"/>
    <w:rPr>
      <w:rFonts w:cs="Times New Roman"/>
    </w:rPr>
  </w:style>
  <w:style w:type="character" w:customStyle="1" w:styleId="ListLabel1857">
    <w:name w:val="ListLabel 1857"/>
    <w:rPr>
      <w:rFonts w:cs="Times New Roman"/>
    </w:rPr>
  </w:style>
  <w:style w:type="character" w:customStyle="1" w:styleId="ListLabel1858">
    <w:name w:val="ListLabel 1858"/>
    <w:rPr>
      <w:rFonts w:cs="Times New Roman"/>
    </w:rPr>
  </w:style>
  <w:style w:type="character" w:customStyle="1" w:styleId="ListLabel1859">
    <w:name w:val="ListLabel 1859"/>
    <w:rPr>
      <w:rFonts w:cs="Times New Roman"/>
    </w:rPr>
  </w:style>
  <w:style w:type="character" w:customStyle="1" w:styleId="ListLabel1860">
    <w:name w:val="ListLabel 1860"/>
    <w:rPr>
      <w:rFonts w:cs="Times New Roman"/>
    </w:rPr>
  </w:style>
  <w:style w:type="character" w:customStyle="1" w:styleId="ListLabel1861">
    <w:name w:val="ListLabel 1861"/>
    <w:rPr>
      <w:rFonts w:cs="Times New Roman"/>
    </w:rPr>
  </w:style>
  <w:style w:type="character" w:customStyle="1" w:styleId="ListLabel1862">
    <w:name w:val="ListLabel 1862"/>
    <w:rPr>
      <w:rFonts w:cs="Times New Roman"/>
    </w:rPr>
  </w:style>
  <w:style w:type="character" w:customStyle="1" w:styleId="ListLabel1863">
    <w:name w:val="ListLabel 1863"/>
    <w:rPr>
      <w:rFonts w:cs="Times New Roman"/>
    </w:rPr>
  </w:style>
  <w:style w:type="character" w:customStyle="1" w:styleId="ListLabel1864">
    <w:name w:val="ListLabel 1864"/>
    <w:rPr>
      <w:rFonts w:cs="Times New Roman"/>
      <w:b w:val="0"/>
    </w:rPr>
  </w:style>
  <w:style w:type="character" w:customStyle="1" w:styleId="ListLabel1865">
    <w:name w:val="ListLabel 1865"/>
    <w:rPr>
      <w:rFonts w:cs="Times New Roman"/>
    </w:rPr>
  </w:style>
  <w:style w:type="character" w:customStyle="1" w:styleId="ListLabel1866">
    <w:name w:val="ListLabel 1866"/>
    <w:rPr>
      <w:rFonts w:cs="Times New Roman"/>
    </w:rPr>
  </w:style>
  <w:style w:type="character" w:customStyle="1" w:styleId="ListLabel1867">
    <w:name w:val="ListLabel 1867"/>
    <w:rPr>
      <w:rFonts w:cs="Times New Roman"/>
    </w:rPr>
  </w:style>
  <w:style w:type="character" w:customStyle="1" w:styleId="ListLabel1868">
    <w:name w:val="ListLabel 1868"/>
    <w:rPr>
      <w:rFonts w:cs="Times New Roman"/>
    </w:rPr>
  </w:style>
  <w:style w:type="character" w:customStyle="1" w:styleId="ListLabel1869">
    <w:name w:val="ListLabel 1869"/>
    <w:rPr>
      <w:rFonts w:cs="Times New Roman"/>
    </w:rPr>
  </w:style>
  <w:style w:type="character" w:customStyle="1" w:styleId="ListLabel1870">
    <w:name w:val="ListLabel 1870"/>
    <w:rPr>
      <w:rFonts w:cs="Times New Roman"/>
    </w:rPr>
  </w:style>
  <w:style w:type="character" w:customStyle="1" w:styleId="ListLabel1871">
    <w:name w:val="ListLabel 1871"/>
    <w:rPr>
      <w:rFonts w:cs="Times New Roman"/>
    </w:rPr>
  </w:style>
  <w:style w:type="character" w:customStyle="1" w:styleId="ListLabel1872">
    <w:name w:val="ListLabel 1872"/>
    <w:rPr>
      <w:rFonts w:cs="Times New Roman"/>
    </w:rPr>
  </w:style>
  <w:style w:type="character" w:customStyle="1" w:styleId="ListLabel1873">
    <w:name w:val="ListLabel 1873"/>
    <w:rPr>
      <w:rFonts w:cs="Times New Roman"/>
    </w:rPr>
  </w:style>
  <w:style w:type="character" w:customStyle="1" w:styleId="ListLabel1874">
    <w:name w:val="ListLabel 1874"/>
    <w:rPr>
      <w:rFonts w:cs="Times New Roman"/>
    </w:rPr>
  </w:style>
  <w:style w:type="character" w:customStyle="1" w:styleId="ListLabel1875">
    <w:name w:val="ListLabel 1875"/>
    <w:rPr>
      <w:rFonts w:cs="Times New Roman"/>
    </w:rPr>
  </w:style>
  <w:style w:type="character" w:customStyle="1" w:styleId="ListLabel1876">
    <w:name w:val="ListLabel 1876"/>
    <w:rPr>
      <w:rFonts w:cs="Times New Roman"/>
    </w:rPr>
  </w:style>
  <w:style w:type="character" w:customStyle="1" w:styleId="ListLabel1877">
    <w:name w:val="ListLabel 1877"/>
    <w:rPr>
      <w:rFonts w:cs="Times New Roman"/>
    </w:rPr>
  </w:style>
  <w:style w:type="character" w:customStyle="1" w:styleId="ListLabel1878">
    <w:name w:val="ListLabel 1878"/>
    <w:rPr>
      <w:rFonts w:cs="Times New Roman"/>
    </w:rPr>
  </w:style>
  <w:style w:type="character" w:customStyle="1" w:styleId="ListLabel1879">
    <w:name w:val="ListLabel 1879"/>
    <w:rPr>
      <w:rFonts w:cs="Times New Roman"/>
    </w:rPr>
  </w:style>
  <w:style w:type="character" w:customStyle="1" w:styleId="ListLabel1880">
    <w:name w:val="ListLabel 1880"/>
    <w:rPr>
      <w:rFonts w:cs="Times New Roman"/>
    </w:rPr>
  </w:style>
  <w:style w:type="character" w:customStyle="1" w:styleId="ListLabel1881">
    <w:name w:val="ListLabel 1881"/>
    <w:rPr>
      <w:rFonts w:cs="Times New Roman"/>
    </w:rPr>
  </w:style>
  <w:style w:type="character" w:customStyle="1" w:styleId="ListLabel1882">
    <w:name w:val="ListLabel 1882"/>
  </w:style>
  <w:style w:type="character" w:customStyle="1" w:styleId="ListLabel1883">
    <w:name w:val="ListLabel 1883"/>
    <w:rPr>
      <w:rFonts w:cs="Times New Roman"/>
    </w:rPr>
  </w:style>
  <w:style w:type="character" w:customStyle="1" w:styleId="ListLabel1884">
    <w:name w:val="ListLabel 1884"/>
    <w:rPr>
      <w:rFonts w:cs="Times New Roman"/>
    </w:rPr>
  </w:style>
  <w:style w:type="character" w:customStyle="1" w:styleId="ListLabel1885">
    <w:name w:val="ListLabel 1885"/>
    <w:rPr>
      <w:rFonts w:cs="Times New Roman"/>
    </w:rPr>
  </w:style>
  <w:style w:type="character" w:customStyle="1" w:styleId="ListLabel1886">
    <w:name w:val="ListLabel 1886"/>
    <w:rPr>
      <w:rFonts w:cs="Times New Roman"/>
    </w:rPr>
  </w:style>
  <w:style w:type="character" w:customStyle="1" w:styleId="ListLabel1887">
    <w:name w:val="ListLabel 1887"/>
    <w:rPr>
      <w:rFonts w:cs="Times New Roman"/>
    </w:rPr>
  </w:style>
  <w:style w:type="character" w:customStyle="1" w:styleId="ListLabel1888">
    <w:name w:val="ListLabel 1888"/>
    <w:rPr>
      <w:rFonts w:cs="Times New Roman"/>
    </w:rPr>
  </w:style>
  <w:style w:type="character" w:customStyle="1" w:styleId="ListLabel1889">
    <w:name w:val="ListLabel 1889"/>
    <w:rPr>
      <w:rFonts w:cs="Times New Roman"/>
    </w:rPr>
  </w:style>
  <w:style w:type="character" w:customStyle="1" w:styleId="ListLabel1890">
    <w:name w:val="ListLabel 1890"/>
    <w:rPr>
      <w:rFonts w:cs="Times New Roman"/>
    </w:rPr>
  </w:style>
  <w:style w:type="character" w:customStyle="1" w:styleId="ListLabel1891">
    <w:name w:val="ListLabel 1891"/>
    <w:rPr>
      <w:rFonts w:ascii="Times New Roman" w:eastAsia="Times New Roman" w:hAnsi="Times New Roman" w:cs="Times New Roman"/>
      <w:sz w:val="24"/>
      <w:szCs w:val="24"/>
    </w:rPr>
  </w:style>
  <w:style w:type="character" w:customStyle="1" w:styleId="ListLabel1892">
    <w:name w:val="ListLabel 1892"/>
    <w:rPr>
      <w:rFonts w:cs="Times New Roman"/>
    </w:rPr>
  </w:style>
  <w:style w:type="character" w:customStyle="1" w:styleId="ListLabel1893">
    <w:name w:val="ListLabel 1893"/>
    <w:rPr>
      <w:rFonts w:cs="Times New Roman"/>
    </w:rPr>
  </w:style>
  <w:style w:type="character" w:customStyle="1" w:styleId="ListLabel1894">
    <w:name w:val="ListLabel 1894"/>
    <w:rPr>
      <w:rFonts w:cs="Times New Roman"/>
    </w:rPr>
  </w:style>
  <w:style w:type="character" w:customStyle="1" w:styleId="ListLabel1895">
    <w:name w:val="ListLabel 1895"/>
    <w:rPr>
      <w:rFonts w:cs="Times New Roman"/>
    </w:rPr>
  </w:style>
  <w:style w:type="character" w:customStyle="1" w:styleId="ListLabel1896">
    <w:name w:val="ListLabel 1896"/>
    <w:rPr>
      <w:rFonts w:cs="Times New Roman"/>
    </w:rPr>
  </w:style>
  <w:style w:type="character" w:customStyle="1" w:styleId="ListLabel1897">
    <w:name w:val="ListLabel 1897"/>
    <w:rPr>
      <w:rFonts w:cs="Times New Roman"/>
    </w:rPr>
  </w:style>
  <w:style w:type="character" w:customStyle="1" w:styleId="ListLabel1898">
    <w:name w:val="ListLabel 1898"/>
    <w:rPr>
      <w:rFonts w:cs="Times New Roman"/>
    </w:rPr>
  </w:style>
  <w:style w:type="character" w:customStyle="1" w:styleId="ListLabel1899">
    <w:name w:val="ListLabel 1899"/>
    <w:rPr>
      <w:rFonts w:cs="Times New Roman"/>
    </w:rPr>
  </w:style>
  <w:style w:type="character" w:customStyle="1" w:styleId="ListLabel1900">
    <w:name w:val="ListLabel 190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01">
    <w:name w:val="ListLabel 190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02">
    <w:name w:val="ListLabel 190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03">
    <w:name w:val="ListLabel 190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04">
    <w:name w:val="ListLabel 190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05">
    <w:name w:val="ListLabel 190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06">
    <w:name w:val="ListLabel 190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07">
    <w:name w:val="ListLabel 190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08">
    <w:name w:val="ListLabel 190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09">
    <w:name w:val="ListLabel 190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10">
    <w:name w:val="ListLabel 191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11">
    <w:name w:val="ListLabel 191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12">
    <w:name w:val="ListLabel 191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13">
    <w:name w:val="ListLabel 191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14">
    <w:name w:val="ListLabel 191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15">
    <w:name w:val="ListLabel 191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16">
    <w:name w:val="ListLabel 191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17">
    <w:name w:val="ListLabel 191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18">
    <w:name w:val="ListLabel 191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19">
    <w:name w:val="ListLabel 191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20">
    <w:name w:val="ListLabel 192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21">
    <w:name w:val="ListLabel 192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22">
    <w:name w:val="ListLabel 192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23">
    <w:name w:val="ListLabel 192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24">
    <w:name w:val="ListLabel 192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25">
    <w:name w:val="ListLabel 192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26">
    <w:name w:val="ListLabel 192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27">
    <w:name w:val="ListLabel 192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28">
    <w:name w:val="ListLabel 192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29">
    <w:name w:val="ListLabel 192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30">
    <w:name w:val="ListLabel 193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31">
    <w:name w:val="ListLabel 193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32">
    <w:name w:val="ListLabel 193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33">
    <w:name w:val="ListLabel 193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34">
    <w:name w:val="ListLabel 193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35">
    <w:name w:val="ListLabel 193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36">
    <w:name w:val="ListLabel 193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37">
    <w:name w:val="ListLabel 193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38">
    <w:name w:val="ListLabel 193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39">
    <w:name w:val="ListLabel 193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40">
    <w:name w:val="ListLabel 194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41">
    <w:name w:val="ListLabel 194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42">
    <w:name w:val="ListLabel 194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43">
    <w:name w:val="ListLabel 194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44">
    <w:name w:val="ListLabel 194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45">
    <w:name w:val="ListLabel 1945"/>
    <w:rPr>
      <w:b w:val="0"/>
      <w:i w:val="0"/>
      <w:caps w:val="0"/>
      <w:smallCaps w:val="0"/>
      <w:strike w:val="0"/>
      <w:dstrike w:val="0"/>
      <w:spacing w:val="0"/>
      <w:w w:val="100"/>
      <w:sz w:val="23"/>
    </w:rPr>
  </w:style>
  <w:style w:type="character" w:customStyle="1" w:styleId="ListLabel1946">
    <w:name w:val="ListLabel 1946"/>
    <w:rPr>
      <w:b w:val="0"/>
      <w:i w:val="0"/>
      <w:caps w:val="0"/>
      <w:smallCaps w:val="0"/>
      <w:strike w:val="0"/>
      <w:dstrike w:val="0"/>
      <w:spacing w:val="0"/>
      <w:w w:val="100"/>
      <w:sz w:val="23"/>
    </w:rPr>
  </w:style>
  <w:style w:type="character" w:customStyle="1" w:styleId="ListLabel1947">
    <w:name w:val="ListLabel 1947"/>
    <w:rPr>
      <w:b w:val="0"/>
      <w:i w:val="0"/>
      <w:caps w:val="0"/>
      <w:smallCaps w:val="0"/>
      <w:strike w:val="0"/>
      <w:dstrike w:val="0"/>
      <w:spacing w:val="0"/>
      <w:w w:val="100"/>
      <w:sz w:val="23"/>
    </w:rPr>
  </w:style>
  <w:style w:type="character" w:customStyle="1" w:styleId="ListLabel1948">
    <w:name w:val="ListLabel 1948"/>
    <w:rPr>
      <w:b w:val="0"/>
      <w:i w:val="0"/>
      <w:caps w:val="0"/>
      <w:smallCaps w:val="0"/>
      <w:strike w:val="0"/>
      <w:dstrike w:val="0"/>
      <w:spacing w:val="0"/>
      <w:w w:val="100"/>
      <w:sz w:val="23"/>
    </w:rPr>
  </w:style>
  <w:style w:type="character" w:customStyle="1" w:styleId="ListLabel1949">
    <w:name w:val="ListLabel 1949"/>
    <w:rPr>
      <w:b w:val="0"/>
      <w:i w:val="0"/>
      <w:caps w:val="0"/>
      <w:smallCaps w:val="0"/>
      <w:strike w:val="0"/>
      <w:dstrike w:val="0"/>
      <w:spacing w:val="0"/>
      <w:w w:val="100"/>
      <w:sz w:val="23"/>
    </w:rPr>
  </w:style>
  <w:style w:type="character" w:customStyle="1" w:styleId="ListLabel1950">
    <w:name w:val="ListLabel 1950"/>
    <w:rPr>
      <w:b w:val="0"/>
      <w:i w:val="0"/>
      <w:caps w:val="0"/>
      <w:smallCaps w:val="0"/>
      <w:strike w:val="0"/>
      <w:dstrike w:val="0"/>
      <w:spacing w:val="0"/>
      <w:w w:val="100"/>
      <w:sz w:val="23"/>
    </w:rPr>
  </w:style>
  <w:style w:type="character" w:customStyle="1" w:styleId="ListLabel1951">
    <w:name w:val="ListLabel 1951"/>
    <w:rPr>
      <w:b w:val="0"/>
      <w:i w:val="0"/>
      <w:caps w:val="0"/>
      <w:smallCaps w:val="0"/>
      <w:strike w:val="0"/>
      <w:dstrike w:val="0"/>
      <w:spacing w:val="0"/>
      <w:w w:val="100"/>
      <w:sz w:val="23"/>
    </w:rPr>
  </w:style>
  <w:style w:type="character" w:customStyle="1" w:styleId="ListLabel1952">
    <w:name w:val="ListLabel 1952"/>
    <w:rPr>
      <w:b w:val="0"/>
      <w:i w:val="0"/>
      <w:caps w:val="0"/>
      <w:smallCaps w:val="0"/>
      <w:strike w:val="0"/>
      <w:dstrike w:val="0"/>
      <w:spacing w:val="0"/>
      <w:w w:val="100"/>
      <w:sz w:val="23"/>
    </w:rPr>
  </w:style>
  <w:style w:type="character" w:customStyle="1" w:styleId="ListLabel1953">
    <w:name w:val="ListLabel 1953"/>
    <w:rPr>
      <w:b w:val="0"/>
      <w:i w:val="0"/>
      <w:caps w:val="0"/>
      <w:smallCaps w:val="0"/>
      <w:strike w:val="0"/>
      <w:dstrike w:val="0"/>
      <w:spacing w:val="0"/>
      <w:w w:val="100"/>
      <w:sz w:val="23"/>
    </w:rPr>
  </w:style>
  <w:style w:type="character" w:customStyle="1" w:styleId="ListLabel1954">
    <w:name w:val="ListLabel 195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55">
    <w:name w:val="ListLabel 195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56">
    <w:name w:val="ListLabel 195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57">
    <w:name w:val="ListLabel 195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58">
    <w:name w:val="ListLabel 195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59">
    <w:name w:val="ListLabel 195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60">
    <w:name w:val="ListLabel 196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61">
    <w:name w:val="ListLabel 196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62">
    <w:name w:val="ListLabel 196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63">
    <w:name w:val="ListLabel 196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64">
    <w:name w:val="ListLabel 196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65">
    <w:name w:val="ListLabel 196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66">
    <w:name w:val="ListLabel 196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67">
    <w:name w:val="ListLabel 196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68">
    <w:name w:val="ListLabel 196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69">
    <w:name w:val="ListLabel 196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70">
    <w:name w:val="ListLabel 197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71">
    <w:name w:val="ListLabel 1971"/>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72">
    <w:name w:val="ListLabel 1972"/>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73">
    <w:name w:val="ListLabel 1973"/>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74">
    <w:name w:val="ListLabel 1974"/>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75">
    <w:name w:val="ListLabel 1975"/>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76">
    <w:name w:val="ListLabel 1976"/>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77">
    <w:name w:val="ListLabel 1977"/>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78">
    <w:name w:val="ListLabel 1978"/>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79">
    <w:name w:val="ListLabel 1979"/>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80">
    <w:name w:val="ListLabel 1980"/>
    <w:rPr>
      <w:rFonts w:ascii="Times New Roman" w:eastAsia="Times New Roman" w:hAnsi="Times New Roman" w:cs="Times New Roman"/>
      <w:b w:val="0"/>
      <w:bCs w:val="0"/>
      <w:i w:val="0"/>
      <w:iCs w:val="0"/>
      <w:caps w:val="0"/>
      <w:smallCaps w:val="0"/>
      <w:strike w:val="0"/>
      <w:dstrike w:val="0"/>
      <w:spacing w:val="0"/>
      <w:w w:val="100"/>
      <w:sz w:val="23"/>
      <w:szCs w:val="23"/>
    </w:rPr>
  </w:style>
  <w:style w:type="character" w:customStyle="1" w:styleId="ListLabel1981">
    <w:name w:val="ListLabel 1981"/>
    <w:rPr>
      <w:rFonts w:cs="Times New Roman"/>
    </w:rPr>
  </w:style>
  <w:style w:type="character" w:customStyle="1" w:styleId="ListLabel1982">
    <w:name w:val="ListLabel 1982"/>
    <w:rPr>
      <w:rFonts w:cs="Times New Roman"/>
    </w:rPr>
  </w:style>
  <w:style w:type="character" w:customStyle="1" w:styleId="ListLabel1983">
    <w:name w:val="ListLabel 1983"/>
    <w:rPr>
      <w:rFonts w:cs="Times New Roman"/>
    </w:rPr>
  </w:style>
  <w:style w:type="character" w:customStyle="1" w:styleId="ListLabel1984">
    <w:name w:val="ListLabel 1984"/>
    <w:rPr>
      <w:rFonts w:cs="Times New Roman"/>
    </w:rPr>
  </w:style>
  <w:style w:type="character" w:customStyle="1" w:styleId="ListLabel1985">
    <w:name w:val="ListLabel 1985"/>
    <w:rPr>
      <w:rFonts w:cs="Times New Roman"/>
    </w:rPr>
  </w:style>
  <w:style w:type="character" w:customStyle="1" w:styleId="ListLabel1986">
    <w:name w:val="ListLabel 1986"/>
    <w:rPr>
      <w:rFonts w:cs="Times New Roman"/>
    </w:rPr>
  </w:style>
  <w:style w:type="character" w:customStyle="1" w:styleId="ListLabel1987">
    <w:name w:val="ListLabel 1987"/>
    <w:rPr>
      <w:rFonts w:cs="Times New Roman"/>
    </w:rPr>
  </w:style>
  <w:style w:type="character" w:customStyle="1" w:styleId="ListLabel1988">
    <w:name w:val="ListLabel 1988"/>
    <w:rPr>
      <w:rFonts w:cs="Times New Roman"/>
    </w:rPr>
  </w:style>
  <w:style w:type="character" w:customStyle="1" w:styleId="ListLabel1989">
    <w:name w:val="ListLabel 1989"/>
    <w:rPr>
      <w:rFonts w:cs="Times New Roman"/>
    </w:rPr>
  </w:style>
  <w:style w:type="character" w:customStyle="1" w:styleId="ListLabel1990">
    <w:name w:val="ListLabel 1990"/>
  </w:style>
  <w:style w:type="character" w:customStyle="1" w:styleId="ListLabel1991">
    <w:name w:val="ListLabel 1991"/>
  </w:style>
  <w:style w:type="character" w:customStyle="1" w:styleId="ListLabel1992">
    <w:name w:val="ListLabel 1992"/>
  </w:style>
  <w:style w:type="character" w:customStyle="1" w:styleId="ListLabel1993">
    <w:name w:val="ListLabel 1993"/>
  </w:style>
  <w:style w:type="character" w:customStyle="1" w:styleId="ListLabel1994">
    <w:name w:val="ListLabel 1994"/>
  </w:style>
  <w:style w:type="character" w:customStyle="1" w:styleId="ListLabel1995">
    <w:name w:val="ListLabel 1995"/>
  </w:style>
  <w:style w:type="character" w:customStyle="1" w:styleId="ListLabel1996">
    <w:name w:val="ListLabel 1996"/>
  </w:style>
  <w:style w:type="character" w:customStyle="1" w:styleId="ListLabel1997">
    <w:name w:val="ListLabel 1997"/>
  </w:style>
  <w:style w:type="character" w:customStyle="1" w:styleId="ListLabel1998">
    <w:name w:val="ListLabel 1998"/>
  </w:style>
  <w:style w:type="character" w:customStyle="1" w:styleId="ListLabel1999">
    <w:name w:val="ListLabel 1999"/>
  </w:style>
  <w:style w:type="character" w:customStyle="1" w:styleId="ListLabel2000">
    <w:name w:val="ListLabel 2000"/>
  </w:style>
  <w:style w:type="character" w:customStyle="1" w:styleId="ListLabel2001">
    <w:name w:val="ListLabel 2001"/>
  </w:style>
  <w:style w:type="character" w:customStyle="1" w:styleId="ListLabel2002">
    <w:name w:val="ListLabel 2002"/>
  </w:style>
  <w:style w:type="character" w:customStyle="1" w:styleId="ListLabel2003">
    <w:name w:val="ListLabel 2003"/>
  </w:style>
  <w:style w:type="character" w:customStyle="1" w:styleId="ListLabel2004">
    <w:name w:val="ListLabel 2004"/>
  </w:style>
  <w:style w:type="character" w:customStyle="1" w:styleId="ListLabel2005">
    <w:name w:val="ListLabel 2005"/>
  </w:style>
  <w:style w:type="character" w:customStyle="1" w:styleId="ListLabel2006">
    <w:name w:val="ListLabel 2006"/>
  </w:style>
  <w:style w:type="character" w:customStyle="1" w:styleId="ListLabel2007">
    <w:name w:val="ListLabel 2007"/>
  </w:style>
  <w:style w:type="character" w:customStyle="1" w:styleId="ListLabel2008">
    <w:name w:val="ListLabel 2008"/>
  </w:style>
  <w:style w:type="character" w:customStyle="1" w:styleId="ListLabel2009">
    <w:name w:val="ListLabel 2009"/>
  </w:style>
  <w:style w:type="character" w:customStyle="1" w:styleId="ListLabel2010">
    <w:name w:val="ListLabel 2010"/>
  </w:style>
  <w:style w:type="character" w:customStyle="1" w:styleId="ListLabel2011">
    <w:name w:val="ListLabel 2011"/>
  </w:style>
  <w:style w:type="character" w:customStyle="1" w:styleId="ListLabel2012">
    <w:name w:val="ListLabel 2012"/>
  </w:style>
  <w:style w:type="character" w:customStyle="1" w:styleId="ListLabel2013">
    <w:name w:val="ListLabel 2013"/>
  </w:style>
  <w:style w:type="character" w:customStyle="1" w:styleId="ListLabel2014">
    <w:name w:val="ListLabel 2014"/>
  </w:style>
  <w:style w:type="character" w:customStyle="1" w:styleId="ListLabel2015">
    <w:name w:val="ListLabel 2015"/>
  </w:style>
  <w:style w:type="character" w:customStyle="1" w:styleId="ListLabel2016">
    <w:name w:val="ListLabel 2016"/>
  </w:style>
  <w:style w:type="character" w:customStyle="1" w:styleId="ListLabel2017">
    <w:name w:val="ListLabel 2017"/>
  </w:style>
  <w:style w:type="character" w:customStyle="1" w:styleId="ListLabel2018">
    <w:name w:val="ListLabel 2018"/>
  </w:style>
  <w:style w:type="character" w:customStyle="1" w:styleId="ListLabel2019">
    <w:name w:val="ListLabel 2019"/>
  </w:style>
  <w:style w:type="character" w:customStyle="1" w:styleId="ListLabel2020">
    <w:name w:val="ListLabel 2020"/>
  </w:style>
  <w:style w:type="character" w:customStyle="1" w:styleId="ListLabel2021">
    <w:name w:val="ListLabel 2021"/>
  </w:style>
  <w:style w:type="character" w:customStyle="1" w:styleId="ListLabel2022">
    <w:name w:val="ListLabel 2022"/>
  </w:style>
  <w:style w:type="character" w:customStyle="1" w:styleId="ListLabel2023">
    <w:name w:val="ListLabel 2023"/>
  </w:style>
  <w:style w:type="character" w:customStyle="1" w:styleId="ListLabel2024">
    <w:name w:val="ListLabel 2024"/>
  </w:style>
  <w:style w:type="character" w:customStyle="1" w:styleId="ListLabel2025">
    <w:name w:val="ListLabel 2025"/>
  </w:style>
  <w:style w:type="character" w:customStyle="1" w:styleId="ListLabel2026">
    <w:name w:val="ListLabel 2026"/>
  </w:style>
  <w:style w:type="character" w:customStyle="1" w:styleId="ListLabel2027">
    <w:name w:val="ListLabel 2027"/>
  </w:style>
  <w:style w:type="character" w:customStyle="1" w:styleId="ListLabel2028">
    <w:name w:val="ListLabel 2028"/>
  </w:style>
  <w:style w:type="character" w:customStyle="1" w:styleId="ListLabel2029">
    <w:name w:val="ListLabel 2029"/>
  </w:style>
  <w:style w:type="character" w:customStyle="1" w:styleId="ListLabel2030">
    <w:name w:val="ListLabel 2030"/>
  </w:style>
  <w:style w:type="character" w:customStyle="1" w:styleId="ListLabel2031">
    <w:name w:val="ListLabel 2031"/>
  </w:style>
  <w:style w:type="character" w:customStyle="1" w:styleId="ListLabel2032">
    <w:name w:val="ListLabel 2032"/>
  </w:style>
  <w:style w:type="character" w:customStyle="1" w:styleId="ListLabel2033">
    <w:name w:val="ListLabel 2033"/>
  </w:style>
  <w:style w:type="character" w:customStyle="1" w:styleId="ListLabel2034">
    <w:name w:val="ListLabel 2034"/>
  </w:style>
  <w:style w:type="character" w:customStyle="1" w:styleId="ListLabel2035">
    <w:name w:val="ListLabel 2035"/>
  </w:style>
  <w:style w:type="character" w:customStyle="1" w:styleId="ListLabel2036">
    <w:name w:val="ListLabel 2036"/>
  </w:style>
  <w:style w:type="character" w:customStyle="1" w:styleId="ListLabel2037">
    <w:name w:val="ListLabel 2037"/>
  </w:style>
  <w:style w:type="character" w:customStyle="1" w:styleId="ListLabel2038">
    <w:name w:val="ListLabel 2038"/>
  </w:style>
  <w:style w:type="character" w:customStyle="1" w:styleId="ListLabel2039">
    <w:name w:val="ListLabel 2039"/>
  </w:style>
  <w:style w:type="character" w:customStyle="1" w:styleId="ListLabel2040">
    <w:name w:val="ListLabel 2040"/>
  </w:style>
  <w:style w:type="character" w:customStyle="1" w:styleId="ListLabel2041">
    <w:name w:val="ListLabel 2041"/>
  </w:style>
  <w:style w:type="character" w:customStyle="1" w:styleId="ListLabel2042">
    <w:name w:val="ListLabel 2042"/>
  </w:style>
  <w:style w:type="character" w:customStyle="1" w:styleId="ListLabel2043">
    <w:name w:val="ListLabel 2043"/>
  </w:style>
  <w:style w:type="character" w:customStyle="1" w:styleId="ListLabel2044">
    <w:name w:val="ListLabel 2044"/>
  </w:style>
  <w:style w:type="character" w:customStyle="1" w:styleId="ListLabel2045">
    <w:name w:val="ListLabel 2045"/>
  </w:style>
  <w:style w:type="character" w:customStyle="1" w:styleId="ListLabel2046">
    <w:name w:val="ListLabel 2046"/>
  </w:style>
  <w:style w:type="character" w:customStyle="1" w:styleId="ListLabel2047">
    <w:name w:val="ListLabel 2047"/>
  </w:style>
  <w:style w:type="character" w:customStyle="1" w:styleId="ListLabel2048">
    <w:name w:val="ListLabel 2048"/>
  </w:style>
  <w:style w:type="character" w:customStyle="1" w:styleId="ListLabel2049">
    <w:name w:val="ListLabel 2049"/>
  </w:style>
  <w:style w:type="character" w:customStyle="1" w:styleId="ListLabel2050">
    <w:name w:val="ListLabel 2050"/>
  </w:style>
  <w:style w:type="character" w:customStyle="1" w:styleId="ListLabel2051">
    <w:name w:val="ListLabel 2051"/>
  </w:style>
  <w:style w:type="character" w:customStyle="1" w:styleId="ListLabel2052">
    <w:name w:val="ListLabel 2052"/>
  </w:style>
  <w:style w:type="character" w:customStyle="1" w:styleId="ListLabel2053">
    <w:name w:val="ListLabel 2053"/>
  </w:style>
  <w:style w:type="character" w:customStyle="1" w:styleId="ListLabel2054">
    <w:name w:val="ListLabel 2054"/>
  </w:style>
  <w:style w:type="character" w:customStyle="1" w:styleId="ListLabel2055">
    <w:name w:val="ListLabel 2055"/>
  </w:style>
  <w:style w:type="character" w:customStyle="1" w:styleId="ListLabel2056">
    <w:name w:val="ListLabel 2056"/>
  </w:style>
  <w:style w:type="character" w:customStyle="1" w:styleId="ListLabel2057">
    <w:name w:val="ListLabel 2057"/>
  </w:style>
  <w:style w:type="character" w:customStyle="1" w:styleId="ListLabel2058">
    <w:name w:val="ListLabel 2058"/>
  </w:style>
  <w:style w:type="character" w:customStyle="1" w:styleId="ListLabel2059">
    <w:name w:val="ListLabel 2059"/>
  </w:style>
  <w:style w:type="character" w:customStyle="1" w:styleId="ListLabel2060">
    <w:name w:val="ListLabel 2060"/>
  </w:style>
  <w:style w:type="character" w:customStyle="1" w:styleId="ListLabel2061">
    <w:name w:val="ListLabel 2061"/>
  </w:style>
  <w:style w:type="character" w:customStyle="1" w:styleId="ListLabel2062">
    <w:name w:val="ListLabel 2062"/>
  </w:style>
  <w:style w:type="character" w:customStyle="1" w:styleId="ListLabel2063">
    <w:name w:val="ListLabel 2063"/>
  </w:style>
  <w:style w:type="character" w:customStyle="1" w:styleId="ListLabel2064">
    <w:name w:val="ListLabel 2064"/>
  </w:style>
  <w:style w:type="character" w:customStyle="1" w:styleId="ListLabel2065">
    <w:name w:val="ListLabel 2065"/>
  </w:style>
  <w:style w:type="character" w:customStyle="1" w:styleId="ListLabel2066">
    <w:name w:val="ListLabel 2066"/>
  </w:style>
  <w:style w:type="character" w:customStyle="1" w:styleId="ListLabel2067">
    <w:name w:val="ListLabel 2067"/>
  </w:style>
  <w:style w:type="character" w:customStyle="1" w:styleId="ListLabel2068">
    <w:name w:val="ListLabel 2068"/>
  </w:style>
  <w:style w:type="character" w:customStyle="1" w:styleId="ListLabel2069">
    <w:name w:val="ListLabel 2069"/>
  </w:style>
  <w:style w:type="character" w:customStyle="1" w:styleId="ListLabel2070">
    <w:name w:val="ListLabel 2070"/>
  </w:style>
  <w:style w:type="character" w:customStyle="1" w:styleId="ListLabel2071">
    <w:name w:val="ListLabel 2071"/>
  </w:style>
  <w:style w:type="character" w:customStyle="1" w:styleId="ListLabel2072">
    <w:name w:val="ListLabel 2072"/>
  </w:style>
  <w:style w:type="character" w:customStyle="1" w:styleId="ListLabel2073">
    <w:name w:val="ListLabel 2073"/>
  </w:style>
  <w:style w:type="character" w:customStyle="1" w:styleId="ListLabel2074">
    <w:name w:val="ListLabel 2074"/>
  </w:style>
  <w:style w:type="character" w:customStyle="1" w:styleId="ListLabel2075">
    <w:name w:val="ListLabel 2075"/>
  </w:style>
  <w:style w:type="character" w:customStyle="1" w:styleId="ListLabel2076">
    <w:name w:val="ListLabel 2076"/>
  </w:style>
  <w:style w:type="character" w:customStyle="1" w:styleId="ListLabel2077">
    <w:name w:val="ListLabel 2077"/>
  </w:style>
  <w:style w:type="character" w:customStyle="1" w:styleId="ListLabel2078">
    <w:name w:val="ListLabel 2078"/>
  </w:style>
  <w:style w:type="character" w:customStyle="1" w:styleId="ListLabel2079">
    <w:name w:val="ListLabel 2079"/>
  </w:style>
  <w:style w:type="character" w:customStyle="1" w:styleId="ListLabel2080">
    <w:name w:val="ListLabel 2080"/>
  </w:style>
  <w:style w:type="character" w:customStyle="1" w:styleId="ListLabel2081">
    <w:name w:val="ListLabel 2081"/>
  </w:style>
  <w:style w:type="character" w:customStyle="1" w:styleId="ListLabel2082">
    <w:name w:val="ListLabel 2082"/>
  </w:style>
  <w:style w:type="character" w:customStyle="1" w:styleId="ListLabel2083">
    <w:name w:val="ListLabel 2083"/>
  </w:style>
  <w:style w:type="character" w:customStyle="1" w:styleId="ListLabel2084">
    <w:name w:val="ListLabel 2084"/>
  </w:style>
  <w:style w:type="character" w:customStyle="1" w:styleId="ListLabel2085">
    <w:name w:val="ListLabel 2085"/>
  </w:style>
  <w:style w:type="character" w:customStyle="1" w:styleId="ListLabel2086">
    <w:name w:val="ListLabel 2086"/>
  </w:style>
  <w:style w:type="character" w:customStyle="1" w:styleId="ListLabel2087">
    <w:name w:val="ListLabel 2087"/>
  </w:style>
  <w:style w:type="character" w:customStyle="1" w:styleId="ListLabel2088">
    <w:name w:val="ListLabel 2088"/>
  </w:style>
  <w:style w:type="character" w:customStyle="1" w:styleId="ListLabel2089">
    <w:name w:val="ListLabel 2089"/>
  </w:style>
  <w:style w:type="character" w:customStyle="1" w:styleId="ListLabel2090">
    <w:name w:val="ListLabel 2090"/>
  </w:style>
  <w:style w:type="character" w:customStyle="1" w:styleId="ListLabel2091">
    <w:name w:val="ListLabel 2091"/>
  </w:style>
  <w:style w:type="character" w:customStyle="1" w:styleId="ListLabel2092">
    <w:name w:val="ListLabel 2092"/>
  </w:style>
  <w:style w:type="character" w:customStyle="1" w:styleId="ListLabel2093">
    <w:name w:val="ListLabel 2093"/>
  </w:style>
  <w:style w:type="character" w:customStyle="1" w:styleId="ListLabel2094">
    <w:name w:val="ListLabel 2094"/>
  </w:style>
  <w:style w:type="character" w:customStyle="1" w:styleId="ListLabel2095">
    <w:name w:val="ListLabel 2095"/>
  </w:style>
  <w:style w:type="character" w:customStyle="1" w:styleId="ListLabel2096">
    <w:name w:val="ListLabel 2096"/>
  </w:style>
  <w:style w:type="character" w:customStyle="1" w:styleId="ListLabel2097">
    <w:name w:val="ListLabel 2097"/>
  </w:style>
  <w:style w:type="character" w:customStyle="1" w:styleId="ListLabel2098">
    <w:name w:val="ListLabel 2098"/>
  </w:style>
  <w:style w:type="character" w:customStyle="1" w:styleId="ListLabel2099">
    <w:name w:val="ListLabel 2099"/>
  </w:style>
  <w:style w:type="character" w:customStyle="1" w:styleId="ListLabel2100">
    <w:name w:val="ListLabel 2100"/>
  </w:style>
  <w:style w:type="character" w:customStyle="1" w:styleId="ListLabel2101">
    <w:name w:val="ListLabel 2101"/>
  </w:style>
  <w:style w:type="character" w:customStyle="1" w:styleId="ListLabel2102">
    <w:name w:val="ListLabel 2102"/>
  </w:style>
  <w:style w:type="character" w:customStyle="1" w:styleId="ListLabel2103">
    <w:name w:val="ListLabel 2103"/>
  </w:style>
  <w:style w:type="character" w:customStyle="1" w:styleId="ListLabel2104">
    <w:name w:val="ListLabel 2104"/>
  </w:style>
  <w:style w:type="character" w:customStyle="1" w:styleId="ListLabel2105">
    <w:name w:val="ListLabel 2105"/>
  </w:style>
  <w:style w:type="character" w:customStyle="1" w:styleId="ListLabel2106">
    <w:name w:val="ListLabel 2106"/>
  </w:style>
  <w:style w:type="character" w:customStyle="1" w:styleId="ListLabel2107">
    <w:name w:val="ListLabel 2107"/>
  </w:style>
  <w:style w:type="character" w:customStyle="1" w:styleId="ListLabel2108">
    <w:name w:val="ListLabel 2108"/>
  </w:style>
  <w:style w:type="character" w:customStyle="1" w:styleId="ListLabel2109">
    <w:name w:val="ListLabel 2109"/>
  </w:style>
  <w:style w:type="character" w:customStyle="1" w:styleId="ListLabel2110">
    <w:name w:val="ListLabel 2110"/>
  </w:style>
  <w:style w:type="character" w:customStyle="1" w:styleId="ListLabel2111">
    <w:name w:val="ListLabel 2111"/>
  </w:style>
  <w:style w:type="character" w:customStyle="1" w:styleId="ListLabel2112">
    <w:name w:val="ListLabel 2112"/>
  </w:style>
  <w:style w:type="character" w:customStyle="1" w:styleId="ListLabel2113">
    <w:name w:val="ListLabel 2113"/>
  </w:style>
  <w:style w:type="character" w:customStyle="1" w:styleId="ListLabel2114">
    <w:name w:val="ListLabel 2114"/>
  </w:style>
  <w:style w:type="character" w:customStyle="1" w:styleId="ListLabel2115">
    <w:name w:val="ListLabel 2115"/>
  </w:style>
  <w:style w:type="character" w:customStyle="1" w:styleId="ListLabel2116">
    <w:name w:val="ListLabel 2116"/>
  </w:style>
  <w:style w:type="character" w:customStyle="1" w:styleId="ListLabel2117">
    <w:name w:val="ListLabel 2117"/>
  </w:style>
  <w:style w:type="character" w:customStyle="1" w:styleId="ListLabel2118">
    <w:name w:val="ListLabel 2118"/>
  </w:style>
  <w:style w:type="character" w:customStyle="1" w:styleId="ListLabel2119">
    <w:name w:val="ListLabel 2119"/>
  </w:style>
  <w:style w:type="character" w:customStyle="1" w:styleId="ListLabel2120">
    <w:name w:val="ListLabel 2120"/>
  </w:style>
  <w:style w:type="character" w:customStyle="1" w:styleId="ListLabel2121">
    <w:name w:val="ListLabel 2121"/>
  </w:style>
  <w:style w:type="character" w:customStyle="1" w:styleId="ListLabel2122">
    <w:name w:val="ListLabel 2122"/>
  </w:style>
  <w:style w:type="character" w:customStyle="1" w:styleId="ListLabel2123">
    <w:name w:val="ListLabel 2123"/>
  </w:style>
  <w:style w:type="character" w:customStyle="1" w:styleId="ListLabel2124">
    <w:name w:val="ListLabel 2124"/>
  </w:style>
  <w:style w:type="character" w:customStyle="1" w:styleId="ListLabel2125">
    <w:name w:val="ListLabel 2125"/>
  </w:style>
  <w:style w:type="character" w:customStyle="1" w:styleId="ListLabel2126">
    <w:name w:val="ListLabel 2126"/>
  </w:style>
  <w:style w:type="character" w:customStyle="1" w:styleId="ListLabel2127">
    <w:name w:val="ListLabel 2127"/>
  </w:style>
  <w:style w:type="character" w:customStyle="1" w:styleId="ListLabel2128">
    <w:name w:val="ListLabel 2128"/>
  </w:style>
  <w:style w:type="character" w:customStyle="1" w:styleId="ListLabel2129">
    <w:name w:val="ListLabel 2129"/>
  </w:style>
  <w:style w:type="character" w:customStyle="1" w:styleId="ListLabel2130">
    <w:name w:val="ListLabel 2130"/>
  </w:style>
  <w:style w:type="character" w:customStyle="1" w:styleId="ListLabel2131">
    <w:name w:val="ListLabel 2131"/>
  </w:style>
  <w:style w:type="character" w:customStyle="1" w:styleId="ListLabel2132">
    <w:name w:val="ListLabel 2132"/>
  </w:style>
  <w:style w:type="character" w:customStyle="1" w:styleId="ListLabel2133">
    <w:name w:val="ListLabel 2133"/>
  </w:style>
  <w:style w:type="character" w:customStyle="1" w:styleId="ListLabel2134">
    <w:name w:val="ListLabel 2134"/>
  </w:style>
  <w:style w:type="character" w:customStyle="1" w:styleId="ListLabel2135">
    <w:name w:val="ListLabel 2135"/>
  </w:style>
  <w:style w:type="character" w:customStyle="1" w:styleId="ListLabel2136">
    <w:name w:val="ListLabel 2136"/>
  </w:style>
  <w:style w:type="character" w:customStyle="1" w:styleId="ListLabel2137">
    <w:name w:val="ListLabel 2137"/>
  </w:style>
  <w:style w:type="character" w:customStyle="1" w:styleId="ListLabel2138">
    <w:name w:val="ListLabel 2138"/>
  </w:style>
  <w:style w:type="character" w:customStyle="1" w:styleId="ListLabel2139">
    <w:name w:val="ListLabel 2139"/>
  </w:style>
  <w:style w:type="character" w:customStyle="1" w:styleId="ListLabel2140">
    <w:name w:val="ListLabel 2140"/>
  </w:style>
  <w:style w:type="character" w:customStyle="1" w:styleId="ListLabel2141">
    <w:name w:val="ListLabel 2141"/>
  </w:style>
  <w:style w:type="character" w:customStyle="1" w:styleId="ListLabel2142">
    <w:name w:val="ListLabel 2142"/>
  </w:style>
  <w:style w:type="character" w:customStyle="1" w:styleId="ListLabel2143">
    <w:name w:val="ListLabel 2143"/>
  </w:style>
  <w:style w:type="character" w:customStyle="1" w:styleId="ListLabel2144">
    <w:name w:val="ListLabel 2144"/>
  </w:style>
  <w:style w:type="character" w:customStyle="1" w:styleId="ListLabel2145">
    <w:name w:val="ListLabel 2145"/>
  </w:style>
  <w:style w:type="character" w:customStyle="1" w:styleId="ListLabel2146">
    <w:name w:val="ListLabel 2146"/>
  </w:style>
  <w:style w:type="character" w:customStyle="1" w:styleId="ListLabel2147">
    <w:name w:val="ListLabel 2147"/>
  </w:style>
  <w:style w:type="character" w:customStyle="1" w:styleId="ListLabel2148">
    <w:name w:val="ListLabel 2148"/>
  </w:style>
  <w:style w:type="character" w:customStyle="1" w:styleId="ListLabel2149">
    <w:name w:val="ListLabel 2149"/>
  </w:style>
  <w:style w:type="character" w:customStyle="1" w:styleId="ListLabel2150">
    <w:name w:val="ListLabel 2150"/>
  </w:style>
  <w:style w:type="character" w:customStyle="1" w:styleId="ListLabel2151">
    <w:name w:val="ListLabel 2151"/>
  </w:style>
  <w:style w:type="character" w:customStyle="1" w:styleId="ListLabel2152">
    <w:name w:val="ListLabel 2152"/>
  </w:style>
  <w:style w:type="character" w:customStyle="1" w:styleId="ListLabel2153">
    <w:name w:val="ListLabel 2153"/>
  </w:style>
  <w:style w:type="character" w:customStyle="1" w:styleId="ListLabel2154">
    <w:name w:val="ListLabel 2154"/>
  </w:style>
  <w:style w:type="character" w:customStyle="1" w:styleId="ListLabel2155">
    <w:name w:val="ListLabel 2155"/>
  </w:style>
  <w:style w:type="character" w:customStyle="1" w:styleId="ListLabel2156">
    <w:name w:val="ListLabel 2156"/>
  </w:style>
  <w:style w:type="character" w:customStyle="1" w:styleId="ListLabel2157">
    <w:name w:val="ListLabel 2157"/>
  </w:style>
  <w:style w:type="character" w:customStyle="1" w:styleId="ListLabel2158">
    <w:name w:val="ListLabel 2158"/>
  </w:style>
  <w:style w:type="character" w:customStyle="1" w:styleId="ListLabel2159">
    <w:name w:val="ListLabel 2159"/>
  </w:style>
  <w:style w:type="character" w:customStyle="1" w:styleId="ListLabel2160">
    <w:name w:val="ListLabel 2160"/>
  </w:style>
  <w:style w:type="character" w:customStyle="1" w:styleId="ListLabel2161">
    <w:name w:val="ListLabel 2161"/>
  </w:style>
  <w:style w:type="character" w:customStyle="1" w:styleId="ListLabel2162">
    <w:name w:val="ListLabel 2162"/>
  </w:style>
  <w:style w:type="character" w:customStyle="1" w:styleId="ListLabel2163">
    <w:name w:val="ListLabel 2163"/>
  </w:style>
  <w:style w:type="character" w:customStyle="1" w:styleId="ListLabel2164">
    <w:name w:val="ListLabel 2164"/>
  </w:style>
  <w:style w:type="character" w:customStyle="1" w:styleId="ListLabel2165">
    <w:name w:val="ListLabel 2165"/>
  </w:style>
  <w:style w:type="character" w:customStyle="1" w:styleId="ListLabel2166">
    <w:name w:val="ListLabel 2166"/>
  </w:style>
  <w:style w:type="character" w:customStyle="1" w:styleId="ListLabel2167">
    <w:name w:val="ListLabel 2167"/>
  </w:style>
  <w:style w:type="character" w:customStyle="1" w:styleId="ListLabel2168">
    <w:name w:val="ListLabel 2168"/>
  </w:style>
  <w:style w:type="character" w:customStyle="1" w:styleId="ListLabel2169">
    <w:name w:val="ListLabel 2169"/>
  </w:style>
  <w:style w:type="character" w:customStyle="1" w:styleId="ListLabel2170">
    <w:name w:val="ListLabel 2170"/>
  </w:style>
  <w:style w:type="character" w:customStyle="1" w:styleId="ListLabel2171">
    <w:name w:val="ListLabel 2171"/>
  </w:style>
  <w:style w:type="character" w:customStyle="1" w:styleId="ListLabel2172">
    <w:name w:val="ListLabel 2172"/>
  </w:style>
  <w:style w:type="character" w:customStyle="1" w:styleId="ListLabel2173">
    <w:name w:val="ListLabel 2173"/>
  </w:style>
  <w:style w:type="character" w:customStyle="1" w:styleId="ListLabel2174">
    <w:name w:val="ListLabel 2174"/>
  </w:style>
  <w:style w:type="character" w:customStyle="1" w:styleId="ListLabel2175">
    <w:name w:val="ListLabel 2175"/>
  </w:style>
  <w:style w:type="character" w:customStyle="1" w:styleId="ListLabel2176">
    <w:name w:val="ListLabel 2176"/>
  </w:style>
  <w:style w:type="character" w:customStyle="1" w:styleId="ListLabel2177">
    <w:name w:val="ListLabel 2177"/>
  </w:style>
  <w:style w:type="character" w:customStyle="1" w:styleId="ListLabel2178">
    <w:name w:val="ListLabel 2178"/>
  </w:style>
  <w:style w:type="character" w:customStyle="1" w:styleId="ListLabel2179">
    <w:name w:val="ListLabel 2179"/>
  </w:style>
  <w:style w:type="character" w:customStyle="1" w:styleId="ListLabel2180">
    <w:name w:val="ListLabel 2180"/>
  </w:style>
  <w:style w:type="character" w:customStyle="1" w:styleId="ListLabel2181">
    <w:name w:val="ListLabel 2181"/>
  </w:style>
  <w:style w:type="character" w:customStyle="1" w:styleId="ListLabel2182">
    <w:name w:val="ListLabel 2182"/>
  </w:style>
  <w:style w:type="character" w:customStyle="1" w:styleId="ListLabel2183">
    <w:name w:val="ListLabel 2183"/>
  </w:style>
  <w:style w:type="character" w:customStyle="1" w:styleId="ListLabel2184">
    <w:name w:val="ListLabel 2184"/>
  </w:style>
  <w:style w:type="character" w:customStyle="1" w:styleId="ListLabel2185">
    <w:name w:val="ListLabel 2185"/>
  </w:style>
  <w:style w:type="character" w:customStyle="1" w:styleId="ListLabel2186">
    <w:name w:val="ListLabel 2186"/>
  </w:style>
  <w:style w:type="character" w:customStyle="1" w:styleId="ListLabel2187">
    <w:name w:val="ListLabel 2187"/>
  </w:style>
  <w:style w:type="character" w:customStyle="1" w:styleId="ListLabel2188">
    <w:name w:val="ListLabel 2188"/>
  </w:style>
  <w:style w:type="character" w:customStyle="1" w:styleId="ListLabel2189">
    <w:name w:val="ListLabel 2189"/>
  </w:style>
  <w:style w:type="character" w:customStyle="1" w:styleId="ListLabel2190">
    <w:name w:val="ListLabel 2190"/>
  </w:style>
  <w:style w:type="character" w:customStyle="1" w:styleId="ListLabel2191">
    <w:name w:val="ListLabel 2191"/>
  </w:style>
  <w:style w:type="character" w:customStyle="1" w:styleId="ListLabel2192">
    <w:name w:val="ListLabel 2192"/>
  </w:style>
  <w:style w:type="character" w:customStyle="1" w:styleId="ListLabel2193">
    <w:name w:val="ListLabel 2193"/>
  </w:style>
  <w:style w:type="character" w:customStyle="1" w:styleId="ListLabel2194">
    <w:name w:val="ListLabel 2194"/>
  </w:style>
  <w:style w:type="character" w:customStyle="1" w:styleId="ListLabel2195">
    <w:name w:val="ListLabel 2195"/>
  </w:style>
  <w:style w:type="character" w:customStyle="1" w:styleId="ListLabel2196">
    <w:name w:val="ListLabel 2196"/>
  </w:style>
  <w:style w:type="character" w:customStyle="1" w:styleId="ListLabel2197">
    <w:name w:val="ListLabel 2197"/>
  </w:style>
  <w:style w:type="character" w:customStyle="1" w:styleId="ListLabel2198">
    <w:name w:val="ListLabel 2198"/>
  </w:style>
  <w:style w:type="character" w:customStyle="1" w:styleId="ListLabel2199">
    <w:name w:val="ListLabel 2199"/>
  </w:style>
  <w:style w:type="character" w:customStyle="1" w:styleId="ListLabel2200">
    <w:name w:val="ListLabel 2200"/>
  </w:style>
  <w:style w:type="character" w:customStyle="1" w:styleId="ListLabel2201">
    <w:name w:val="ListLabel 2201"/>
  </w:style>
  <w:style w:type="character" w:customStyle="1" w:styleId="ListLabel2202">
    <w:name w:val="ListLabel 2202"/>
  </w:style>
  <w:style w:type="character" w:customStyle="1" w:styleId="ListLabel2203">
    <w:name w:val="ListLabel 2203"/>
  </w:style>
  <w:style w:type="character" w:customStyle="1" w:styleId="ListLabel2204">
    <w:name w:val="ListLabel 2204"/>
  </w:style>
  <w:style w:type="character" w:customStyle="1" w:styleId="ListLabel2205">
    <w:name w:val="ListLabel 2205"/>
  </w:style>
  <w:style w:type="character" w:customStyle="1" w:styleId="ListLabel2206">
    <w:name w:val="ListLabel 2206"/>
  </w:style>
  <w:style w:type="character" w:customStyle="1" w:styleId="ListLabel2207">
    <w:name w:val="ListLabel 2207"/>
  </w:style>
  <w:style w:type="character" w:customStyle="1" w:styleId="ListLabel2208">
    <w:name w:val="ListLabel 2208"/>
  </w:style>
  <w:style w:type="character" w:customStyle="1" w:styleId="ListLabel2209">
    <w:name w:val="ListLabel 2209"/>
  </w:style>
  <w:style w:type="character" w:customStyle="1" w:styleId="ListLabel2210">
    <w:name w:val="ListLabel 2210"/>
  </w:style>
  <w:style w:type="character" w:customStyle="1" w:styleId="ListLabel2211">
    <w:name w:val="ListLabel 2211"/>
  </w:style>
  <w:style w:type="character" w:customStyle="1" w:styleId="ListLabel2212">
    <w:name w:val="ListLabel 2212"/>
  </w:style>
  <w:style w:type="character" w:customStyle="1" w:styleId="ListLabel2213">
    <w:name w:val="ListLabel 2213"/>
  </w:style>
  <w:style w:type="character" w:customStyle="1" w:styleId="ListLabel2214">
    <w:name w:val="ListLabel 2214"/>
  </w:style>
  <w:style w:type="character" w:customStyle="1" w:styleId="ListLabel2215">
    <w:name w:val="ListLabel 2215"/>
  </w:style>
  <w:style w:type="character" w:customStyle="1" w:styleId="ListLabel2216">
    <w:name w:val="ListLabel 2216"/>
  </w:style>
  <w:style w:type="character" w:customStyle="1" w:styleId="ListLabel2217">
    <w:name w:val="ListLabel 2217"/>
  </w:style>
  <w:style w:type="character" w:customStyle="1" w:styleId="ListLabel2218">
    <w:name w:val="ListLabel 2218"/>
  </w:style>
  <w:style w:type="character" w:customStyle="1" w:styleId="ListLabel2219">
    <w:name w:val="ListLabel 2219"/>
  </w:style>
  <w:style w:type="character" w:customStyle="1" w:styleId="ListLabel2220">
    <w:name w:val="ListLabel 2220"/>
  </w:style>
  <w:style w:type="character" w:customStyle="1" w:styleId="ListLabel2221">
    <w:name w:val="ListLabel 2221"/>
  </w:style>
  <w:style w:type="character" w:customStyle="1" w:styleId="ListLabel2222">
    <w:name w:val="ListLabel 2222"/>
  </w:style>
  <w:style w:type="character" w:customStyle="1" w:styleId="ListLabel2223">
    <w:name w:val="ListLabel 2223"/>
  </w:style>
  <w:style w:type="character" w:customStyle="1" w:styleId="ListLabel2224">
    <w:name w:val="ListLabel 2224"/>
  </w:style>
  <w:style w:type="character" w:customStyle="1" w:styleId="ListLabel2225">
    <w:name w:val="ListLabel 2225"/>
  </w:style>
  <w:style w:type="character" w:customStyle="1" w:styleId="ListLabel2226">
    <w:name w:val="ListLabel 2226"/>
  </w:style>
  <w:style w:type="character" w:customStyle="1" w:styleId="ListLabel2227">
    <w:name w:val="ListLabel 2227"/>
  </w:style>
  <w:style w:type="character" w:customStyle="1" w:styleId="ListLabel2228">
    <w:name w:val="ListLabel 2228"/>
  </w:style>
  <w:style w:type="character" w:customStyle="1" w:styleId="ListLabel2229">
    <w:name w:val="ListLabel 2229"/>
  </w:style>
  <w:style w:type="character" w:customStyle="1" w:styleId="ListLabel2230">
    <w:name w:val="ListLabel 2230"/>
  </w:style>
  <w:style w:type="character" w:customStyle="1" w:styleId="ListLabel2231">
    <w:name w:val="ListLabel 2231"/>
  </w:style>
  <w:style w:type="character" w:customStyle="1" w:styleId="ListLabel2232">
    <w:name w:val="ListLabel 2232"/>
  </w:style>
  <w:style w:type="character" w:customStyle="1" w:styleId="ListLabel2233">
    <w:name w:val="ListLabel 2233"/>
  </w:style>
  <w:style w:type="character" w:customStyle="1" w:styleId="ListLabel2234">
    <w:name w:val="ListLabel 2234"/>
  </w:style>
  <w:style w:type="character" w:customStyle="1" w:styleId="ListLabel2235">
    <w:name w:val="ListLabel 2235"/>
  </w:style>
  <w:style w:type="character" w:customStyle="1" w:styleId="ListLabel2236">
    <w:name w:val="ListLabel 2236"/>
  </w:style>
  <w:style w:type="character" w:customStyle="1" w:styleId="ListLabel2237">
    <w:name w:val="ListLabel 2237"/>
  </w:style>
  <w:style w:type="character" w:customStyle="1" w:styleId="ListLabel2238">
    <w:name w:val="ListLabel 2238"/>
  </w:style>
  <w:style w:type="character" w:customStyle="1" w:styleId="ListLabel2239">
    <w:name w:val="ListLabel 2239"/>
  </w:style>
  <w:style w:type="character" w:customStyle="1" w:styleId="ListLabel2240">
    <w:name w:val="ListLabel 2240"/>
  </w:style>
  <w:style w:type="character" w:customStyle="1" w:styleId="ListLabel2241">
    <w:name w:val="ListLabel 2241"/>
  </w:style>
  <w:style w:type="character" w:customStyle="1" w:styleId="ListLabel2242">
    <w:name w:val="ListLabel 2242"/>
  </w:style>
  <w:style w:type="character" w:customStyle="1" w:styleId="ListLabel2243">
    <w:name w:val="ListLabel 2243"/>
  </w:style>
  <w:style w:type="character" w:customStyle="1" w:styleId="ListLabel2244">
    <w:name w:val="ListLabel 2244"/>
  </w:style>
  <w:style w:type="character" w:customStyle="1" w:styleId="ListLabel2245">
    <w:name w:val="ListLabel 2245"/>
  </w:style>
  <w:style w:type="character" w:customStyle="1" w:styleId="ListLabel2246">
    <w:name w:val="ListLabel 2246"/>
  </w:style>
  <w:style w:type="character" w:customStyle="1" w:styleId="ListLabel2247">
    <w:name w:val="ListLabel 2247"/>
  </w:style>
  <w:style w:type="character" w:customStyle="1" w:styleId="ListLabel2248">
    <w:name w:val="ListLabel 2248"/>
  </w:style>
  <w:style w:type="character" w:customStyle="1" w:styleId="ListLabel2249">
    <w:name w:val="ListLabel 2249"/>
  </w:style>
  <w:style w:type="character" w:customStyle="1" w:styleId="ListLabel2250">
    <w:name w:val="ListLabel 2250"/>
  </w:style>
  <w:style w:type="character" w:customStyle="1" w:styleId="ListLabel2251">
    <w:name w:val="ListLabel 2251"/>
  </w:style>
  <w:style w:type="character" w:customStyle="1" w:styleId="ListLabel2252">
    <w:name w:val="ListLabel 2252"/>
  </w:style>
  <w:style w:type="character" w:customStyle="1" w:styleId="ListLabel2253">
    <w:name w:val="ListLabel 2253"/>
  </w:style>
  <w:style w:type="character" w:customStyle="1" w:styleId="ListLabel2254">
    <w:name w:val="ListLabel 2254"/>
  </w:style>
  <w:style w:type="character" w:customStyle="1" w:styleId="ListLabel2255">
    <w:name w:val="ListLabel 2255"/>
  </w:style>
  <w:style w:type="character" w:customStyle="1" w:styleId="ListLabel2256">
    <w:name w:val="ListLabel 2256"/>
  </w:style>
  <w:style w:type="character" w:customStyle="1" w:styleId="ListLabel2257">
    <w:name w:val="ListLabel 2257"/>
  </w:style>
  <w:style w:type="character" w:customStyle="1" w:styleId="ListLabel2258">
    <w:name w:val="ListLabel 2258"/>
  </w:style>
  <w:style w:type="character" w:customStyle="1" w:styleId="ListLabel2259">
    <w:name w:val="ListLabel 2259"/>
  </w:style>
  <w:style w:type="character" w:customStyle="1" w:styleId="ListLabel2260">
    <w:name w:val="ListLabel 2260"/>
  </w:style>
  <w:style w:type="character" w:customStyle="1" w:styleId="ListLabel2261">
    <w:name w:val="ListLabel 2261"/>
  </w:style>
  <w:style w:type="character" w:customStyle="1" w:styleId="ListLabel2262">
    <w:name w:val="ListLabel 2262"/>
  </w:style>
  <w:style w:type="character" w:customStyle="1" w:styleId="ListLabel2263">
    <w:name w:val="ListLabel 2263"/>
  </w:style>
  <w:style w:type="character" w:customStyle="1" w:styleId="ListLabel2264">
    <w:name w:val="ListLabel 2264"/>
  </w:style>
  <w:style w:type="character" w:customStyle="1" w:styleId="ListLabel2265">
    <w:name w:val="ListLabel 2265"/>
  </w:style>
  <w:style w:type="character" w:customStyle="1" w:styleId="ListLabel2266">
    <w:name w:val="ListLabel 2266"/>
  </w:style>
  <w:style w:type="character" w:customStyle="1" w:styleId="ListLabel2267">
    <w:name w:val="ListLabel 2267"/>
  </w:style>
  <w:style w:type="character" w:customStyle="1" w:styleId="ListLabel2268">
    <w:name w:val="ListLabel 2268"/>
  </w:style>
  <w:style w:type="character" w:customStyle="1" w:styleId="ListLabel2269">
    <w:name w:val="ListLabel 2269"/>
  </w:style>
  <w:style w:type="character" w:customStyle="1" w:styleId="ListLabel2270">
    <w:name w:val="ListLabel 2270"/>
  </w:style>
  <w:style w:type="character" w:customStyle="1" w:styleId="ListLabel2271">
    <w:name w:val="ListLabel 2271"/>
  </w:style>
  <w:style w:type="character" w:customStyle="1" w:styleId="ListLabel2272">
    <w:name w:val="ListLabel 2272"/>
  </w:style>
  <w:style w:type="character" w:customStyle="1" w:styleId="ListLabel2273">
    <w:name w:val="ListLabel 2273"/>
  </w:style>
  <w:style w:type="character" w:customStyle="1" w:styleId="ListLabel2274">
    <w:name w:val="ListLabel 2274"/>
  </w:style>
  <w:style w:type="character" w:customStyle="1" w:styleId="ListLabel2275">
    <w:name w:val="ListLabel 2275"/>
  </w:style>
  <w:style w:type="character" w:customStyle="1" w:styleId="ListLabel2276">
    <w:name w:val="ListLabel 2276"/>
  </w:style>
  <w:style w:type="character" w:customStyle="1" w:styleId="ListLabel2277">
    <w:name w:val="ListLabel 2277"/>
  </w:style>
  <w:style w:type="character" w:customStyle="1" w:styleId="ListLabel2278">
    <w:name w:val="ListLabel 2278"/>
  </w:style>
  <w:style w:type="character" w:customStyle="1" w:styleId="ListLabel2279">
    <w:name w:val="ListLabel 2279"/>
  </w:style>
  <w:style w:type="character" w:customStyle="1" w:styleId="ListLabel2280">
    <w:name w:val="ListLabel 2280"/>
  </w:style>
  <w:style w:type="character" w:customStyle="1" w:styleId="ListLabel2281">
    <w:name w:val="ListLabel 2281"/>
  </w:style>
  <w:style w:type="character" w:customStyle="1" w:styleId="ListLabel2282">
    <w:name w:val="ListLabel 2282"/>
  </w:style>
  <w:style w:type="character" w:customStyle="1" w:styleId="ListLabel2283">
    <w:name w:val="ListLabel 2283"/>
  </w:style>
  <w:style w:type="character" w:customStyle="1" w:styleId="ListLabel2284">
    <w:name w:val="ListLabel 2284"/>
  </w:style>
  <w:style w:type="character" w:customStyle="1" w:styleId="ListLabel2285">
    <w:name w:val="ListLabel 2285"/>
  </w:style>
  <w:style w:type="character" w:customStyle="1" w:styleId="ListLabel2286">
    <w:name w:val="ListLabel 2286"/>
  </w:style>
  <w:style w:type="character" w:customStyle="1" w:styleId="ListLabel2287">
    <w:name w:val="ListLabel 2287"/>
  </w:style>
  <w:style w:type="character" w:customStyle="1" w:styleId="ListLabel2288">
    <w:name w:val="ListLabel 2288"/>
  </w:style>
  <w:style w:type="character" w:customStyle="1" w:styleId="ListLabel2289">
    <w:name w:val="ListLabel 2289"/>
  </w:style>
  <w:style w:type="character" w:customStyle="1" w:styleId="ListLabel2290">
    <w:name w:val="ListLabel 2290"/>
  </w:style>
  <w:style w:type="character" w:customStyle="1" w:styleId="ListLabel2291">
    <w:name w:val="ListLabel 2291"/>
  </w:style>
  <w:style w:type="character" w:customStyle="1" w:styleId="ListLabel2292">
    <w:name w:val="ListLabel 2292"/>
  </w:style>
  <w:style w:type="character" w:customStyle="1" w:styleId="ListLabel2293">
    <w:name w:val="ListLabel 2293"/>
  </w:style>
  <w:style w:type="character" w:customStyle="1" w:styleId="ListLabel2294">
    <w:name w:val="ListLabel 2294"/>
  </w:style>
  <w:style w:type="character" w:customStyle="1" w:styleId="ListLabel2295">
    <w:name w:val="ListLabel 2295"/>
  </w:style>
  <w:style w:type="character" w:customStyle="1" w:styleId="ListLabel2296">
    <w:name w:val="ListLabel 2296"/>
  </w:style>
  <w:style w:type="character" w:customStyle="1" w:styleId="ListLabel2297">
    <w:name w:val="ListLabel 2297"/>
  </w:style>
  <w:style w:type="character" w:customStyle="1" w:styleId="ListLabel2298">
    <w:name w:val="ListLabel 2298"/>
  </w:style>
  <w:style w:type="character" w:customStyle="1" w:styleId="ListLabel2299">
    <w:name w:val="ListLabel 2299"/>
  </w:style>
  <w:style w:type="character" w:customStyle="1" w:styleId="ListLabel2300">
    <w:name w:val="ListLabel 2300"/>
  </w:style>
  <w:style w:type="character" w:customStyle="1" w:styleId="ListLabel2301">
    <w:name w:val="ListLabel 2301"/>
  </w:style>
  <w:style w:type="character" w:customStyle="1" w:styleId="ListLabel2302">
    <w:name w:val="ListLabel 2302"/>
  </w:style>
  <w:style w:type="character" w:customStyle="1" w:styleId="ListLabel2303">
    <w:name w:val="ListLabel 2303"/>
  </w:style>
  <w:style w:type="character" w:customStyle="1" w:styleId="ListLabel2304">
    <w:name w:val="ListLabel 2304"/>
  </w:style>
  <w:style w:type="character" w:customStyle="1" w:styleId="ListLabel2305">
    <w:name w:val="ListLabel 2305"/>
  </w:style>
  <w:style w:type="character" w:customStyle="1" w:styleId="ListLabel2306">
    <w:name w:val="ListLabel 2306"/>
  </w:style>
  <w:style w:type="character" w:customStyle="1" w:styleId="ListLabel2307">
    <w:name w:val="ListLabel 2307"/>
  </w:style>
  <w:style w:type="character" w:customStyle="1" w:styleId="ListLabel2308">
    <w:name w:val="ListLabel 2308"/>
  </w:style>
  <w:style w:type="character" w:customStyle="1" w:styleId="ListLabel2309">
    <w:name w:val="ListLabel 2309"/>
  </w:style>
  <w:style w:type="character" w:customStyle="1" w:styleId="ListLabel2310">
    <w:name w:val="ListLabel 2310"/>
  </w:style>
  <w:style w:type="character" w:customStyle="1" w:styleId="ListLabel2311">
    <w:name w:val="ListLabel 2311"/>
  </w:style>
  <w:style w:type="character" w:customStyle="1" w:styleId="ListLabel2312">
    <w:name w:val="ListLabel 2312"/>
  </w:style>
  <w:style w:type="character" w:customStyle="1" w:styleId="ListLabel2313">
    <w:name w:val="ListLabel 2313"/>
  </w:style>
  <w:style w:type="character" w:customStyle="1" w:styleId="ListLabel2314">
    <w:name w:val="ListLabel 2314"/>
  </w:style>
  <w:style w:type="character" w:customStyle="1" w:styleId="ListLabel2315">
    <w:name w:val="ListLabel 2315"/>
  </w:style>
  <w:style w:type="character" w:customStyle="1" w:styleId="ListLabel2316">
    <w:name w:val="ListLabel 2316"/>
  </w:style>
  <w:style w:type="character" w:customStyle="1" w:styleId="ListLabel2317">
    <w:name w:val="ListLabel 2317"/>
  </w:style>
  <w:style w:type="character" w:customStyle="1" w:styleId="ListLabel2318">
    <w:name w:val="ListLabel 2318"/>
  </w:style>
  <w:style w:type="character" w:customStyle="1" w:styleId="ListLabel2319">
    <w:name w:val="ListLabel 2319"/>
  </w:style>
  <w:style w:type="character" w:customStyle="1" w:styleId="ListLabel2320">
    <w:name w:val="ListLabel 2320"/>
  </w:style>
  <w:style w:type="character" w:customStyle="1" w:styleId="ListLabel2321">
    <w:name w:val="ListLabel 2321"/>
  </w:style>
  <w:style w:type="character" w:customStyle="1" w:styleId="ListLabel2322">
    <w:name w:val="ListLabel 2322"/>
  </w:style>
  <w:style w:type="character" w:customStyle="1" w:styleId="ListLabel2323">
    <w:name w:val="ListLabel 2323"/>
    <w:rPr>
      <w:rFonts w:cs="Times New Roman"/>
    </w:rPr>
  </w:style>
  <w:style w:type="character" w:customStyle="1" w:styleId="ListLabel2324">
    <w:name w:val="ListLabel 2324"/>
    <w:rPr>
      <w:rFonts w:cs="Times New Roman"/>
    </w:rPr>
  </w:style>
  <w:style w:type="character" w:customStyle="1" w:styleId="ListLabel2325">
    <w:name w:val="ListLabel 2325"/>
    <w:rPr>
      <w:rFonts w:cs="Times New Roman"/>
    </w:rPr>
  </w:style>
  <w:style w:type="character" w:customStyle="1" w:styleId="ListLabel2326">
    <w:name w:val="ListLabel 2326"/>
    <w:rPr>
      <w:rFonts w:cs="Times New Roman"/>
    </w:rPr>
  </w:style>
  <w:style w:type="character" w:customStyle="1" w:styleId="ListLabel2327">
    <w:name w:val="ListLabel 2327"/>
    <w:rPr>
      <w:rFonts w:cs="Times New Roman"/>
    </w:rPr>
  </w:style>
  <w:style w:type="character" w:customStyle="1" w:styleId="ListLabel2328">
    <w:name w:val="ListLabel 2328"/>
    <w:rPr>
      <w:rFonts w:cs="Times New Roman"/>
    </w:rPr>
  </w:style>
  <w:style w:type="character" w:customStyle="1" w:styleId="ListLabel2329">
    <w:name w:val="ListLabel 2329"/>
    <w:rPr>
      <w:rFonts w:cs="Times New Roman"/>
    </w:rPr>
  </w:style>
  <w:style w:type="character" w:customStyle="1" w:styleId="ListLabel2330">
    <w:name w:val="ListLabel 2330"/>
    <w:rPr>
      <w:rFonts w:cs="Times New Roman"/>
    </w:rPr>
  </w:style>
  <w:style w:type="character" w:customStyle="1" w:styleId="ListLabel2331">
    <w:name w:val="ListLabel 2331"/>
    <w:rPr>
      <w:rFonts w:cs="Times New Roman"/>
    </w:rPr>
  </w:style>
  <w:style w:type="character" w:customStyle="1" w:styleId="ListLabel2332">
    <w:name w:val="ListLabel 2332"/>
    <w:rPr>
      <w:rFonts w:cs="Times New Roman"/>
      <w:b w:val="0"/>
    </w:rPr>
  </w:style>
  <w:style w:type="character" w:customStyle="1" w:styleId="ListLabel2333">
    <w:name w:val="ListLabel 2333"/>
    <w:rPr>
      <w:rFonts w:cs="Times New Roman"/>
    </w:rPr>
  </w:style>
  <w:style w:type="character" w:customStyle="1" w:styleId="ListLabel2334">
    <w:name w:val="ListLabel 2334"/>
    <w:rPr>
      <w:rFonts w:cs="Times New Roman"/>
    </w:rPr>
  </w:style>
  <w:style w:type="character" w:customStyle="1" w:styleId="ListLabel2335">
    <w:name w:val="ListLabel 2335"/>
    <w:rPr>
      <w:rFonts w:cs="Times New Roman"/>
    </w:rPr>
  </w:style>
  <w:style w:type="character" w:customStyle="1" w:styleId="ListLabel2336">
    <w:name w:val="ListLabel 2336"/>
    <w:rPr>
      <w:rFonts w:cs="Times New Roman"/>
    </w:rPr>
  </w:style>
  <w:style w:type="character" w:customStyle="1" w:styleId="ListLabel2337">
    <w:name w:val="ListLabel 2337"/>
    <w:rPr>
      <w:rFonts w:cs="Times New Roman"/>
    </w:rPr>
  </w:style>
  <w:style w:type="character" w:customStyle="1" w:styleId="ListLabel2338">
    <w:name w:val="ListLabel 2338"/>
    <w:rPr>
      <w:rFonts w:cs="Times New Roman"/>
    </w:rPr>
  </w:style>
  <w:style w:type="character" w:customStyle="1" w:styleId="ListLabel2339">
    <w:name w:val="ListLabel 2339"/>
    <w:rPr>
      <w:rFonts w:cs="Times New Roman"/>
    </w:rPr>
  </w:style>
  <w:style w:type="character" w:customStyle="1" w:styleId="ListLabel2340">
    <w:name w:val="ListLabel 2340"/>
    <w:rPr>
      <w:rFonts w:cs="Times New Roman"/>
    </w:rPr>
  </w:style>
  <w:style w:type="character" w:customStyle="1" w:styleId="ListLabel2341">
    <w:name w:val="ListLabel 2341"/>
    <w:rPr>
      <w:rFonts w:cs="Times New Roman"/>
    </w:rPr>
  </w:style>
  <w:style w:type="character" w:customStyle="1" w:styleId="ListLabel2342">
    <w:name w:val="ListLabel 2342"/>
    <w:rPr>
      <w:rFonts w:cs="Times New Roman"/>
    </w:rPr>
  </w:style>
  <w:style w:type="character" w:customStyle="1" w:styleId="ListLabel2343">
    <w:name w:val="ListLabel 2343"/>
    <w:rPr>
      <w:rFonts w:cs="Times New Roman"/>
    </w:rPr>
  </w:style>
  <w:style w:type="character" w:customStyle="1" w:styleId="ListLabel2344">
    <w:name w:val="ListLabel 2344"/>
    <w:rPr>
      <w:rFonts w:cs="Times New Roman"/>
    </w:rPr>
  </w:style>
  <w:style w:type="character" w:customStyle="1" w:styleId="ListLabel2345">
    <w:name w:val="ListLabel 2345"/>
    <w:rPr>
      <w:rFonts w:cs="Times New Roman"/>
    </w:rPr>
  </w:style>
  <w:style w:type="character" w:customStyle="1" w:styleId="ListLabel2346">
    <w:name w:val="ListLabel 2346"/>
    <w:rPr>
      <w:rFonts w:cs="Times New Roman"/>
    </w:rPr>
  </w:style>
  <w:style w:type="character" w:customStyle="1" w:styleId="ListLabel2347">
    <w:name w:val="ListLabel 2347"/>
    <w:rPr>
      <w:rFonts w:cs="Times New Roman"/>
    </w:rPr>
  </w:style>
  <w:style w:type="character" w:customStyle="1" w:styleId="ListLabel2348">
    <w:name w:val="ListLabel 2348"/>
    <w:rPr>
      <w:rFonts w:cs="Times New Roman"/>
    </w:rPr>
  </w:style>
  <w:style w:type="character" w:customStyle="1" w:styleId="ListLabel2349">
    <w:name w:val="ListLabel 2349"/>
    <w:rPr>
      <w:rFonts w:cs="Times New Roman"/>
    </w:rPr>
  </w:style>
  <w:style w:type="numbering" w:customStyle="1" w:styleId="WWNum1">
    <w:name w:val="WWNum1"/>
    <w:basedOn w:val="a3"/>
    <w:pPr>
      <w:numPr>
        <w:numId w:val="1"/>
      </w:numPr>
    </w:pPr>
  </w:style>
  <w:style w:type="numbering" w:customStyle="1" w:styleId="WWNum1a">
    <w:name w:val="WWNum1a"/>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4"/>
      </w:numPr>
    </w:pPr>
  </w:style>
  <w:style w:type="numbering" w:customStyle="1" w:styleId="WWNum4">
    <w:name w:val="WWNum4"/>
    <w:basedOn w:val="a3"/>
    <w:pPr>
      <w:numPr>
        <w:numId w:val="5"/>
      </w:numPr>
    </w:pPr>
  </w:style>
  <w:style w:type="numbering" w:customStyle="1" w:styleId="WWNum5">
    <w:name w:val="WWNum5"/>
    <w:basedOn w:val="a3"/>
    <w:pPr>
      <w:numPr>
        <w:numId w:val="6"/>
      </w:numPr>
    </w:pPr>
  </w:style>
  <w:style w:type="numbering" w:customStyle="1" w:styleId="WWNum6">
    <w:name w:val="WWNum6"/>
    <w:basedOn w:val="a3"/>
    <w:pPr>
      <w:numPr>
        <w:numId w:val="7"/>
      </w:numPr>
    </w:pPr>
  </w:style>
  <w:style w:type="numbering" w:customStyle="1" w:styleId="WWNum7">
    <w:name w:val="WWNum7"/>
    <w:basedOn w:val="a3"/>
    <w:pPr>
      <w:numPr>
        <w:numId w:val="8"/>
      </w:numPr>
    </w:pPr>
  </w:style>
  <w:style w:type="numbering" w:customStyle="1" w:styleId="WWNum8">
    <w:name w:val="WWNum8"/>
    <w:basedOn w:val="a3"/>
    <w:pPr>
      <w:numPr>
        <w:numId w:val="9"/>
      </w:numPr>
    </w:pPr>
  </w:style>
  <w:style w:type="numbering" w:customStyle="1" w:styleId="WWNum9">
    <w:name w:val="WWNum9"/>
    <w:basedOn w:val="a3"/>
    <w:pPr>
      <w:numPr>
        <w:numId w:val="10"/>
      </w:numPr>
    </w:pPr>
  </w:style>
  <w:style w:type="numbering" w:customStyle="1" w:styleId="WWNum10">
    <w:name w:val="WWNum10"/>
    <w:basedOn w:val="a3"/>
    <w:pPr>
      <w:numPr>
        <w:numId w:val="11"/>
      </w:numPr>
    </w:pPr>
  </w:style>
  <w:style w:type="numbering" w:customStyle="1" w:styleId="WWNum11">
    <w:name w:val="WWNum11"/>
    <w:basedOn w:val="a3"/>
    <w:pPr>
      <w:numPr>
        <w:numId w:val="12"/>
      </w:numPr>
    </w:pPr>
  </w:style>
  <w:style w:type="numbering" w:customStyle="1" w:styleId="WWNum12">
    <w:name w:val="WWNum12"/>
    <w:basedOn w:val="a3"/>
    <w:pPr>
      <w:numPr>
        <w:numId w:val="13"/>
      </w:numPr>
    </w:pPr>
  </w:style>
  <w:style w:type="numbering" w:customStyle="1" w:styleId="WWNum13">
    <w:name w:val="WWNum13"/>
    <w:basedOn w:val="a3"/>
    <w:pPr>
      <w:numPr>
        <w:numId w:val="14"/>
      </w:numPr>
    </w:pPr>
  </w:style>
  <w:style w:type="numbering" w:customStyle="1" w:styleId="WWNum14">
    <w:name w:val="WWNum14"/>
    <w:basedOn w:val="a3"/>
    <w:pPr>
      <w:numPr>
        <w:numId w:val="15"/>
      </w:numPr>
    </w:pPr>
  </w:style>
  <w:style w:type="numbering" w:customStyle="1" w:styleId="WWNum15">
    <w:name w:val="WWNum15"/>
    <w:basedOn w:val="a3"/>
    <w:pPr>
      <w:numPr>
        <w:numId w:val="16"/>
      </w:numPr>
    </w:pPr>
  </w:style>
  <w:style w:type="numbering" w:customStyle="1" w:styleId="WWNum16">
    <w:name w:val="WWNum16"/>
    <w:basedOn w:val="a3"/>
    <w:pPr>
      <w:numPr>
        <w:numId w:val="17"/>
      </w:numPr>
    </w:pPr>
  </w:style>
  <w:style w:type="numbering" w:customStyle="1" w:styleId="WWNum17">
    <w:name w:val="WWNum17"/>
    <w:basedOn w:val="a3"/>
    <w:pPr>
      <w:numPr>
        <w:numId w:val="18"/>
      </w:numPr>
    </w:pPr>
  </w:style>
  <w:style w:type="numbering" w:customStyle="1" w:styleId="WWNum18">
    <w:name w:val="WWNum18"/>
    <w:basedOn w:val="a3"/>
    <w:pPr>
      <w:numPr>
        <w:numId w:val="19"/>
      </w:numPr>
    </w:pPr>
  </w:style>
  <w:style w:type="numbering" w:customStyle="1" w:styleId="WWNum19">
    <w:name w:val="WWNum19"/>
    <w:basedOn w:val="a3"/>
    <w:pPr>
      <w:numPr>
        <w:numId w:val="20"/>
      </w:numPr>
    </w:pPr>
  </w:style>
  <w:style w:type="numbering" w:customStyle="1" w:styleId="WWNum20">
    <w:name w:val="WWNum20"/>
    <w:basedOn w:val="a3"/>
    <w:pPr>
      <w:numPr>
        <w:numId w:val="21"/>
      </w:numPr>
    </w:pPr>
  </w:style>
  <w:style w:type="numbering" w:customStyle="1" w:styleId="WWNum21">
    <w:name w:val="WWNum21"/>
    <w:basedOn w:val="a3"/>
    <w:pPr>
      <w:numPr>
        <w:numId w:val="22"/>
      </w:numPr>
    </w:pPr>
  </w:style>
  <w:style w:type="numbering" w:customStyle="1" w:styleId="WWNum22">
    <w:name w:val="WWNum22"/>
    <w:basedOn w:val="a3"/>
    <w:pPr>
      <w:numPr>
        <w:numId w:val="23"/>
      </w:numPr>
    </w:pPr>
  </w:style>
  <w:style w:type="numbering" w:customStyle="1" w:styleId="WWNum23">
    <w:name w:val="WWNum23"/>
    <w:basedOn w:val="a3"/>
    <w:pPr>
      <w:numPr>
        <w:numId w:val="24"/>
      </w:numPr>
    </w:pPr>
  </w:style>
  <w:style w:type="numbering" w:customStyle="1" w:styleId="WWNum24">
    <w:name w:val="WWNum24"/>
    <w:basedOn w:val="a3"/>
    <w:pPr>
      <w:numPr>
        <w:numId w:val="25"/>
      </w:numPr>
    </w:pPr>
  </w:style>
  <w:style w:type="numbering" w:customStyle="1" w:styleId="WWNum25">
    <w:name w:val="WWNum25"/>
    <w:basedOn w:val="a3"/>
    <w:pPr>
      <w:numPr>
        <w:numId w:val="26"/>
      </w:numPr>
    </w:pPr>
  </w:style>
  <w:style w:type="numbering" w:customStyle="1" w:styleId="WWNum26">
    <w:name w:val="WWNum26"/>
    <w:basedOn w:val="a3"/>
    <w:pPr>
      <w:numPr>
        <w:numId w:val="27"/>
      </w:numPr>
    </w:pPr>
  </w:style>
  <w:style w:type="numbering" w:customStyle="1" w:styleId="WWNum27">
    <w:name w:val="WWNum27"/>
    <w:basedOn w:val="a3"/>
    <w:pPr>
      <w:numPr>
        <w:numId w:val="28"/>
      </w:numPr>
    </w:pPr>
  </w:style>
  <w:style w:type="numbering" w:customStyle="1" w:styleId="WWNum28">
    <w:name w:val="WWNum28"/>
    <w:basedOn w:val="a3"/>
    <w:pPr>
      <w:numPr>
        <w:numId w:val="29"/>
      </w:numPr>
    </w:pPr>
  </w:style>
  <w:style w:type="numbering" w:customStyle="1" w:styleId="WWNum29">
    <w:name w:val="WWNum29"/>
    <w:basedOn w:val="a3"/>
    <w:pPr>
      <w:numPr>
        <w:numId w:val="30"/>
      </w:numPr>
    </w:pPr>
  </w:style>
  <w:style w:type="numbering" w:customStyle="1" w:styleId="WWNum30">
    <w:name w:val="WWNum30"/>
    <w:basedOn w:val="a3"/>
    <w:pPr>
      <w:numPr>
        <w:numId w:val="31"/>
      </w:numPr>
    </w:pPr>
  </w:style>
  <w:style w:type="numbering" w:customStyle="1" w:styleId="WWNum31">
    <w:name w:val="WWNum31"/>
    <w:basedOn w:val="a3"/>
    <w:pPr>
      <w:numPr>
        <w:numId w:val="32"/>
      </w:numPr>
    </w:pPr>
  </w:style>
  <w:style w:type="numbering" w:customStyle="1" w:styleId="WWNum32">
    <w:name w:val="WWNum32"/>
    <w:basedOn w:val="a3"/>
    <w:pPr>
      <w:numPr>
        <w:numId w:val="33"/>
      </w:numPr>
    </w:pPr>
  </w:style>
  <w:style w:type="numbering" w:customStyle="1" w:styleId="WWNum33">
    <w:name w:val="WWNum33"/>
    <w:basedOn w:val="a3"/>
    <w:pPr>
      <w:numPr>
        <w:numId w:val="34"/>
      </w:numPr>
    </w:pPr>
  </w:style>
  <w:style w:type="numbering" w:customStyle="1" w:styleId="WWNum34">
    <w:name w:val="WWNum34"/>
    <w:basedOn w:val="a3"/>
    <w:pPr>
      <w:numPr>
        <w:numId w:val="35"/>
      </w:numPr>
    </w:pPr>
  </w:style>
  <w:style w:type="numbering" w:customStyle="1" w:styleId="WWNum35">
    <w:name w:val="WWNum35"/>
    <w:basedOn w:val="a3"/>
    <w:pPr>
      <w:numPr>
        <w:numId w:val="36"/>
      </w:numPr>
    </w:pPr>
  </w:style>
  <w:style w:type="numbering" w:customStyle="1" w:styleId="WWNum36">
    <w:name w:val="WWNum36"/>
    <w:basedOn w:val="a3"/>
    <w:pPr>
      <w:numPr>
        <w:numId w:val="37"/>
      </w:numPr>
    </w:pPr>
  </w:style>
  <w:style w:type="numbering" w:customStyle="1" w:styleId="WWNum37">
    <w:name w:val="WWNum37"/>
    <w:basedOn w:val="a3"/>
    <w:pPr>
      <w:numPr>
        <w:numId w:val="38"/>
      </w:numPr>
    </w:pPr>
  </w:style>
  <w:style w:type="numbering" w:customStyle="1" w:styleId="WWNum38">
    <w:name w:val="WWNum38"/>
    <w:basedOn w:val="a3"/>
    <w:pPr>
      <w:numPr>
        <w:numId w:val="39"/>
      </w:numPr>
    </w:pPr>
  </w:style>
  <w:style w:type="numbering" w:customStyle="1" w:styleId="WWNum39">
    <w:name w:val="WWNum39"/>
    <w:basedOn w:val="a3"/>
    <w:pPr>
      <w:numPr>
        <w:numId w:val="40"/>
      </w:numPr>
    </w:pPr>
  </w:style>
  <w:style w:type="numbering" w:customStyle="1" w:styleId="WWNum40">
    <w:name w:val="WWNum40"/>
    <w:basedOn w:val="a3"/>
    <w:pPr>
      <w:numPr>
        <w:numId w:val="41"/>
      </w:numPr>
    </w:pPr>
  </w:style>
  <w:style w:type="numbering" w:customStyle="1" w:styleId="WWNum41">
    <w:name w:val="WWNum41"/>
    <w:basedOn w:val="a3"/>
    <w:pPr>
      <w:numPr>
        <w:numId w:val="42"/>
      </w:numPr>
    </w:pPr>
  </w:style>
  <w:style w:type="numbering" w:customStyle="1" w:styleId="WWNum42">
    <w:name w:val="WWNum42"/>
    <w:basedOn w:val="a3"/>
    <w:pPr>
      <w:numPr>
        <w:numId w:val="43"/>
      </w:numPr>
    </w:pPr>
  </w:style>
  <w:style w:type="numbering" w:customStyle="1" w:styleId="WWNum43">
    <w:name w:val="WWNum43"/>
    <w:basedOn w:val="a3"/>
    <w:pPr>
      <w:numPr>
        <w:numId w:val="44"/>
      </w:numPr>
    </w:pPr>
  </w:style>
  <w:style w:type="numbering" w:customStyle="1" w:styleId="WWNum44">
    <w:name w:val="WWNum44"/>
    <w:basedOn w:val="a3"/>
    <w:pPr>
      <w:numPr>
        <w:numId w:val="45"/>
      </w:numPr>
    </w:pPr>
  </w:style>
  <w:style w:type="numbering" w:customStyle="1" w:styleId="WWNum45">
    <w:name w:val="WWNum45"/>
    <w:basedOn w:val="a3"/>
    <w:pPr>
      <w:numPr>
        <w:numId w:val="46"/>
      </w:numPr>
    </w:pPr>
  </w:style>
  <w:style w:type="numbering" w:customStyle="1" w:styleId="WWNum46">
    <w:name w:val="WWNum46"/>
    <w:basedOn w:val="a3"/>
    <w:pPr>
      <w:numPr>
        <w:numId w:val="47"/>
      </w:numPr>
    </w:pPr>
  </w:style>
  <w:style w:type="numbering" w:customStyle="1" w:styleId="WWNum47">
    <w:name w:val="WWNum47"/>
    <w:basedOn w:val="a3"/>
    <w:pPr>
      <w:numPr>
        <w:numId w:val="48"/>
      </w:numPr>
    </w:pPr>
  </w:style>
  <w:style w:type="numbering" w:customStyle="1" w:styleId="WWNum48">
    <w:name w:val="WWNum48"/>
    <w:basedOn w:val="a3"/>
    <w:pPr>
      <w:numPr>
        <w:numId w:val="49"/>
      </w:numPr>
    </w:pPr>
  </w:style>
  <w:style w:type="numbering" w:customStyle="1" w:styleId="WWNum49">
    <w:name w:val="WWNum49"/>
    <w:basedOn w:val="a3"/>
    <w:pPr>
      <w:numPr>
        <w:numId w:val="50"/>
      </w:numPr>
    </w:pPr>
  </w:style>
  <w:style w:type="numbering" w:customStyle="1" w:styleId="WWNum50">
    <w:name w:val="WWNum50"/>
    <w:basedOn w:val="a3"/>
    <w:pPr>
      <w:numPr>
        <w:numId w:val="51"/>
      </w:numPr>
    </w:pPr>
  </w:style>
  <w:style w:type="numbering" w:customStyle="1" w:styleId="WWNum51">
    <w:name w:val="WWNum51"/>
    <w:basedOn w:val="a3"/>
    <w:pPr>
      <w:numPr>
        <w:numId w:val="52"/>
      </w:numPr>
    </w:pPr>
  </w:style>
  <w:style w:type="numbering" w:customStyle="1" w:styleId="WWNum52">
    <w:name w:val="WWNum52"/>
    <w:basedOn w:val="a3"/>
    <w:pPr>
      <w:numPr>
        <w:numId w:val="53"/>
      </w:numPr>
    </w:pPr>
  </w:style>
  <w:style w:type="numbering" w:customStyle="1" w:styleId="WWNum1aa">
    <w:name w:val="WWNum1aa"/>
    <w:basedOn w:val="a3"/>
    <w:pPr>
      <w:numPr>
        <w:numId w:val="54"/>
      </w:numPr>
    </w:pPr>
  </w:style>
  <w:style w:type="numbering" w:customStyle="1" w:styleId="WWNum2a">
    <w:name w:val="WWNum2a"/>
    <w:basedOn w:val="a3"/>
    <w:pPr>
      <w:numPr>
        <w:numId w:val="55"/>
      </w:numPr>
    </w:pPr>
  </w:style>
  <w:style w:type="numbering" w:customStyle="1" w:styleId="WWNum3a">
    <w:name w:val="WWNum3a"/>
    <w:basedOn w:val="a3"/>
    <w:pPr>
      <w:numPr>
        <w:numId w:val="56"/>
      </w:numPr>
    </w:pPr>
  </w:style>
  <w:style w:type="numbering" w:customStyle="1" w:styleId="WWNum4a">
    <w:name w:val="WWNum4a"/>
    <w:basedOn w:val="a3"/>
    <w:pPr>
      <w:numPr>
        <w:numId w:val="57"/>
      </w:numPr>
    </w:pPr>
  </w:style>
  <w:style w:type="numbering" w:customStyle="1" w:styleId="WWNum5a">
    <w:name w:val="WWNum5a"/>
    <w:basedOn w:val="a3"/>
    <w:pPr>
      <w:numPr>
        <w:numId w:val="58"/>
      </w:numPr>
    </w:pPr>
  </w:style>
  <w:style w:type="numbering" w:customStyle="1" w:styleId="WWNum6a">
    <w:name w:val="WWNum6a"/>
    <w:basedOn w:val="a3"/>
    <w:pPr>
      <w:numPr>
        <w:numId w:val="59"/>
      </w:numPr>
    </w:pPr>
  </w:style>
  <w:style w:type="numbering" w:customStyle="1" w:styleId="WWNum7a">
    <w:name w:val="WWNum7a"/>
    <w:basedOn w:val="a3"/>
    <w:pPr>
      <w:numPr>
        <w:numId w:val="60"/>
      </w:numPr>
    </w:pPr>
  </w:style>
  <w:style w:type="numbering" w:customStyle="1" w:styleId="WWNum8a">
    <w:name w:val="WWNum8a"/>
    <w:basedOn w:val="a3"/>
    <w:pPr>
      <w:numPr>
        <w:numId w:val="61"/>
      </w:numPr>
    </w:pPr>
  </w:style>
  <w:style w:type="numbering" w:customStyle="1" w:styleId="WWNum9a">
    <w:name w:val="WWNum9a"/>
    <w:basedOn w:val="a3"/>
    <w:pPr>
      <w:numPr>
        <w:numId w:val="62"/>
      </w:numPr>
    </w:pPr>
  </w:style>
  <w:style w:type="numbering" w:customStyle="1" w:styleId="WWNum10a">
    <w:name w:val="WWNum10a"/>
    <w:basedOn w:val="a3"/>
    <w:pPr>
      <w:numPr>
        <w:numId w:val="63"/>
      </w:numPr>
    </w:pPr>
  </w:style>
  <w:style w:type="numbering" w:customStyle="1" w:styleId="WWNum11a">
    <w:name w:val="WWNum11a"/>
    <w:basedOn w:val="a3"/>
    <w:pPr>
      <w:numPr>
        <w:numId w:val="64"/>
      </w:numPr>
    </w:pPr>
  </w:style>
  <w:style w:type="numbering" w:customStyle="1" w:styleId="WWNum12a">
    <w:name w:val="WWNum12a"/>
    <w:basedOn w:val="a3"/>
    <w:pPr>
      <w:numPr>
        <w:numId w:val="65"/>
      </w:numPr>
    </w:pPr>
  </w:style>
  <w:style w:type="numbering" w:customStyle="1" w:styleId="WWNum13a">
    <w:name w:val="WWNum13a"/>
    <w:basedOn w:val="a3"/>
    <w:pPr>
      <w:numPr>
        <w:numId w:val="66"/>
      </w:numPr>
    </w:pPr>
  </w:style>
  <w:style w:type="numbering" w:customStyle="1" w:styleId="WWNum14a">
    <w:name w:val="WWNum14a"/>
    <w:basedOn w:val="a3"/>
    <w:pPr>
      <w:numPr>
        <w:numId w:val="67"/>
      </w:numPr>
    </w:pPr>
  </w:style>
  <w:style w:type="numbering" w:customStyle="1" w:styleId="WWNum15a">
    <w:name w:val="WWNum15a"/>
    <w:basedOn w:val="a3"/>
    <w:pPr>
      <w:numPr>
        <w:numId w:val="68"/>
      </w:numPr>
    </w:pPr>
  </w:style>
  <w:style w:type="numbering" w:customStyle="1" w:styleId="WWNum16a">
    <w:name w:val="WWNum16a"/>
    <w:basedOn w:val="a3"/>
    <w:pPr>
      <w:numPr>
        <w:numId w:val="69"/>
      </w:numPr>
    </w:pPr>
  </w:style>
  <w:style w:type="numbering" w:customStyle="1" w:styleId="WWNum17a">
    <w:name w:val="WWNum17a"/>
    <w:basedOn w:val="a3"/>
    <w:pPr>
      <w:numPr>
        <w:numId w:val="70"/>
      </w:numPr>
    </w:pPr>
  </w:style>
  <w:style w:type="numbering" w:customStyle="1" w:styleId="WWNum18a">
    <w:name w:val="WWNum18a"/>
    <w:basedOn w:val="a3"/>
    <w:pPr>
      <w:numPr>
        <w:numId w:val="71"/>
      </w:numPr>
    </w:pPr>
  </w:style>
  <w:style w:type="numbering" w:customStyle="1" w:styleId="WWNum19a">
    <w:name w:val="WWNum19a"/>
    <w:basedOn w:val="a3"/>
    <w:pPr>
      <w:numPr>
        <w:numId w:val="72"/>
      </w:numPr>
    </w:pPr>
  </w:style>
  <w:style w:type="numbering" w:customStyle="1" w:styleId="WWNum20a">
    <w:name w:val="WWNum20a"/>
    <w:basedOn w:val="a3"/>
    <w:pPr>
      <w:numPr>
        <w:numId w:val="73"/>
      </w:numPr>
    </w:pPr>
  </w:style>
  <w:style w:type="numbering" w:customStyle="1" w:styleId="WWNum21a">
    <w:name w:val="WWNum21a"/>
    <w:basedOn w:val="a3"/>
    <w:pPr>
      <w:numPr>
        <w:numId w:val="74"/>
      </w:numPr>
    </w:pPr>
  </w:style>
  <w:style w:type="numbering" w:customStyle="1" w:styleId="WWNum22a">
    <w:name w:val="WWNum22a"/>
    <w:basedOn w:val="a3"/>
    <w:pPr>
      <w:numPr>
        <w:numId w:val="75"/>
      </w:numPr>
    </w:pPr>
  </w:style>
  <w:style w:type="numbering" w:customStyle="1" w:styleId="WWNum23a">
    <w:name w:val="WWNum23a"/>
    <w:basedOn w:val="a3"/>
    <w:pPr>
      <w:numPr>
        <w:numId w:val="76"/>
      </w:numPr>
    </w:pPr>
  </w:style>
  <w:style w:type="numbering" w:customStyle="1" w:styleId="WWNum24a">
    <w:name w:val="WWNum24a"/>
    <w:basedOn w:val="a3"/>
    <w:pPr>
      <w:numPr>
        <w:numId w:val="77"/>
      </w:numPr>
    </w:pPr>
  </w:style>
  <w:style w:type="numbering" w:customStyle="1" w:styleId="WWNum25a">
    <w:name w:val="WWNum25a"/>
    <w:basedOn w:val="a3"/>
    <w:pPr>
      <w:numPr>
        <w:numId w:val="78"/>
      </w:numPr>
    </w:pPr>
  </w:style>
  <w:style w:type="numbering" w:customStyle="1" w:styleId="WWNum26a">
    <w:name w:val="WWNum26a"/>
    <w:basedOn w:val="a3"/>
    <w:pPr>
      <w:numPr>
        <w:numId w:val="79"/>
      </w:numPr>
    </w:pPr>
  </w:style>
  <w:style w:type="numbering" w:customStyle="1" w:styleId="WWNum27a">
    <w:name w:val="WWNum27a"/>
    <w:basedOn w:val="a3"/>
    <w:pPr>
      <w:numPr>
        <w:numId w:val="80"/>
      </w:numPr>
    </w:pPr>
  </w:style>
  <w:style w:type="numbering" w:customStyle="1" w:styleId="WWNum28a">
    <w:name w:val="WWNum28a"/>
    <w:basedOn w:val="a3"/>
    <w:pPr>
      <w:numPr>
        <w:numId w:val="81"/>
      </w:numPr>
    </w:pPr>
  </w:style>
  <w:style w:type="numbering" w:customStyle="1" w:styleId="WWNum29a">
    <w:name w:val="WWNum29a"/>
    <w:basedOn w:val="a3"/>
    <w:pPr>
      <w:numPr>
        <w:numId w:val="82"/>
      </w:numPr>
    </w:pPr>
  </w:style>
  <w:style w:type="numbering" w:customStyle="1" w:styleId="WWNum30a">
    <w:name w:val="WWNum30a"/>
    <w:basedOn w:val="a3"/>
    <w:pPr>
      <w:numPr>
        <w:numId w:val="83"/>
      </w:numPr>
    </w:pPr>
  </w:style>
  <w:style w:type="numbering" w:customStyle="1" w:styleId="WWNum31a">
    <w:name w:val="WWNum31a"/>
    <w:basedOn w:val="a3"/>
    <w:pPr>
      <w:numPr>
        <w:numId w:val="84"/>
      </w:numPr>
    </w:pPr>
  </w:style>
  <w:style w:type="numbering" w:customStyle="1" w:styleId="WWNum32a">
    <w:name w:val="WWNum32a"/>
    <w:basedOn w:val="a3"/>
    <w:pPr>
      <w:numPr>
        <w:numId w:val="85"/>
      </w:numPr>
    </w:pPr>
  </w:style>
  <w:style w:type="numbering" w:customStyle="1" w:styleId="WWNum33a">
    <w:name w:val="WWNum33a"/>
    <w:basedOn w:val="a3"/>
    <w:pPr>
      <w:numPr>
        <w:numId w:val="86"/>
      </w:numPr>
    </w:pPr>
  </w:style>
  <w:style w:type="numbering" w:customStyle="1" w:styleId="WWNum34a">
    <w:name w:val="WWNum34a"/>
    <w:basedOn w:val="a3"/>
    <w:pPr>
      <w:numPr>
        <w:numId w:val="87"/>
      </w:numPr>
    </w:pPr>
  </w:style>
  <w:style w:type="numbering" w:customStyle="1" w:styleId="WWNum35a">
    <w:name w:val="WWNum35a"/>
    <w:basedOn w:val="a3"/>
    <w:pPr>
      <w:numPr>
        <w:numId w:val="88"/>
      </w:numPr>
    </w:pPr>
  </w:style>
  <w:style w:type="numbering" w:customStyle="1" w:styleId="WWNum36a">
    <w:name w:val="WWNum36a"/>
    <w:basedOn w:val="a3"/>
    <w:pPr>
      <w:numPr>
        <w:numId w:val="89"/>
      </w:numPr>
    </w:pPr>
  </w:style>
  <w:style w:type="numbering" w:customStyle="1" w:styleId="WWNum37a">
    <w:name w:val="WWNum37a"/>
    <w:basedOn w:val="a3"/>
    <w:pPr>
      <w:numPr>
        <w:numId w:val="90"/>
      </w:numPr>
    </w:pPr>
  </w:style>
  <w:style w:type="numbering" w:customStyle="1" w:styleId="WWNum38a">
    <w:name w:val="WWNum38a"/>
    <w:basedOn w:val="a3"/>
    <w:pPr>
      <w:numPr>
        <w:numId w:val="91"/>
      </w:numPr>
    </w:pPr>
  </w:style>
  <w:style w:type="numbering" w:customStyle="1" w:styleId="WWNum39a">
    <w:name w:val="WWNum39a"/>
    <w:basedOn w:val="a3"/>
    <w:pPr>
      <w:numPr>
        <w:numId w:val="92"/>
      </w:numPr>
    </w:pPr>
  </w:style>
  <w:style w:type="numbering" w:customStyle="1" w:styleId="WWNum40a">
    <w:name w:val="WWNum40a"/>
    <w:basedOn w:val="a3"/>
    <w:pPr>
      <w:numPr>
        <w:numId w:val="93"/>
      </w:numPr>
    </w:pPr>
  </w:style>
  <w:style w:type="numbering" w:customStyle="1" w:styleId="WWNum41a">
    <w:name w:val="WWNum41a"/>
    <w:basedOn w:val="a3"/>
    <w:pPr>
      <w:numPr>
        <w:numId w:val="94"/>
      </w:numPr>
    </w:pPr>
  </w:style>
  <w:style w:type="numbering" w:customStyle="1" w:styleId="WWNum42a">
    <w:name w:val="WWNum42a"/>
    <w:basedOn w:val="a3"/>
    <w:pPr>
      <w:numPr>
        <w:numId w:val="95"/>
      </w:numPr>
    </w:pPr>
  </w:style>
  <w:style w:type="numbering" w:customStyle="1" w:styleId="WWNum43a">
    <w:name w:val="WWNum43a"/>
    <w:basedOn w:val="a3"/>
    <w:pPr>
      <w:numPr>
        <w:numId w:val="96"/>
      </w:numPr>
    </w:pPr>
  </w:style>
  <w:style w:type="numbering" w:customStyle="1" w:styleId="WWNum44a">
    <w:name w:val="WWNum44a"/>
    <w:basedOn w:val="a3"/>
    <w:pPr>
      <w:numPr>
        <w:numId w:val="97"/>
      </w:numPr>
    </w:pPr>
  </w:style>
  <w:style w:type="numbering" w:customStyle="1" w:styleId="WWNum45a">
    <w:name w:val="WWNum45a"/>
    <w:basedOn w:val="a3"/>
    <w:pPr>
      <w:numPr>
        <w:numId w:val="98"/>
      </w:numPr>
    </w:pPr>
  </w:style>
  <w:style w:type="numbering" w:customStyle="1" w:styleId="WWNum46a">
    <w:name w:val="WWNum46a"/>
    <w:basedOn w:val="a3"/>
    <w:pPr>
      <w:numPr>
        <w:numId w:val="99"/>
      </w:numPr>
    </w:pPr>
  </w:style>
  <w:style w:type="numbering" w:customStyle="1" w:styleId="WWNum47a">
    <w:name w:val="WWNum47a"/>
    <w:basedOn w:val="a3"/>
    <w:pPr>
      <w:numPr>
        <w:numId w:val="100"/>
      </w:numPr>
    </w:pPr>
  </w:style>
  <w:style w:type="numbering" w:customStyle="1" w:styleId="WWNum48a">
    <w:name w:val="WWNum48a"/>
    <w:basedOn w:val="a3"/>
    <w:pPr>
      <w:numPr>
        <w:numId w:val="101"/>
      </w:numPr>
    </w:pPr>
  </w:style>
  <w:style w:type="numbering" w:customStyle="1" w:styleId="WWNum49a">
    <w:name w:val="WWNum49a"/>
    <w:basedOn w:val="a3"/>
    <w:pPr>
      <w:numPr>
        <w:numId w:val="102"/>
      </w:numPr>
    </w:pPr>
  </w:style>
  <w:style w:type="numbering" w:customStyle="1" w:styleId="WWNum50a">
    <w:name w:val="WWNum50a"/>
    <w:basedOn w:val="a3"/>
    <w:pPr>
      <w:numPr>
        <w:numId w:val="103"/>
      </w:numPr>
    </w:pPr>
  </w:style>
  <w:style w:type="numbering" w:customStyle="1" w:styleId="WWNum51a">
    <w:name w:val="WWNum51a"/>
    <w:basedOn w:val="a3"/>
    <w:pPr>
      <w:numPr>
        <w:numId w:val="104"/>
      </w:numPr>
    </w:pPr>
  </w:style>
  <w:style w:type="numbering" w:customStyle="1" w:styleId="WWNum52a">
    <w:name w:val="WWNum52a"/>
    <w:basedOn w:val="a3"/>
    <w:pPr>
      <w:numPr>
        <w:numId w:val="105"/>
      </w:numPr>
    </w:pPr>
  </w:style>
  <w:style w:type="numbering" w:customStyle="1" w:styleId="WWNum1aaa">
    <w:name w:val="WWNum1aaa"/>
    <w:basedOn w:val="a3"/>
    <w:pPr>
      <w:numPr>
        <w:numId w:val="106"/>
      </w:numPr>
    </w:pPr>
  </w:style>
  <w:style w:type="numbering" w:customStyle="1" w:styleId="WWNum2aa">
    <w:name w:val="WWNum2aa"/>
    <w:basedOn w:val="a3"/>
    <w:pPr>
      <w:numPr>
        <w:numId w:val="107"/>
      </w:numPr>
    </w:pPr>
  </w:style>
  <w:style w:type="numbering" w:customStyle="1" w:styleId="WWNum3aa">
    <w:name w:val="WWNum3aa"/>
    <w:basedOn w:val="a3"/>
    <w:pPr>
      <w:numPr>
        <w:numId w:val="108"/>
      </w:numPr>
    </w:pPr>
  </w:style>
  <w:style w:type="numbering" w:customStyle="1" w:styleId="WWNum4aa">
    <w:name w:val="WWNum4aa"/>
    <w:basedOn w:val="a3"/>
    <w:pPr>
      <w:numPr>
        <w:numId w:val="109"/>
      </w:numPr>
    </w:pPr>
  </w:style>
  <w:style w:type="numbering" w:customStyle="1" w:styleId="WWNum5aa">
    <w:name w:val="WWNum5aa"/>
    <w:basedOn w:val="a3"/>
    <w:pPr>
      <w:numPr>
        <w:numId w:val="110"/>
      </w:numPr>
    </w:pPr>
  </w:style>
  <w:style w:type="numbering" w:customStyle="1" w:styleId="WWNum6aa">
    <w:name w:val="WWNum6aa"/>
    <w:basedOn w:val="a3"/>
    <w:pPr>
      <w:numPr>
        <w:numId w:val="111"/>
      </w:numPr>
    </w:pPr>
  </w:style>
  <w:style w:type="numbering" w:customStyle="1" w:styleId="WWNum7aa">
    <w:name w:val="WWNum7aa"/>
    <w:basedOn w:val="a3"/>
    <w:pPr>
      <w:numPr>
        <w:numId w:val="112"/>
      </w:numPr>
    </w:pPr>
  </w:style>
  <w:style w:type="numbering" w:customStyle="1" w:styleId="WWNum8aa">
    <w:name w:val="WWNum8aa"/>
    <w:basedOn w:val="a3"/>
    <w:pPr>
      <w:numPr>
        <w:numId w:val="113"/>
      </w:numPr>
    </w:pPr>
  </w:style>
  <w:style w:type="numbering" w:customStyle="1" w:styleId="WWNum9aa">
    <w:name w:val="WWNum9aa"/>
    <w:basedOn w:val="a3"/>
    <w:pPr>
      <w:numPr>
        <w:numId w:val="114"/>
      </w:numPr>
    </w:pPr>
  </w:style>
  <w:style w:type="numbering" w:customStyle="1" w:styleId="WWNum10aa">
    <w:name w:val="WWNum10aa"/>
    <w:basedOn w:val="a3"/>
    <w:pPr>
      <w:numPr>
        <w:numId w:val="115"/>
      </w:numPr>
    </w:pPr>
  </w:style>
  <w:style w:type="numbering" w:customStyle="1" w:styleId="WWNum11aa">
    <w:name w:val="WWNum11aa"/>
    <w:basedOn w:val="a3"/>
    <w:pPr>
      <w:numPr>
        <w:numId w:val="116"/>
      </w:numPr>
    </w:pPr>
  </w:style>
  <w:style w:type="numbering" w:customStyle="1" w:styleId="WWNum12aa">
    <w:name w:val="WWNum12aa"/>
    <w:basedOn w:val="a3"/>
    <w:pPr>
      <w:numPr>
        <w:numId w:val="117"/>
      </w:numPr>
    </w:pPr>
  </w:style>
  <w:style w:type="numbering" w:customStyle="1" w:styleId="WWNum13aa">
    <w:name w:val="WWNum13aa"/>
    <w:basedOn w:val="a3"/>
    <w:pPr>
      <w:numPr>
        <w:numId w:val="118"/>
      </w:numPr>
    </w:pPr>
  </w:style>
  <w:style w:type="numbering" w:customStyle="1" w:styleId="WWNum14aa">
    <w:name w:val="WWNum14aa"/>
    <w:basedOn w:val="a3"/>
    <w:pPr>
      <w:numPr>
        <w:numId w:val="119"/>
      </w:numPr>
    </w:pPr>
  </w:style>
  <w:style w:type="numbering" w:customStyle="1" w:styleId="WWNum15aa">
    <w:name w:val="WWNum15aa"/>
    <w:basedOn w:val="a3"/>
    <w:pPr>
      <w:numPr>
        <w:numId w:val="120"/>
      </w:numPr>
    </w:pPr>
  </w:style>
  <w:style w:type="numbering" w:customStyle="1" w:styleId="WWNum16aa">
    <w:name w:val="WWNum16aa"/>
    <w:basedOn w:val="a3"/>
    <w:pPr>
      <w:numPr>
        <w:numId w:val="121"/>
      </w:numPr>
    </w:pPr>
  </w:style>
  <w:style w:type="numbering" w:customStyle="1" w:styleId="WWNum17aa">
    <w:name w:val="WWNum17aa"/>
    <w:basedOn w:val="a3"/>
    <w:pPr>
      <w:numPr>
        <w:numId w:val="122"/>
      </w:numPr>
    </w:pPr>
  </w:style>
  <w:style w:type="numbering" w:customStyle="1" w:styleId="WWNum18aa">
    <w:name w:val="WWNum18aa"/>
    <w:basedOn w:val="a3"/>
    <w:pPr>
      <w:numPr>
        <w:numId w:val="123"/>
      </w:numPr>
    </w:pPr>
  </w:style>
  <w:style w:type="numbering" w:customStyle="1" w:styleId="WWNum19aa">
    <w:name w:val="WWNum19aa"/>
    <w:basedOn w:val="a3"/>
    <w:pPr>
      <w:numPr>
        <w:numId w:val="124"/>
      </w:numPr>
    </w:pPr>
  </w:style>
  <w:style w:type="numbering" w:customStyle="1" w:styleId="WWNum20aa">
    <w:name w:val="WWNum20aa"/>
    <w:basedOn w:val="a3"/>
    <w:pPr>
      <w:numPr>
        <w:numId w:val="125"/>
      </w:numPr>
    </w:pPr>
  </w:style>
  <w:style w:type="numbering" w:customStyle="1" w:styleId="WWNum21aa">
    <w:name w:val="WWNum21aa"/>
    <w:basedOn w:val="a3"/>
    <w:pPr>
      <w:numPr>
        <w:numId w:val="126"/>
      </w:numPr>
    </w:pPr>
  </w:style>
  <w:style w:type="numbering" w:customStyle="1" w:styleId="WWNum22aa">
    <w:name w:val="WWNum22aa"/>
    <w:basedOn w:val="a3"/>
    <w:pPr>
      <w:numPr>
        <w:numId w:val="127"/>
      </w:numPr>
    </w:pPr>
  </w:style>
  <w:style w:type="numbering" w:customStyle="1" w:styleId="WWNum23aa">
    <w:name w:val="WWNum23aa"/>
    <w:basedOn w:val="a3"/>
    <w:pPr>
      <w:numPr>
        <w:numId w:val="128"/>
      </w:numPr>
    </w:pPr>
  </w:style>
  <w:style w:type="numbering" w:customStyle="1" w:styleId="WWNum24aa">
    <w:name w:val="WWNum24aa"/>
    <w:basedOn w:val="a3"/>
    <w:pPr>
      <w:numPr>
        <w:numId w:val="129"/>
      </w:numPr>
    </w:pPr>
  </w:style>
  <w:style w:type="numbering" w:customStyle="1" w:styleId="WWNum25aa">
    <w:name w:val="WWNum25aa"/>
    <w:basedOn w:val="a3"/>
    <w:pPr>
      <w:numPr>
        <w:numId w:val="130"/>
      </w:numPr>
    </w:pPr>
  </w:style>
  <w:style w:type="numbering" w:customStyle="1" w:styleId="WWNum26aa">
    <w:name w:val="WWNum26aa"/>
    <w:basedOn w:val="a3"/>
    <w:pPr>
      <w:numPr>
        <w:numId w:val="131"/>
      </w:numPr>
    </w:pPr>
  </w:style>
  <w:style w:type="numbering" w:customStyle="1" w:styleId="WWNum27aa">
    <w:name w:val="WWNum27aa"/>
    <w:basedOn w:val="a3"/>
    <w:pPr>
      <w:numPr>
        <w:numId w:val="132"/>
      </w:numPr>
    </w:pPr>
  </w:style>
  <w:style w:type="numbering" w:customStyle="1" w:styleId="WWNum28aa">
    <w:name w:val="WWNum28aa"/>
    <w:basedOn w:val="a3"/>
    <w:pPr>
      <w:numPr>
        <w:numId w:val="133"/>
      </w:numPr>
    </w:pPr>
  </w:style>
  <w:style w:type="numbering" w:customStyle="1" w:styleId="WWNum29aa">
    <w:name w:val="WWNum29aa"/>
    <w:basedOn w:val="a3"/>
    <w:pPr>
      <w:numPr>
        <w:numId w:val="134"/>
      </w:numPr>
    </w:pPr>
  </w:style>
  <w:style w:type="numbering" w:customStyle="1" w:styleId="WWNum30aa">
    <w:name w:val="WWNum30aa"/>
    <w:basedOn w:val="a3"/>
    <w:pPr>
      <w:numPr>
        <w:numId w:val="135"/>
      </w:numPr>
    </w:pPr>
  </w:style>
  <w:style w:type="numbering" w:customStyle="1" w:styleId="WWNum31aa">
    <w:name w:val="WWNum31aa"/>
    <w:basedOn w:val="a3"/>
    <w:pPr>
      <w:numPr>
        <w:numId w:val="136"/>
      </w:numPr>
    </w:pPr>
  </w:style>
  <w:style w:type="numbering" w:customStyle="1" w:styleId="WWNum32aa">
    <w:name w:val="WWNum32aa"/>
    <w:basedOn w:val="a3"/>
    <w:pPr>
      <w:numPr>
        <w:numId w:val="137"/>
      </w:numPr>
    </w:pPr>
  </w:style>
  <w:style w:type="numbering" w:customStyle="1" w:styleId="WWNum33aa">
    <w:name w:val="WWNum33aa"/>
    <w:basedOn w:val="a3"/>
    <w:pPr>
      <w:numPr>
        <w:numId w:val="138"/>
      </w:numPr>
    </w:pPr>
  </w:style>
  <w:style w:type="numbering" w:customStyle="1" w:styleId="WWNum34aa">
    <w:name w:val="WWNum34aa"/>
    <w:basedOn w:val="a3"/>
    <w:pPr>
      <w:numPr>
        <w:numId w:val="139"/>
      </w:numPr>
    </w:pPr>
  </w:style>
  <w:style w:type="numbering" w:customStyle="1" w:styleId="WWNum35aa">
    <w:name w:val="WWNum35aa"/>
    <w:basedOn w:val="a3"/>
    <w:pPr>
      <w:numPr>
        <w:numId w:val="140"/>
      </w:numPr>
    </w:pPr>
  </w:style>
  <w:style w:type="numbering" w:customStyle="1" w:styleId="WWNum36aa">
    <w:name w:val="WWNum36aa"/>
    <w:basedOn w:val="a3"/>
    <w:pPr>
      <w:numPr>
        <w:numId w:val="141"/>
      </w:numPr>
    </w:pPr>
  </w:style>
  <w:style w:type="numbering" w:customStyle="1" w:styleId="WWNum37aa">
    <w:name w:val="WWNum37aa"/>
    <w:basedOn w:val="a3"/>
    <w:pPr>
      <w:numPr>
        <w:numId w:val="142"/>
      </w:numPr>
    </w:pPr>
  </w:style>
  <w:style w:type="numbering" w:customStyle="1" w:styleId="WWNum38aa">
    <w:name w:val="WWNum38aa"/>
    <w:basedOn w:val="a3"/>
    <w:pPr>
      <w:numPr>
        <w:numId w:val="143"/>
      </w:numPr>
    </w:pPr>
  </w:style>
  <w:style w:type="numbering" w:customStyle="1" w:styleId="WWNum39aa">
    <w:name w:val="WWNum39aa"/>
    <w:basedOn w:val="a3"/>
    <w:pPr>
      <w:numPr>
        <w:numId w:val="144"/>
      </w:numPr>
    </w:pPr>
  </w:style>
  <w:style w:type="numbering" w:customStyle="1" w:styleId="WWNum40aa">
    <w:name w:val="WWNum40aa"/>
    <w:basedOn w:val="a3"/>
    <w:pPr>
      <w:numPr>
        <w:numId w:val="145"/>
      </w:numPr>
    </w:pPr>
  </w:style>
  <w:style w:type="numbering" w:customStyle="1" w:styleId="WWNum41aa">
    <w:name w:val="WWNum41aa"/>
    <w:basedOn w:val="a3"/>
    <w:pPr>
      <w:numPr>
        <w:numId w:val="146"/>
      </w:numPr>
    </w:pPr>
  </w:style>
  <w:style w:type="numbering" w:customStyle="1" w:styleId="WWNum42aa">
    <w:name w:val="WWNum42aa"/>
    <w:basedOn w:val="a3"/>
    <w:pPr>
      <w:numPr>
        <w:numId w:val="147"/>
      </w:numPr>
    </w:pPr>
  </w:style>
  <w:style w:type="numbering" w:customStyle="1" w:styleId="WWNum43aa">
    <w:name w:val="WWNum43aa"/>
    <w:basedOn w:val="a3"/>
    <w:pPr>
      <w:numPr>
        <w:numId w:val="148"/>
      </w:numPr>
    </w:pPr>
  </w:style>
  <w:style w:type="numbering" w:customStyle="1" w:styleId="WWNum44aa">
    <w:name w:val="WWNum44aa"/>
    <w:basedOn w:val="a3"/>
    <w:pPr>
      <w:numPr>
        <w:numId w:val="149"/>
      </w:numPr>
    </w:pPr>
  </w:style>
  <w:style w:type="numbering" w:customStyle="1" w:styleId="WWNum45aa">
    <w:name w:val="WWNum45aa"/>
    <w:basedOn w:val="a3"/>
    <w:pPr>
      <w:numPr>
        <w:numId w:val="150"/>
      </w:numPr>
    </w:pPr>
  </w:style>
  <w:style w:type="numbering" w:customStyle="1" w:styleId="WWNum46aa">
    <w:name w:val="WWNum46aa"/>
    <w:basedOn w:val="a3"/>
    <w:pPr>
      <w:numPr>
        <w:numId w:val="151"/>
      </w:numPr>
    </w:pPr>
  </w:style>
  <w:style w:type="numbering" w:customStyle="1" w:styleId="WWNum47aa">
    <w:name w:val="WWNum47aa"/>
    <w:basedOn w:val="a3"/>
    <w:pPr>
      <w:numPr>
        <w:numId w:val="152"/>
      </w:numPr>
    </w:pPr>
  </w:style>
  <w:style w:type="numbering" w:customStyle="1" w:styleId="WWNum48aa">
    <w:name w:val="WWNum48aa"/>
    <w:basedOn w:val="a3"/>
    <w:pPr>
      <w:numPr>
        <w:numId w:val="153"/>
      </w:numPr>
    </w:pPr>
  </w:style>
  <w:style w:type="numbering" w:customStyle="1" w:styleId="WWNum49aa">
    <w:name w:val="WWNum49aa"/>
    <w:basedOn w:val="a3"/>
    <w:pPr>
      <w:numPr>
        <w:numId w:val="154"/>
      </w:numPr>
    </w:pPr>
  </w:style>
  <w:style w:type="numbering" w:customStyle="1" w:styleId="WWNum50aa">
    <w:name w:val="WWNum50aa"/>
    <w:basedOn w:val="a3"/>
    <w:pPr>
      <w:numPr>
        <w:numId w:val="155"/>
      </w:numPr>
    </w:pPr>
  </w:style>
  <w:style w:type="numbering" w:customStyle="1" w:styleId="WWNum51aa">
    <w:name w:val="WWNum51aa"/>
    <w:basedOn w:val="a3"/>
    <w:pPr>
      <w:numPr>
        <w:numId w:val="156"/>
      </w:numPr>
    </w:pPr>
  </w:style>
  <w:style w:type="numbering" w:customStyle="1" w:styleId="WWNum52aa">
    <w:name w:val="WWNum52aa"/>
    <w:basedOn w:val="a3"/>
    <w:pPr>
      <w:numPr>
        <w:numId w:val="157"/>
      </w:numPr>
    </w:pPr>
  </w:style>
  <w:style w:type="numbering" w:customStyle="1" w:styleId="WWNum1aaaa">
    <w:name w:val="WWNum1aaaa"/>
    <w:basedOn w:val="a3"/>
    <w:pPr>
      <w:numPr>
        <w:numId w:val="158"/>
      </w:numPr>
    </w:pPr>
  </w:style>
  <w:style w:type="numbering" w:customStyle="1" w:styleId="WWNum2aaa">
    <w:name w:val="WWNum2aaa"/>
    <w:basedOn w:val="a3"/>
    <w:pPr>
      <w:numPr>
        <w:numId w:val="159"/>
      </w:numPr>
    </w:pPr>
  </w:style>
  <w:style w:type="numbering" w:customStyle="1" w:styleId="WWNum3aaa">
    <w:name w:val="WWNum3aaa"/>
    <w:basedOn w:val="a3"/>
    <w:pPr>
      <w:numPr>
        <w:numId w:val="160"/>
      </w:numPr>
    </w:pPr>
  </w:style>
  <w:style w:type="numbering" w:customStyle="1" w:styleId="WWNum4aaa">
    <w:name w:val="WWNum4aaa"/>
    <w:basedOn w:val="a3"/>
    <w:pPr>
      <w:numPr>
        <w:numId w:val="161"/>
      </w:numPr>
    </w:pPr>
  </w:style>
  <w:style w:type="numbering" w:customStyle="1" w:styleId="WWNum5aaa">
    <w:name w:val="WWNum5aaa"/>
    <w:basedOn w:val="a3"/>
    <w:pPr>
      <w:numPr>
        <w:numId w:val="162"/>
      </w:numPr>
    </w:pPr>
  </w:style>
  <w:style w:type="numbering" w:customStyle="1" w:styleId="WWNum6aaa">
    <w:name w:val="WWNum6aaa"/>
    <w:basedOn w:val="a3"/>
    <w:pPr>
      <w:numPr>
        <w:numId w:val="163"/>
      </w:numPr>
    </w:pPr>
  </w:style>
  <w:style w:type="numbering" w:customStyle="1" w:styleId="WWNum7aaa">
    <w:name w:val="WWNum7aaa"/>
    <w:basedOn w:val="a3"/>
    <w:pPr>
      <w:numPr>
        <w:numId w:val="164"/>
      </w:numPr>
    </w:pPr>
  </w:style>
  <w:style w:type="numbering" w:customStyle="1" w:styleId="WWNum8aaa">
    <w:name w:val="WWNum8aaa"/>
    <w:basedOn w:val="a3"/>
    <w:pPr>
      <w:numPr>
        <w:numId w:val="165"/>
      </w:numPr>
    </w:pPr>
  </w:style>
  <w:style w:type="numbering" w:customStyle="1" w:styleId="WWNum9aaa">
    <w:name w:val="WWNum9aaa"/>
    <w:basedOn w:val="a3"/>
    <w:pPr>
      <w:numPr>
        <w:numId w:val="166"/>
      </w:numPr>
    </w:pPr>
  </w:style>
  <w:style w:type="numbering" w:customStyle="1" w:styleId="WWNum10aaa">
    <w:name w:val="WWNum10aaa"/>
    <w:basedOn w:val="a3"/>
    <w:pPr>
      <w:numPr>
        <w:numId w:val="167"/>
      </w:numPr>
    </w:pPr>
  </w:style>
  <w:style w:type="numbering" w:customStyle="1" w:styleId="WWNum11aaa">
    <w:name w:val="WWNum11aaa"/>
    <w:basedOn w:val="a3"/>
    <w:pPr>
      <w:numPr>
        <w:numId w:val="168"/>
      </w:numPr>
    </w:pPr>
  </w:style>
  <w:style w:type="numbering" w:customStyle="1" w:styleId="WWNum12aaa">
    <w:name w:val="WWNum12aaa"/>
    <w:basedOn w:val="a3"/>
    <w:pPr>
      <w:numPr>
        <w:numId w:val="169"/>
      </w:numPr>
    </w:pPr>
  </w:style>
  <w:style w:type="numbering" w:customStyle="1" w:styleId="WWNum13aaa">
    <w:name w:val="WWNum13aaa"/>
    <w:basedOn w:val="a3"/>
    <w:pPr>
      <w:numPr>
        <w:numId w:val="170"/>
      </w:numPr>
    </w:pPr>
  </w:style>
  <w:style w:type="numbering" w:customStyle="1" w:styleId="WWNum14aaa">
    <w:name w:val="WWNum14aaa"/>
    <w:basedOn w:val="a3"/>
    <w:pPr>
      <w:numPr>
        <w:numId w:val="171"/>
      </w:numPr>
    </w:pPr>
  </w:style>
  <w:style w:type="numbering" w:customStyle="1" w:styleId="WWNum15aaa">
    <w:name w:val="WWNum15aaa"/>
    <w:basedOn w:val="a3"/>
    <w:pPr>
      <w:numPr>
        <w:numId w:val="172"/>
      </w:numPr>
    </w:pPr>
  </w:style>
  <w:style w:type="numbering" w:customStyle="1" w:styleId="WWNum16aaa">
    <w:name w:val="WWNum16aaa"/>
    <w:basedOn w:val="a3"/>
    <w:pPr>
      <w:numPr>
        <w:numId w:val="173"/>
      </w:numPr>
    </w:pPr>
  </w:style>
  <w:style w:type="numbering" w:customStyle="1" w:styleId="WWNum17aaa">
    <w:name w:val="WWNum17aaa"/>
    <w:basedOn w:val="a3"/>
    <w:pPr>
      <w:numPr>
        <w:numId w:val="174"/>
      </w:numPr>
    </w:pPr>
  </w:style>
  <w:style w:type="numbering" w:customStyle="1" w:styleId="WWNum18aaa">
    <w:name w:val="WWNum18aaa"/>
    <w:basedOn w:val="a3"/>
    <w:pPr>
      <w:numPr>
        <w:numId w:val="175"/>
      </w:numPr>
    </w:pPr>
  </w:style>
  <w:style w:type="numbering" w:customStyle="1" w:styleId="WWNum19aaa">
    <w:name w:val="WWNum19aaa"/>
    <w:basedOn w:val="a3"/>
    <w:pPr>
      <w:numPr>
        <w:numId w:val="176"/>
      </w:numPr>
    </w:pPr>
  </w:style>
  <w:style w:type="numbering" w:customStyle="1" w:styleId="WWNum20aaa">
    <w:name w:val="WWNum20aaa"/>
    <w:basedOn w:val="a3"/>
    <w:pPr>
      <w:numPr>
        <w:numId w:val="177"/>
      </w:numPr>
    </w:pPr>
  </w:style>
  <w:style w:type="numbering" w:customStyle="1" w:styleId="WWNum21aaa">
    <w:name w:val="WWNum21aaa"/>
    <w:basedOn w:val="a3"/>
    <w:pPr>
      <w:numPr>
        <w:numId w:val="178"/>
      </w:numPr>
    </w:pPr>
  </w:style>
  <w:style w:type="numbering" w:customStyle="1" w:styleId="WWNum22aaa">
    <w:name w:val="WWNum22aaa"/>
    <w:basedOn w:val="a3"/>
    <w:pPr>
      <w:numPr>
        <w:numId w:val="179"/>
      </w:numPr>
    </w:pPr>
  </w:style>
  <w:style w:type="numbering" w:customStyle="1" w:styleId="WWNum23aaa">
    <w:name w:val="WWNum23aaa"/>
    <w:basedOn w:val="a3"/>
    <w:pPr>
      <w:numPr>
        <w:numId w:val="180"/>
      </w:numPr>
    </w:pPr>
  </w:style>
  <w:style w:type="numbering" w:customStyle="1" w:styleId="WWNum24aaa">
    <w:name w:val="WWNum24aaa"/>
    <w:basedOn w:val="a3"/>
    <w:pPr>
      <w:numPr>
        <w:numId w:val="181"/>
      </w:numPr>
    </w:pPr>
  </w:style>
  <w:style w:type="numbering" w:customStyle="1" w:styleId="WWNum25aaa">
    <w:name w:val="WWNum25aaa"/>
    <w:basedOn w:val="a3"/>
    <w:pPr>
      <w:numPr>
        <w:numId w:val="182"/>
      </w:numPr>
    </w:pPr>
  </w:style>
  <w:style w:type="numbering" w:customStyle="1" w:styleId="WWNum26aaa">
    <w:name w:val="WWNum26aaa"/>
    <w:basedOn w:val="a3"/>
    <w:pPr>
      <w:numPr>
        <w:numId w:val="183"/>
      </w:numPr>
    </w:pPr>
  </w:style>
  <w:style w:type="numbering" w:customStyle="1" w:styleId="WWNum27aaa">
    <w:name w:val="WWNum27aaa"/>
    <w:basedOn w:val="a3"/>
    <w:pPr>
      <w:numPr>
        <w:numId w:val="184"/>
      </w:numPr>
    </w:pPr>
  </w:style>
  <w:style w:type="numbering" w:customStyle="1" w:styleId="WWNum28aaa">
    <w:name w:val="WWNum28aaa"/>
    <w:basedOn w:val="a3"/>
    <w:pPr>
      <w:numPr>
        <w:numId w:val="185"/>
      </w:numPr>
    </w:pPr>
  </w:style>
  <w:style w:type="numbering" w:customStyle="1" w:styleId="WWNum29aaa">
    <w:name w:val="WWNum29aaa"/>
    <w:basedOn w:val="a3"/>
    <w:pPr>
      <w:numPr>
        <w:numId w:val="186"/>
      </w:numPr>
    </w:pPr>
  </w:style>
  <w:style w:type="numbering" w:customStyle="1" w:styleId="WWNum30aaa">
    <w:name w:val="WWNum30aaa"/>
    <w:basedOn w:val="a3"/>
    <w:pPr>
      <w:numPr>
        <w:numId w:val="187"/>
      </w:numPr>
    </w:pPr>
  </w:style>
  <w:style w:type="numbering" w:customStyle="1" w:styleId="WWNum31aaa">
    <w:name w:val="WWNum31aaa"/>
    <w:basedOn w:val="a3"/>
    <w:pPr>
      <w:numPr>
        <w:numId w:val="188"/>
      </w:numPr>
    </w:pPr>
  </w:style>
  <w:style w:type="numbering" w:customStyle="1" w:styleId="WWNum32aaa">
    <w:name w:val="WWNum32aaa"/>
    <w:basedOn w:val="a3"/>
    <w:pPr>
      <w:numPr>
        <w:numId w:val="189"/>
      </w:numPr>
    </w:pPr>
  </w:style>
  <w:style w:type="numbering" w:customStyle="1" w:styleId="WWNum33aaa">
    <w:name w:val="WWNum33aaa"/>
    <w:basedOn w:val="a3"/>
    <w:pPr>
      <w:numPr>
        <w:numId w:val="190"/>
      </w:numPr>
    </w:pPr>
  </w:style>
  <w:style w:type="numbering" w:customStyle="1" w:styleId="WWNum34aaa">
    <w:name w:val="WWNum34aaa"/>
    <w:basedOn w:val="a3"/>
    <w:pPr>
      <w:numPr>
        <w:numId w:val="191"/>
      </w:numPr>
    </w:pPr>
  </w:style>
  <w:style w:type="numbering" w:customStyle="1" w:styleId="WWNum35aaa">
    <w:name w:val="WWNum35aaa"/>
    <w:basedOn w:val="a3"/>
    <w:pPr>
      <w:numPr>
        <w:numId w:val="192"/>
      </w:numPr>
    </w:pPr>
  </w:style>
  <w:style w:type="numbering" w:customStyle="1" w:styleId="WWNum36aaa">
    <w:name w:val="WWNum36aaa"/>
    <w:basedOn w:val="a3"/>
    <w:pPr>
      <w:numPr>
        <w:numId w:val="193"/>
      </w:numPr>
    </w:pPr>
  </w:style>
  <w:style w:type="numbering" w:customStyle="1" w:styleId="WWNum37aaa">
    <w:name w:val="WWNum37aaa"/>
    <w:basedOn w:val="a3"/>
    <w:pPr>
      <w:numPr>
        <w:numId w:val="194"/>
      </w:numPr>
    </w:pPr>
  </w:style>
  <w:style w:type="numbering" w:customStyle="1" w:styleId="WWNum38aaa">
    <w:name w:val="WWNum38aaa"/>
    <w:basedOn w:val="a3"/>
    <w:pPr>
      <w:numPr>
        <w:numId w:val="195"/>
      </w:numPr>
    </w:pPr>
  </w:style>
  <w:style w:type="numbering" w:customStyle="1" w:styleId="WWNum39aaa">
    <w:name w:val="WWNum39aaa"/>
    <w:basedOn w:val="a3"/>
    <w:pPr>
      <w:numPr>
        <w:numId w:val="196"/>
      </w:numPr>
    </w:pPr>
  </w:style>
  <w:style w:type="numbering" w:customStyle="1" w:styleId="WWNum40aaa">
    <w:name w:val="WWNum40aaa"/>
    <w:basedOn w:val="a3"/>
    <w:pPr>
      <w:numPr>
        <w:numId w:val="197"/>
      </w:numPr>
    </w:pPr>
  </w:style>
  <w:style w:type="numbering" w:customStyle="1" w:styleId="WWNum41aaa">
    <w:name w:val="WWNum41aaa"/>
    <w:basedOn w:val="a3"/>
    <w:pPr>
      <w:numPr>
        <w:numId w:val="198"/>
      </w:numPr>
    </w:pPr>
  </w:style>
  <w:style w:type="numbering" w:customStyle="1" w:styleId="WWNum42aaa">
    <w:name w:val="WWNum42aaa"/>
    <w:basedOn w:val="a3"/>
    <w:pPr>
      <w:numPr>
        <w:numId w:val="199"/>
      </w:numPr>
    </w:pPr>
  </w:style>
  <w:style w:type="numbering" w:customStyle="1" w:styleId="WWNum43aaa">
    <w:name w:val="WWNum43aaa"/>
    <w:basedOn w:val="a3"/>
    <w:pPr>
      <w:numPr>
        <w:numId w:val="200"/>
      </w:numPr>
    </w:pPr>
  </w:style>
  <w:style w:type="numbering" w:customStyle="1" w:styleId="WWNum44aaa">
    <w:name w:val="WWNum44aaa"/>
    <w:basedOn w:val="a3"/>
    <w:pPr>
      <w:numPr>
        <w:numId w:val="201"/>
      </w:numPr>
    </w:pPr>
  </w:style>
  <w:style w:type="numbering" w:customStyle="1" w:styleId="WWNum45aaa">
    <w:name w:val="WWNum45aaa"/>
    <w:basedOn w:val="a3"/>
    <w:pPr>
      <w:numPr>
        <w:numId w:val="202"/>
      </w:numPr>
    </w:pPr>
  </w:style>
  <w:style w:type="numbering" w:customStyle="1" w:styleId="WWNum46aaa">
    <w:name w:val="WWNum46aaa"/>
    <w:basedOn w:val="a3"/>
    <w:pPr>
      <w:numPr>
        <w:numId w:val="203"/>
      </w:numPr>
    </w:pPr>
  </w:style>
  <w:style w:type="numbering" w:customStyle="1" w:styleId="WWNum47aaa">
    <w:name w:val="WWNum47aaa"/>
    <w:basedOn w:val="a3"/>
    <w:pPr>
      <w:numPr>
        <w:numId w:val="204"/>
      </w:numPr>
    </w:pPr>
  </w:style>
  <w:style w:type="numbering" w:customStyle="1" w:styleId="WWNum48aaa">
    <w:name w:val="WWNum48aaa"/>
    <w:basedOn w:val="a3"/>
    <w:pPr>
      <w:numPr>
        <w:numId w:val="205"/>
      </w:numPr>
    </w:pPr>
  </w:style>
  <w:style w:type="numbering" w:customStyle="1" w:styleId="WWNum49aaa">
    <w:name w:val="WWNum49aaa"/>
    <w:basedOn w:val="a3"/>
    <w:pPr>
      <w:numPr>
        <w:numId w:val="206"/>
      </w:numPr>
    </w:pPr>
  </w:style>
  <w:style w:type="numbering" w:customStyle="1" w:styleId="WWNum50aaa">
    <w:name w:val="WWNum50aaa"/>
    <w:basedOn w:val="a3"/>
    <w:pPr>
      <w:numPr>
        <w:numId w:val="207"/>
      </w:numPr>
    </w:pPr>
  </w:style>
  <w:style w:type="numbering" w:customStyle="1" w:styleId="WWNum51aaa">
    <w:name w:val="WWNum51aaa"/>
    <w:basedOn w:val="a3"/>
    <w:pPr>
      <w:numPr>
        <w:numId w:val="208"/>
      </w:numPr>
    </w:pPr>
  </w:style>
  <w:style w:type="numbering" w:customStyle="1" w:styleId="WWNum52aaa">
    <w:name w:val="WWNum52aaa"/>
    <w:basedOn w:val="a3"/>
    <w:pPr>
      <w:numPr>
        <w:numId w:val="209"/>
      </w:numPr>
    </w:pPr>
  </w:style>
  <w:style w:type="numbering" w:customStyle="1" w:styleId="WWNum1aaaaa">
    <w:name w:val="WWNum1aaaaa"/>
    <w:basedOn w:val="a3"/>
    <w:pPr>
      <w:numPr>
        <w:numId w:val="210"/>
      </w:numPr>
    </w:pPr>
  </w:style>
  <w:style w:type="numbering" w:customStyle="1" w:styleId="WWNum2aaaa">
    <w:name w:val="WWNum2aaaa"/>
    <w:basedOn w:val="a3"/>
    <w:pPr>
      <w:numPr>
        <w:numId w:val="211"/>
      </w:numPr>
    </w:pPr>
  </w:style>
  <w:style w:type="numbering" w:customStyle="1" w:styleId="WWNum3aaaa">
    <w:name w:val="WWNum3aaaa"/>
    <w:basedOn w:val="a3"/>
    <w:pPr>
      <w:numPr>
        <w:numId w:val="212"/>
      </w:numPr>
    </w:pPr>
  </w:style>
  <w:style w:type="numbering" w:customStyle="1" w:styleId="WWNum4aaaa">
    <w:name w:val="WWNum4aaaa"/>
    <w:basedOn w:val="a3"/>
    <w:pPr>
      <w:numPr>
        <w:numId w:val="213"/>
      </w:numPr>
    </w:pPr>
  </w:style>
  <w:style w:type="numbering" w:customStyle="1" w:styleId="WWNum5aaaa">
    <w:name w:val="WWNum5aaaa"/>
    <w:basedOn w:val="a3"/>
    <w:pPr>
      <w:numPr>
        <w:numId w:val="214"/>
      </w:numPr>
    </w:pPr>
  </w:style>
  <w:style w:type="numbering" w:customStyle="1" w:styleId="WWNum6aaaa">
    <w:name w:val="WWNum6aaaa"/>
    <w:basedOn w:val="a3"/>
    <w:pPr>
      <w:numPr>
        <w:numId w:val="215"/>
      </w:numPr>
    </w:pPr>
  </w:style>
  <w:style w:type="numbering" w:customStyle="1" w:styleId="WWNum7aaaa">
    <w:name w:val="WWNum7aaaa"/>
    <w:basedOn w:val="a3"/>
    <w:pPr>
      <w:numPr>
        <w:numId w:val="216"/>
      </w:numPr>
    </w:pPr>
  </w:style>
  <w:style w:type="numbering" w:customStyle="1" w:styleId="WWNum8aaaa">
    <w:name w:val="WWNum8aaaa"/>
    <w:basedOn w:val="a3"/>
    <w:pPr>
      <w:numPr>
        <w:numId w:val="217"/>
      </w:numPr>
    </w:pPr>
  </w:style>
  <w:style w:type="numbering" w:customStyle="1" w:styleId="WWNum9aaaa">
    <w:name w:val="WWNum9aaaa"/>
    <w:basedOn w:val="a3"/>
    <w:pPr>
      <w:numPr>
        <w:numId w:val="218"/>
      </w:numPr>
    </w:pPr>
  </w:style>
  <w:style w:type="numbering" w:customStyle="1" w:styleId="WWNum10aaaa">
    <w:name w:val="WWNum10aaaa"/>
    <w:basedOn w:val="a3"/>
    <w:pPr>
      <w:numPr>
        <w:numId w:val="219"/>
      </w:numPr>
    </w:pPr>
  </w:style>
  <w:style w:type="numbering" w:customStyle="1" w:styleId="WWNum11aaaa">
    <w:name w:val="WWNum11aaaa"/>
    <w:basedOn w:val="a3"/>
    <w:pPr>
      <w:numPr>
        <w:numId w:val="220"/>
      </w:numPr>
    </w:pPr>
  </w:style>
  <w:style w:type="numbering" w:customStyle="1" w:styleId="WWNum12aaaa">
    <w:name w:val="WWNum12aaaa"/>
    <w:basedOn w:val="a3"/>
    <w:pPr>
      <w:numPr>
        <w:numId w:val="221"/>
      </w:numPr>
    </w:pPr>
  </w:style>
  <w:style w:type="numbering" w:customStyle="1" w:styleId="WWNum13aaaa">
    <w:name w:val="WWNum13aaaa"/>
    <w:basedOn w:val="a3"/>
    <w:pPr>
      <w:numPr>
        <w:numId w:val="222"/>
      </w:numPr>
    </w:pPr>
  </w:style>
  <w:style w:type="numbering" w:customStyle="1" w:styleId="WWNum14aaaa">
    <w:name w:val="WWNum14aaaa"/>
    <w:basedOn w:val="a3"/>
    <w:pPr>
      <w:numPr>
        <w:numId w:val="223"/>
      </w:numPr>
    </w:pPr>
  </w:style>
  <w:style w:type="numbering" w:customStyle="1" w:styleId="WWNum15aaaa">
    <w:name w:val="WWNum15aaaa"/>
    <w:basedOn w:val="a3"/>
    <w:pPr>
      <w:numPr>
        <w:numId w:val="224"/>
      </w:numPr>
    </w:pPr>
  </w:style>
  <w:style w:type="numbering" w:customStyle="1" w:styleId="WWNum16aaaa">
    <w:name w:val="WWNum16aaaa"/>
    <w:basedOn w:val="a3"/>
    <w:pPr>
      <w:numPr>
        <w:numId w:val="225"/>
      </w:numPr>
    </w:pPr>
  </w:style>
  <w:style w:type="numbering" w:customStyle="1" w:styleId="WWNum17aaaa">
    <w:name w:val="WWNum17aaaa"/>
    <w:basedOn w:val="a3"/>
    <w:pPr>
      <w:numPr>
        <w:numId w:val="226"/>
      </w:numPr>
    </w:pPr>
  </w:style>
  <w:style w:type="numbering" w:customStyle="1" w:styleId="WWNum18aaaa">
    <w:name w:val="WWNum18aaaa"/>
    <w:basedOn w:val="a3"/>
    <w:pPr>
      <w:numPr>
        <w:numId w:val="227"/>
      </w:numPr>
    </w:pPr>
  </w:style>
  <w:style w:type="numbering" w:customStyle="1" w:styleId="WWNum19aaaa">
    <w:name w:val="WWNum19aaaa"/>
    <w:basedOn w:val="a3"/>
    <w:pPr>
      <w:numPr>
        <w:numId w:val="228"/>
      </w:numPr>
    </w:pPr>
  </w:style>
  <w:style w:type="numbering" w:customStyle="1" w:styleId="WWNum20aaaa">
    <w:name w:val="WWNum20aaaa"/>
    <w:basedOn w:val="a3"/>
    <w:pPr>
      <w:numPr>
        <w:numId w:val="229"/>
      </w:numPr>
    </w:pPr>
  </w:style>
  <w:style w:type="numbering" w:customStyle="1" w:styleId="WWNum21aaaa">
    <w:name w:val="WWNum21aaaa"/>
    <w:basedOn w:val="a3"/>
    <w:pPr>
      <w:numPr>
        <w:numId w:val="230"/>
      </w:numPr>
    </w:pPr>
  </w:style>
  <w:style w:type="numbering" w:customStyle="1" w:styleId="WWNum22aaaa">
    <w:name w:val="WWNum22aaaa"/>
    <w:basedOn w:val="a3"/>
    <w:pPr>
      <w:numPr>
        <w:numId w:val="231"/>
      </w:numPr>
    </w:pPr>
  </w:style>
  <w:style w:type="numbering" w:customStyle="1" w:styleId="WWNum23aaaa">
    <w:name w:val="WWNum23aaaa"/>
    <w:basedOn w:val="a3"/>
    <w:pPr>
      <w:numPr>
        <w:numId w:val="232"/>
      </w:numPr>
    </w:pPr>
  </w:style>
  <w:style w:type="numbering" w:customStyle="1" w:styleId="WWNum24aaaa">
    <w:name w:val="WWNum24aaaa"/>
    <w:basedOn w:val="a3"/>
    <w:pPr>
      <w:numPr>
        <w:numId w:val="233"/>
      </w:numPr>
    </w:pPr>
  </w:style>
  <w:style w:type="numbering" w:customStyle="1" w:styleId="WWNum25aaaa">
    <w:name w:val="WWNum25aaaa"/>
    <w:basedOn w:val="a3"/>
    <w:pPr>
      <w:numPr>
        <w:numId w:val="234"/>
      </w:numPr>
    </w:pPr>
  </w:style>
  <w:style w:type="numbering" w:customStyle="1" w:styleId="WWNum26aaaa">
    <w:name w:val="WWNum26aaaa"/>
    <w:basedOn w:val="a3"/>
    <w:pPr>
      <w:numPr>
        <w:numId w:val="235"/>
      </w:numPr>
    </w:pPr>
  </w:style>
  <w:style w:type="numbering" w:customStyle="1" w:styleId="WWNum27aaaa">
    <w:name w:val="WWNum27aaaa"/>
    <w:basedOn w:val="a3"/>
    <w:pPr>
      <w:numPr>
        <w:numId w:val="236"/>
      </w:numPr>
    </w:pPr>
  </w:style>
  <w:style w:type="numbering" w:customStyle="1" w:styleId="WWNum28aaaa">
    <w:name w:val="WWNum28aaaa"/>
    <w:basedOn w:val="a3"/>
    <w:pPr>
      <w:numPr>
        <w:numId w:val="237"/>
      </w:numPr>
    </w:pPr>
  </w:style>
  <w:style w:type="numbering" w:customStyle="1" w:styleId="WWNum29aaaa">
    <w:name w:val="WWNum29aaaa"/>
    <w:basedOn w:val="a3"/>
    <w:pPr>
      <w:numPr>
        <w:numId w:val="238"/>
      </w:numPr>
    </w:pPr>
  </w:style>
  <w:style w:type="numbering" w:customStyle="1" w:styleId="WWNum30aaaa">
    <w:name w:val="WWNum30aaaa"/>
    <w:basedOn w:val="a3"/>
    <w:pPr>
      <w:numPr>
        <w:numId w:val="239"/>
      </w:numPr>
    </w:pPr>
  </w:style>
  <w:style w:type="numbering" w:customStyle="1" w:styleId="WWNum31aaaa">
    <w:name w:val="WWNum31aaaa"/>
    <w:basedOn w:val="a3"/>
    <w:pPr>
      <w:numPr>
        <w:numId w:val="240"/>
      </w:numPr>
    </w:pPr>
  </w:style>
  <w:style w:type="numbering" w:customStyle="1" w:styleId="WWNum32aaaa">
    <w:name w:val="WWNum32aaaa"/>
    <w:basedOn w:val="a3"/>
    <w:pPr>
      <w:numPr>
        <w:numId w:val="241"/>
      </w:numPr>
    </w:pPr>
  </w:style>
  <w:style w:type="numbering" w:customStyle="1" w:styleId="WWNum33aaaa">
    <w:name w:val="WWNum33aaaa"/>
    <w:basedOn w:val="a3"/>
    <w:pPr>
      <w:numPr>
        <w:numId w:val="242"/>
      </w:numPr>
    </w:pPr>
  </w:style>
  <w:style w:type="numbering" w:customStyle="1" w:styleId="WWNum34aaaa">
    <w:name w:val="WWNum34aaaa"/>
    <w:basedOn w:val="a3"/>
    <w:pPr>
      <w:numPr>
        <w:numId w:val="243"/>
      </w:numPr>
    </w:pPr>
  </w:style>
  <w:style w:type="numbering" w:customStyle="1" w:styleId="WWNum35aaaa">
    <w:name w:val="WWNum35aaaa"/>
    <w:basedOn w:val="a3"/>
    <w:pPr>
      <w:numPr>
        <w:numId w:val="244"/>
      </w:numPr>
    </w:pPr>
  </w:style>
  <w:style w:type="numbering" w:customStyle="1" w:styleId="WWNum36aaaa">
    <w:name w:val="WWNum36aaaa"/>
    <w:basedOn w:val="a3"/>
    <w:pPr>
      <w:numPr>
        <w:numId w:val="245"/>
      </w:numPr>
    </w:pPr>
  </w:style>
  <w:style w:type="numbering" w:customStyle="1" w:styleId="WWNum37aaaa">
    <w:name w:val="WWNum37aaaa"/>
    <w:basedOn w:val="a3"/>
    <w:pPr>
      <w:numPr>
        <w:numId w:val="246"/>
      </w:numPr>
    </w:pPr>
  </w:style>
  <w:style w:type="numbering" w:customStyle="1" w:styleId="WWNum38aaaa">
    <w:name w:val="WWNum38aaaa"/>
    <w:basedOn w:val="a3"/>
    <w:pPr>
      <w:numPr>
        <w:numId w:val="247"/>
      </w:numPr>
    </w:pPr>
  </w:style>
  <w:style w:type="numbering" w:customStyle="1" w:styleId="WWNum39aaaa">
    <w:name w:val="WWNum39aaaa"/>
    <w:basedOn w:val="a3"/>
    <w:pPr>
      <w:numPr>
        <w:numId w:val="248"/>
      </w:numPr>
    </w:pPr>
  </w:style>
  <w:style w:type="numbering" w:customStyle="1" w:styleId="WWNum40aaaa">
    <w:name w:val="WWNum40aaaa"/>
    <w:basedOn w:val="a3"/>
    <w:pPr>
      <w:numPr>
        <w:numId w:val="249"/>
      </w:numPr>
    </w:pPr>
  </w:style>
  <w:style w:type="numbering" w:customStyle="1" w:styleId="WWNum41aaaa">
    <w:name w:val="WWNum41aaaa"/>
    <w:basedOn w:val="a3"/>
    <w:pPr>
      <w:numPr>
        <w:numId w:val="250"/>
      </w:numPr>
    </w:pPr>
  </w:style>
  <w:style w:type="numbering" w:customStyle="1" w:styleId="WWNum42aaaa">
    <w:name w:val="WWNum42aaaa"/>
    <w:basedOn w:val="a3"/>
    <w:pPr>
      <w:numPr>
        <w:numId w:val="251"/>
      </w:numPr>
    </w:pPr>
  </w:style>
  <w:style w:type="numbering" w:customStyle="1" w:styleId="WWNum43aaaa">
    <w:name w:val="WWNum43aaaa"/>
    <w:basedOn w:val="a3"/>
    <w:pPr>
      <w:numPr>
        <w:numId w:val="252"/>
      </w:numPr>
    </w:pPr>
  </w:style>
  <w:style w:type="numbering" w:customStyle="1" w:styleId="WWNum44aaaa">
    <w:name w:val="WWNum44aaaa"/>
    <w:basedOn w:val="a3"/>
    <w:pPr>
      <w:numPr>
        <w:numId w:val="253"/>
      </w:numPr>
    </w:pPr>
  </w:style>
  <w:style w:type="numbering" w:customStyle="1" w:styleId="WWNum45aaaa">
    <w:name w:val="WWNum45aaaa"/>
    <w:basedOn w:val="a3"/>
    <w:pPr>
      <w:numPr>
        <w:numId w:val="254"/>
      </w:numPr>
    </w:pPr>
  </w:style>
  <w:style w:type="numbering" w:customStyle="1" w:styleId="WWNum46aaaa">
    <w:name w:val="WWNum46aaaa"/>
    <w:basedOn w:val="a3"/>
    <w:pPr>
      <w:numPr>
        <w:numId w:val="255"/>
      </w:numPr>
    </w:pPr>
  </w:style>
  <w:style w:type="numbering" w:customStyle="1" w:styleId="WWNum47aaaa">
    <w:name w:val="WWNum47aaaa"/>
    <w:basedOn w:val="a3"/>
    <w:pPr>
      <w:numPr>
        <w:numId w:val="256"/>
      </w:numPr>
    </w:pPr>
  </w:style>
  <w:style w:type="numbering" w:customStyle="1" w:styleId="WWNum48aaaa">
    <w:name w:val="WWNum48aaaa"/>
    <w:basedOn w:val="a3"/>
    <w:pPr>
      <w:numPr>
        <w:numId w:val="257"/>
      </w:numPr>
    </w:pPr>
  </w:style>
  <w:style w:type="numbering" w:customStyle="1" w:styleId="WWNum49aaaa">
    <w:name w:val="WWNum49aaaa"/>
    <w:basedOn w:val="a3"/>
    <w:pPr>
      <w:numPr>
        <w:numId w:val="258"/>
      </w:numPr>
    </w:pPr>
  </w:style>
  <w:style w:type="numbering" w:customStyle="1" w:styleId="WWNum50aaaa">
    <w:name w:val="WWNum50aaaa"/>
    <w:basedOn w:val="a3"/>
    <w:pPr>
      <w:numPr>
        <w:numId w:val="259"/>
      </w:numPr>
    </w:pPr>
  </w:style>
  <w:style w:type="numbering" w:customStyle="1" w:styleId="WWNum51aaaa">
    <w:name w:val="WWNum51aaaa"/>
    <w:basedOn w:val="a3"/>
    <w:pPr>
      <w:numPr>
        <w:numId w:val="260"/>
      </w:numPr>
    </w:pPr>
  </w:style>
  <w:style w:type="numbering" w:customStyle="1" w:styleId="WWNum52aaaa">
    <w:name w:val="WWNum52aaaa"/>
    <w:basedOn w:val="a3"/>
    <w:pPr>
      <w:numPr>
        <w:numId w:val="2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51040/7c8c059348e924abae02207c9bb5afc513f2b59f/#dst101612" TargetMode="External"/><Relationship Id="rId21" Type="http://schemas.openxmlformats.org/officeDocument/2006/relationships/hyperlink" Target="file:///C:\User\Downloads\&#1058;&#1077;&#1082;&#1089;&#1090;%20&#1055;&#1047;&#1047;%20&#1086;&#1073;&#1097;&#1072;&#1103;%20&#1095;&#1072;&#1089;&#1090;&#1100;%20&#1082;&#1086;&#1088;&#1086;&#1090;&#1082;&#1072;&#1103;%20&#1087;&#1086;%20&#1051;&#1086;&#1073;&#1085;&#1077;%2015.10%20(2).docx" TargetMode="External"/><Relationship Id="rId34" Type="http://schemas.openxmlformats.org/officeDocument/2006/relationships/hyperlink" Target="consultantplus://offline/ref=EA90B51517C3E26B5B34E53AE2BEE5AC2ECBA73608C3B46E8D0137027Cr6hEQ" TargetMode="External"/><Relationship Id="rId42" Type="http://schemas.openxmlformats.org/officeDocument/2006/relationships/hyperlink" Target="https://docs.cntd.ru/document/9028635" TargetMode="External"/><Relationship Id="rId47" Type="http://schemas.openxmlformats.org/officeDocument/2006/relationships/hyperlink" Target="https://docs.cntd.ru/document/573053313#6540IN" TargetMode="External"/><Relationship Id="rId50" Type="http://schemas.openxmlformats.org/officeDocument/2006/relationships/hyperlink" Target="https://www.consultant.ru/document/cons_doc_LAW_51040/94050c1b72b36222ea765a98f890b52187a0838c/" TargetMode="External"/><Relationship Id="rId55" Type="http://schemas.openxmlformats.org/officeDocument/2006/relationships/hyperlink" Target="https://www.consultant.ru/document/cons_doc_LAW_507524/312302f37ac9299771d2bf4f9b4bb797fb476948/#dst100611" TargetMode="External"/><Relationship Id="rId63" Type="http://schemas.openxmlformats.org/officeDocument/2006/relationships/hyperlink" Target="http://base.garant.ru/70736874/#block_1031" TargetMode="Externa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www.consultant.ru/document/cons_doc_LAW_51040/94050c1b72b36222ea765a98f890b52187a0838c/" TargetMode="External"/><Relationship Id="rId29" Type="http://schemas.openxmlformats.org/officeDocument/2006/relationships/hyperlink" Target="consultantplus://offline/ref=29D7A54F258D92E60742A58EB8E2090286954FF404E303C17B3F6AL5rBO" TargetMode="External"/><Relationship Id="rId11" Type="http://schemas.openxmlformats.org/officeDocument/2006/relationships/hyperlink" Target="http://docs.cntd.ru/document/902397389" TargetMode="External"/><Relationship Id="rId24" Type="http://schemas.openxmlformats.org/officeDocument/2006/relationships/hyperlink" Target="https://www.consultant.ru/document/cons_doc_LAW_507524/f111b9e03a38b2b3937951a4e8401a29754eeb8d/#dst1398" TargetMode="External"/><Relationship Id="rId32" Type="http://schemas.openxmlformats.org/officeDocument/2006/relationships/hyperlink" Target="consultantplus://offline/ref=4D38803DD22FB1BA94811CA5EA3FB97DEA30E74EEAF804AD3384DD3A031D54D4B9A6FBE1EC9BCA9ApCKFN" TargetMode="External"/><Relationship Id="rId37" Type="http://schemas.openxmlformats.org/officeDocument/2006/relationships/hyperlink" Target="https://docs.cntd.ru/document/901982862#64U0IK" TargetMode="External"/><Relationship Id="rId40" Type="http://schemas.openxmlformats.org/officeDocument/2006/relationships/hyperlink" Target="https://docs.cntd.ru/document/573292853#64U0IK" TargetMode="External"/><Relationship Id="rId45" Type="http://schemas.openxmlformats.org/officeDocument/2006/relationships/hyperlink" Target="https://docs.cntd.ru/document/565945769#6540IN" TargetMode="External"/><Relationship Id="rId53" Type="http://schemas.openxmlformats.org/officeDocument/2006/relationships/hyperlink" Target="https://www.consultant.ru/document/cons_doc_LAW_500136/" TargetMode="External"/><Relationship Id="rId58" Type="http://schemas.openxmlformats.org/officeDocument/2006/relationships/hyperlink" Target="https://www.consultant.ru/document/cons_doc_LAW_507524/312302f37ac9299771d2bf4f9b4bb797fb476948/#dst100607"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egalacts.ru/doc/prikaz-minekonomrazvitija-rossii-ot-01092014-n-540/#100165" TargetMode="External"/><Relationship Id="rId19" Type="http://schemas.openxmlformats.org/officeDocument/2006/relationships/hyperlink" Target="https://www.consultant.ru/document/cons_doc_LAW_500136/" TargetMode="External"/><Relationship Id="rId14" Type="http://schemas.openxmlformats.org/officeDocument/2006/relationships/hyperlink" Target="https://ru.wikipedia.org/wiki/&#1055;&#1091;&#1073;&#1083;&#1080;&#1095;&#1085;&#1099;&#1081;_&#1089;&#1077;&#1088;&#1074;&#1080;&#1090;&#1091;&#1090;" TargetMode="External"/><Relationship Id="rId22" Type="http://schemas.openxmlformats.org/officeDocument/2006/relationships/hyperlink" Target="file:///C:\User\Downloads\&#1058;&#1077;&#1082;&#1089;&#1090;%20&#1055;&#1047;&#1047;%20&#1086;&#1073;&#1097;&#1072;&#1103;%20&#1095;&#1072;&#1089;&#1090;&#1100;%20&#1082;&#1086;&#1088;&#1086;&#1090;&#1082;&#1072;&#1103;%20&#1087;&#1086;%20&#1051;&#1086;&#1073;&#1085;&#1077;%2015.10%20(2).docx" TargetMode="External"/><Relationship Id="rId27" Type="http://schemas.openxmlformats.org/officeDocument/2006/relationships/hyperlink" Target="http://www.consultant.ru/document/cons_doc_LAW_51040/7e225e104a252dcae179960a6e56b8aa4c17bdf4/#dst101528" TargetMode="External"/><Relationship Id="rId30" Type="http://schemas.openxmlformats.org/officeDocument/2006/relationships/hyperlink" Target="https://www.consultant.ru/document/cons_doc_LAW_507524/9f02d6f23b8de282cadb5870beb121da58be59ef/#dst3521" TargetMode="External"/><Relationship Id="rId35" Type="http://schemas.openxmlformats.org/officeDocument/2006/relationships/hyperlink" Target="https://www.consultant.ru/document/cons_doc_LAW_520673/64a92b9b970d30e9745f65e251cf8643e7d43507/#dst100006" TargetMode="External"/><Relationship Id="rId43" Type="http://schemas.openxmlformats.org/officeDocument/2006/relationships/hyperlink" Target="https://docs.cntd.ru/document/473808098#3JBBG00" TargetMode="External"/><Relationship Id="rId48" Type="http://schemas.openxmlformats.org/officeDocument/2006/relationships/hyperlink" Target="https://docs.cntd.ru/document/573053313#7D20K3" TargetMode="External"/><Relationship Id="rId56" Type="http://schemas.openxmlformats.org/officeDocument/2006/relationships/hyperlink" Target="https://www.consultant.ru/document/cons_doc_LAW_507524/312302f37ac9299771d2bf4f9b4bb797fb476948/#dst100609" TargetMode="External"/><Relationship Id="rId64" Type="http://schemas.openxmlformats.org/officeDocument/2006/relationships/hyperlink" Target="https://legalacts.ru/doc/prikaz-minekonomrazvitija-rossii-ot-01092014-n-540/#000004" TargetMode="External"/><Relationship Id="rId8" Type="http://schemas.openxmlformats.org/officeDocument/2006/relationships/oleObject" Target="embeddings/oleObject1.bin"/><Relationship Id="rId51" Type="http://schemas.openxmlformats.org/officeDocument/2006/relationships/hyperlink" Target="https://www.consultant.ru/document/cons_doc_LAW_499863/8e5f7a01dac4fc52d5869c72e2b40c6a9dd21c46/#dst100581" TargetMode="External"/><Relationship Id="rId3" Type="http://schemas.openxmlformats.org/officeDocument/2006/relationships/settings" Target="settings.xml"/><Relationship Id="rId12" Type="http://schemas.openxmlformats.org/officeDocument/2006/relationships/hyperlink" Target="https://ru.wikipedia.org/wiki/&#1047;&#1077;&#1084;&#1077;&#1083;&#1100;&#1085;&#1099;&#1081;_&#1091;&#1095;&#1072;&#1089;&#1090;&#1086;&#1082;" TargetMode="External"/><Relationship Id="rId17" Type="http://schemas.openxmlformats.org/officeDocument/2006/relationships/hyperlink" Target="https://www.consultant.ru/document/cons_doc_LAW_499863/8e5f7a01dac4fc52d5869c72e2b40c6a9dd21c46/#dst100581" TargetMode="External"/><Relationship Id="rId25" Type="http://schemas.openxmlformats.org/officeDocument/2006/relationships/hyperlink" Target="https://www.consultant.ru/document/cons_doc_LAW_507524/2a679030b1fbedead6215f4726b6f38c0f46b807/#dst1669" TargetMode="External"/><Relationship Id="rId33" Type="http://schemas.openxmlformats.org/officeDocument/2006/relationships/hyperlink" Target="consultantplus://offline/ref=05739B8DE1268ADA6162A71C463B067C4BDAF818B26117CDDA9A21DB6F49FDC29FE14159C0A28FBC56W0P" TargetMode="External"/><Relationship Id="rId38" Type="http://schemas.openxmlformats.org/officeDocument/2006/relationships/hyperlink" Target="https://docs.cntd.ru/document/9003403#8QA0M5" TargetMode="External"/><Relationship Id="rId46" Type="http://schemas.openxmlformats.org/officeDocument/2006/relationships/hyperlink" Target="https://docs.cntd.ru/document/565945769#64U0IK" TargetMode="External"/><Relationship Id="rId59" Type="http://schemas.openxmlformats.org/officeDocument/2006/relationships/hyperlink" Target="https://legalacts.ru/doc/prikaz-minekonomrazvitija-rossii-ot-01092014-n-540/#000199" TargetMode="External"/><Relationship Id="rId67" Type="http://schemas.openxmlformats.org/officeDocument/2006/relationships/theme" Target="theme/theme1.xml"/><Relationship Id="rId20" Type="http://schemas.openxmlformats.org/officeDocument/2006/relationships/hyperlink" Target="consultantplus://offline/ref=939F4D274B4156808F59C7FB5F7023682FFF9A6221FC668C4ADC8C48yCK" TargetMode="External"/><Relationship Id="rId41" Type="http://schemas.openxmlformats.org/officeDocument/2006/relationships/hyperlink" Target="https://docs.cntd.ru/document/9028635#6500IL" TargetMode="External"/><Relationship Id="rId54" Type="http://schemas.openxmlformats.org/officeDocument/2006/relationships/hyperlink" Target="https://www.consultant.ru/document/cons_doc_LAW_507524/312302f37ac9299771d2bf4f9b4bb797fb476948/#dst100609" TargetMode="External"/><Relationship Id="rId62" Type="http://schemas.openxmlformats.org/officeDocument/2006/relationships/hyperlink" Target="https://legalacts.ru/doc/prikaz-minekonomrazvitija-rossii-ot-01092014-n-540/#10017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1044;&#1086;&#1075;&#1086;&#1074;&#1086;&#1088;" TargetMode="External"/><Relationship Id="rId23" Type="http://schemas.openxmlformats.org/officeDocument/2006/relationships/hyperlink" Target="https://www.consultant.ru/document/cons_doc_LAW_311792/#dst100005" TargetMode="External"/><Relationship Id="rId28" Type="http://schemas.openxmlformats.org/officeDocument/2006/relationships/hyperlink" Target="http://www.consultant.ru/document/cons_doc_LAW_51040/7e225e104a252dcae179960a6e56b8aa4c17bdf4/#dst101528" TargetMode="External"/><Relationship Id="rId36" Type="http://schemas.openxmlformats.org/officeDocument/2006/relationships/hyperlink" Target="https://www.consultant.ru/document/cons_doc_LAW_500138/53707570be6dd3dea0ab02268688c76706b82899/#dst35" TargetMode="External"/><Relationship Id="rId49" Type="http://schemas.openxmlformats.org/officeDocument/2006/relationships/hyperlink" Target="https://www.consultant.ru/document/cons_doc_LAW_51040/94050c1b72b36222ea765a98f890b52187a0838c/" TargetMode="External"/><Relationship Id="rId57" Type="http://schemas.openxmlformats.org/officeDocument/2006/relationships/hyperlink" Target="https://www.consultant.ru/document/cons_doc_LAW_507524/312302f37ac9299771d2bf4f9b4bb797fb476948/#dst100611" TargetMode="External"/><Relationship Id="rId10" Type="http://schemas.openxmlformats.org/officeDocument/2006/relationships/hyperlink" Target="http://docs.cntd.ru/document/902268769" TargetMode="External"/><Relationship Id="rId31" Type="http://schemas.openxmlformats.org/officeDocument/2006/relationships/hyperlink" Target="consultantplus://offline/ref=4D38803DD22FB1BA94811CA5EA3FB97DEA30E74EEAF804AD3384DD3A031D54D4B9A6FBE1EC9BCB93pCK8N" TargetMode="External"/><Relationship Id="rId44" Type="http://schemas.openxmlformats.org/officeDocument/2006/relationships/hyperlink" Target="https://docs.cntd.ru/document/473808098" TargetMode="External"/><Relationship Id="rId52" Type="http://schemas.openxmlformats.org/officeDocument/2006/relationships/hyperlink" Target="https://www.consultant.ru/document/cons_doc_LAW_499863/" TargetMode="External"/><Relationship Id="rId60" Type="http://schemas.openxmlformats.org/officeDocument/2006/relationships/hyperlink" Target="https://legalacts.ru/doc/prikaz-minekonomrazvitija-rossii-ot-01092014-n-540/#000205" TargetMode="External"/><Relationship Id="rId65" Type="http://schemas.openxmlformats.org/officeDocument/2006/relationships/hyperlink" Target="http://base.garant.ru/70736874/#block_1031" TargetMode="External"/><Relationship Id="rId4" Type="http://schemas.openxmlformats.org/officeDocument/2006/relationships/webSettings" Target="webSettings.xml"/><Relationship Id="rId9" Type="http://schemas.openxmlformats.org/officeDocument/2006/relationships/hyperlink" Target="http://docs.cntd.ru/document/902397389" TargetMode="External"/><Relationship Id="rId13" Type="http://schemas.openxmlformats.org/officeDocument/2006/relationships/hyperlink" Target="https://ru.wikipedia.org/wiki/&#1063;&#1072;&#1089;&#1090;&#1085;&#1099;&#1081;_&#1089;&#1077;&#1088;&#1074;&#1080;&#1090;&#1091;&#1090;" TargetMode="External"/><Relationship Id="rId18" Type="http://schemas.openxmlformats.org/officeDocument/2006/relationships/hyperlink" Target="https://www.consultant.ru/document/cons_doc_LAW_499863/" TargetMode="External"/><Relationship Id="rId39" Type="http://schemas.openxmlformats.org/officeDocument/2006/relationships/hyperlink" Target="https://docs.cntd.ru/document/573292853#6540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42127</Words>
  <Characters>240124</Characters>
  <Application>Microsoft Office Word</Application>
  <DocSecurity>0</DocSecurity>
  <Lines>2001</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bmeridian</dc:creator>
  <cp:lastModifiedBy>vera.serykh@inbox.ru</cp:lastModifiedBy>
  <cp:revision>2</cp:revision>
  <dcterms:created xsi:type="dcterms:W3CDTF">2026-03-03T02:31:00Z</dcterms:created>
  <dcterms:modified xsi:type="dcterms:W3CDTF">2026-03-03T02:31:00Z</dcterms:modified>
</cp:coreProperties>
</file>